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E3C" w:rsidRPr="004E7B61" w:rsidRDefault="007D2E3C" w:rsidP="007D2E3C">
      <w:pPr>
        <w:pStyle w:val="Default"/>
        <w:ind w:left="1701" w:right="1491"/>
        <w:jc w:val="center"/>
        <w:rPr>
          <w:b/>
          <w:bCs/>
          <w:sz w:val="48"/>
          <w:szCs w:val="48"/>
          <w:lang w:val="en-US"/>
        </w:rPr>
      </w:pPr>
      <w:r w:rsidRPr="004E7B61">
        <w:rPr>
          <w:sz w:val="48"/>
          <w:szCs w:val="48"/>
          <w:lang w:val="en-US"/>
        </w:rPr>
        <w:t>Does mixed-mode data collection have influence to the quality of data of LFS?</w:t>
      </w:r>
    </w:p>
    <w:p w:rsidR="002E667F" w:rsidRDefault="007D2E3C" w:rsidP="007D2E3C">
      <w:pPr>
        <w:pStyle w:val="Default"/>
        <w:spacing w:before="240" w:line="360" w:lineRule="auto"/>
        <w:jc w:val="center"/>
        <w:rPr>
          <w:bCs/>
          <w:lang w:val="en-US"/>
        </w:rPr>
      </w:pPr>
      <w:r w:rsidRPr="004E7B61">
        <w:rPr>
          <w:bCs/>
          <w:lang w:val="en-US"/>
        </w:rPr>
        <w:t>Kirsti Pohjanpää</w:t>
      </w:r>
      <w:r w:rsidR="007A52BE">
        <w:rPr>
          <w:rStyle w:val="Alaviitteenviite"/>
          <w:b/>
          <w:lang w:val="en-US"/>
        </w:rPr>
        <w:footnoteReference w:id="1"/>
      </w:r>
    </w:p>
    <w:p w:rsidR="002E667F" w:rsidRPr="004E7B61" w:rsidRDefault="002E667F" w:rsidP="000D0729">
      <w:pPr>
        <w:pStyle w:val="Default"/>
        <w:jc w:val="center"/>
        <w:rPr>
          <w:bCs/>
          <w:lang w:val="en-US"/>
        </w:rPr>
      </w:pPr>
      <w:r>
        <w:rPr>
          <w:bCs/>
          <w:lang w:val="en-US"/>
        </w:rPr>
        <w:t>Head of Development, Statistic</w:t>
      </w:r>
      <w:r w:rsidR="0092104A">
        <w:rPr>
          <w:bCs/>
          <w:lang w:val="en-US"/>
        </w:rPr>
        <w:t>s</w:t>
      </w:r>
      <w:r>
        <w:rPr>
          <w:bCs/>
          <w:lang w:val="en-US"/>
        </w:rPr>
        <w:t xml:space="preserve"> Finland</w:t>
      </w:r>
    </w:p>
    <w:p w:rsidR="007D2E3C" w:rsidRPr="004E7B61" w:rsidRDefault="007D2E3C" w:rsidP="00CB3663">
      <w:pPr>
        <w:tabs>
          <w:tab w:val="left" w:pos="-1701"/>
          <w:tab w:val="left" w:pos="3024"/>
          <w:tab w:val="left" w:pos="3456"/>
        </w:tabs>
        <w:autoSpaceDE w:val="0"/>
        <w:autoSpaceDN w:val="0"/>
        <w:adjustRightInd w:val="0"/>
        <w:spacing w:before="240" w:line="360" w:lineRule="auto"/>
        <w:ind w:left="567" w:right="357"/>
        <w:jc w:val="center"/>
        <w:rPr>
          <w:sz w:val="20"/>
          <w:lang w:val="en-US"/>
        </w:rPr>
      </w:pPr>
      <w:r w:rsidRPr="004E7B61">
        <w:rPr>
          <w:sz w:val="20"/>
          <w:lang w:val="en-US"/>
        </w:rPr>
        <w:t xml:space="preserve">Statistics Finland has made a web pilot survey of Labour Force Survey (LFS) to study the mode effect between web and CATI. In the pilot, the data of LFS was collected by web </w:t>
      </w:r>
      <w:r w:rsidRPr="004E7B61">
        <w:rPr>
          <w:bCs/>
          <w:iCs/>
          <w:sz w:val="20"/>
          <w:lang w:val="en-US"/>
        </w:rPr>
        <w:t>(based on a random sample of 8,000 Finns aged 15</w:t>
      </w:r>
      <w:r w:rsidR="00576BE0">
        <w:rPr>
          <w:bCs/>
          <w:iCs/>
          <w:sz w:val="20"/>
          <w:lang w:val="en-US"/>
        </w:rPr>
        <w:t>‒</w:t>
      </w:r>
      <w:r w:rsidRPr="004E7B61">
        <w:rPr>
          <w:bCs/>
          <w:iCs/>
          <w:sz w:val="20"/>
          <w:lang w:val="en-US"/>
        </w:rPr>
        <w:t>74)</w:t>
      </w:r>
      <w:r w:rsidRPr="004E7B61">
        <w:rPr>
          <w:sz w:val="20"/>
          <w:lang w:val="en-US"/>
        </w:rPr>
        <w:t xml:space="preserve">, and then the received data </w:t>
      </w:r>
      <w:r w:rsidR="00576BE0">
        <w:rPr>
          <w:sz w:val="20"/>
          <w:lang w:val="en-US"/>
        </w:rPr>
        <w:t xml:space="preserve">was </w:t>
      </w:r>
      <w:r w:rsidRPr="004E7B61">
        <w:rPr>
          <w:sz w:val="20"/>
          <w:lang w:val="en-US"/>
        </w:rPr>
        <w:t xml:space="preserve">compared to the </w:t>
      </w:r>
      <w:r w:rsidR="002C274D">
        <w:rPr>
          <w:sz w:val="20"/>
          <w:lang w:val="en-US"/>
        </w:rPr>
        <w:t>official</w:t>
      </w:r>
      <w:r w:rsidRPr="004E7B61">
        <w:rPr>
          <w:sz w:val="20"/>
          <w:lang w:val="en-US"/>
        </w:rPr>
        <w:t xml:space="preserve"> data of LFS collected by telephone interviewing at the same time.</w:t>
      </w:r>
      <w:r w:rsidR="00CB3663">
        <w:rPr>
          <w:sz w:val="20"/>
          <w:lang w:val="en-US"/>
        </w:rPr>
        <w:t xml:space="preserve"> </w:t>
      </w:r>
      <w:r w:rsidR="00576BE0">
        <w:rPr>
          <w:sz w:val="20"/>
          <w:lang w:val="en-US"/>
        </w:rPr>
        <w:t>We find no statistical significant differences between the main indicators of LFS. Yet more studies are needed to be sure about the quality of web data</w:t>
      </w:r>
      <w:r w:rsidR="0083742E">
        <w:rPr>
          <w:sz w:val="20"/>
          <w:lang w:val="en-US"/>
        </w:rPr>
        <w:t xml:space="preserve"> in LFS</w:t>
      </w:r>
      <w:r w:rsidR="00576BE0">
        <w:rPr>
          <w:sz w:val="20"/>
          <w:lang w:val="en-US"/>
        </w:rPr>
        <w:t>.</w:t>
      </w:r>
      <w:r w:rsidR="0083742E">
        <w:rPr>
          <w:sz w:val="20"/>
          <w:lang w:val="en-US"/>
        </w:rPr>
        <w:t xml:space="preserve"> </w:t>
      </w:r>
      <w:r w:rsidRPr="004E7B61">
        <w:rPr>
          <w:sz w:val="20"/>
          <w:lang w:val="en-US"/>
        </w:rPr>
        <w:t xml:space="preserve">There were a couple of split-plot tests in the web pilot, too. </w:t>
      </w:r>
      <w:r w:rsidR="00576BE0">
        <w:rPr>
          <w:sz w:val="20"/>
          <w:lang w:val="en-US"/>
        </w:rPr>
        <w:t xml:space="preserve">The </w:t>
      </w:r>
      <w:r w:rsidRPr="004E7B61">
        <w:rPr>
          <w:sz w:val="20"/>
          <w:lang w:val="en-US"/>
        </w:rPr>
        <w:t>two different ways of asking the number of hours worked during the reference week</w:t>
      </w:r>
      <w:r w:rsidR="00576BE0">
        <w:rPr>
          <w:sz w:val="20"/>
          <w:lang w:val="en-US"/>
        </w:rPr>
        <w:t xml:space="preserve"> were reported here, and the grid form of question was recommended. </w:t>
      </w:r>
      <w:r w:rsidRPr="004E7B61">
        <w:rPr>
          <w:sz w:val="20"/>
          <w:lang w:val="en-US"/>
        </w:rPr>
        <w:t>The data collection of the pilot study was at October 2013, and the response rate was 30%.</w:t>
      </w:r>
      <w:r w:rsidR="00CB3663">
        <w:rPr>
          <w:sz w:val="20"/>
          <w:lang w:val="en-US"/>
        </w:rPr>
        <w:t xml:space="preserve"> </w:t>
      </w:r>
      <w:r w:rsidRPr="004E7B61">
        <w:rPr>
          <w:sz w:val="20"/>
          <w:lang w:val="en-US"/>
        </w:rPr>
        <w:t xml:space="preserve">The project is part of the Eurostat ESSnet project </w:t>
      </w:r>
      <w:r w:rsidRPr="004E7B61">
        <w:rPr>
          <w:i/>
          <w:iCs/>
          <w:sz w:val="20"/>
          <w:lang w:val="en-US"/>
        </w:rPr>
        <w:t>Data Collection for Social Surveys using Multi Modes</w:t>
      </w:r>
      <w:r w:rsidR="00B166BD">
        <w:rPr>
          <w:i/>
          <w:iCs/>
          <w:sz w:val="20"/>
          <w:lang w:val="en-US"/>
        </w:rPr>
        <w:t>.</w:t>
      </w:r>
      <w:r w:rsidRPr="004E7B61">
        <w:rPr>
          <w:i/>
          <w:iCs/>
          <w:sz w:val="20"/>
          <w:lang w:val="en-US"/>
        </w:rPr>
        <w:t xml:space="preserve"> </w:t>
      </w:r>
    </w:p>
    <w:p w:rsidR="007D2E3C" w:rsidRPr="004E7B61" w:rsidRDefault="007D2E3C" w:rsidP="00991756">
      <w:pPr>
        <w:pStyle w:val="Otsikko2"/>
        <w:tabs>
          <w:tab w:val="left" w:pos="-1560"/>
        </w:tabs>
        <w:spacing w:before="240" w:line="360" w:lineRule="auto"/>
        <w:ind w:left="567" w:right="140"/>
        <w:rPr>
          <w:rFonts w:ascii="Times New Roman" w:hAnsi="Times New Roman"/>
          <w:b/>
          <w:i w:val="0"/>
          <w:sz w:val="24"/>
          <w:szCs w:val="24"/>
          <w:lang w:val="en-US"/>
        </w:rPr>
      </w:pPr>
      <w:r w:rsidRPr="004E7B61">
        <w:rPr>
          <w:rFonts w:ascii="Times New Roman" w:hAnsi="Times New Roman"/>
          <w:b/>
          <w:i w:val="0"/>
          <w:sz w:val="24"/>
          <w:szCs w:val="24"/>
          <w:lang w:val="en-US"/>
        </w:rPr>
        <w:t>1. Introduction</w:t>
      </w:r>
    </w:p>
    <w:p w:rsidR="00CD6AD3" w:rsidRPr="004E7B61" w:rsidRDefault="000D68B6" w:rsidP="007D2E3C">
      <w:pPr>
        <w:pStyle w:val="Peruskpl"/>
        <w:tabs>
          <w:tab w:val="clear" w:pos="2592"/>
          <w:tab w:val="left" w:pos="-1560"/>
        </w:tabs>
        <w:spacing w:before="240" w:line="360" w:lineRule="auto"/>
        <w:ind w:left="567" w:right="140"/>
        <w:rPr>
          <w:lang w:val="en-US"/>
        </w:rPr>
      </w:pPr>
      <w:r w:rsidRPr="004E7B61">
        <w:rPr>
          <w:lang w:val="en-US"/>
        </w:rPr>
        <w:t>Statistics Finland made a web pilot study of Labor Force Survey (LFS) at October 2013. The main aim of this pilot was to find out if there is some mode effect b</w:t>
      </w:r>
      <w:r w:rsidR="002C274D">
        <w:rPr>
          <w:lang w:val="en-US"/>
        </w:rPr>
        <w:t>etween telephone interview (</w:t>
      </w:r>
      <w:proofErr w:type="spellStart"/>
      <w:r w:rsidR="002C274D">
        <w:rPr>
          <w:lang w:val="en-US"/>
        </w:rPr>
        <w:t>offical</w:t>
      </w:r>
      <w:proofErr w:type="spellEnd"/>
      <w:r w:rsidRPr="004E7B61">
        <w:rPr>
          <w:lang w:val="en-US"/>
        </w:rPr>
        <w:t xml:space="preserve"> LFS) and web data collection (the pilot data). </w:t>
      </w:r>
      <w:r>
        <w:rPr>
          <w:lang w:val="en-US"/>
        </w:rPr>
        <w:t xml:space="preserve">The project was </w:t>
      </w:r>
      <w:r w:rsidR="00CD6AD3" w:rsidRPr="004E7B61">
        <w:rPr>
          <w:lang w:val="en-US"/>
        </w:rPr>
        <w:t>a part of the</w:t>
      </w:r>
      <w:r>
        <w:rPr>
          <w:lang w:val="en-US"/>
        </w:rPr>
        <w:t xml:space="preserve"> Eurostat</w:t>
      </w:r>
      <w:r w:rsidR="00CD6AD3" w:rsidRPr="004E7B61">
        <w:rPr>
          <w:lang w:val="en-US"/>
        </w:rPr>
        <w:t xml:space="preserve"> ESSnet project on </w:t>
      </w:r>
      <w:r w:rsidR="00CD6AD3" w:rsidRPr="004B7ED6">
        <w:rPr>
          <w:i/>
          <w:lang w:val="en-US"/>
        </w:rPr>
        <w:t>Data Collection for Social Surveys using Multiple Modes</w:t>
      </w:r>
      <w:r w:rsidR="00CD6AD3" w:rsidRPr="004E7B61">
        <w:rPr>
          <w:lang w:val="en-US"/>
        </w:rPr>
        <w:t xml:space="preserve"> (DCSS</w:t>
      </w:r>
      <w:r>
        <w:rPr>
          <w:lang w:val="en-US"/>
        </w:rPr>
        <w:t>, 2012‒2014</w:t>
      </w:r>
      <w:r w:rsidR="00CD6AD3" w:rsidRPr="004E7B61">
        <w:rPr>
          <w:lang w:val="en-US"/>
        </w:rPr>
        <w:t xml:space="preserve">) </w:t>
      </w:r>
      <w:r w:rsidR="00B223EF">
        <w:rPr>
          <w:lang w:val="en-US"/>
        </w:rPr>
        <w:t>[1,2]</w:t>
      </w:r>
      <w:r w:rsidR="004B7ED6">
        <w:rPr>
          <w:lang w:val="en-US"/>
        </w:rPr>
        <w:t xml:space="preserve">, </w:t>
      </w:r>
      <w:r w:rsidR="00B166BD" w:rsidRPr="004B7ED6">
        <w:rPr>
          <w:lang w:val="en-US"/>
        </w:rPr>
        <w:t xml:space="preserve">and Statistics Finland’s project set </w:t>
      </w:r>
      <w:r w:rsidR="00B166BD" w:rsidRPr="004B7ED6">
        <w:rPr>
          <w:i/>
          <w:lang w:val="en-US"/>
        </w:rPr>
        <w:t>Developing the web data collection in personal surveys</w:t>
      </w:r>
      <w:r w:rsidR="004B7ED6">
        <w:rPr>
          <w:lang w:val="en-US"/>
        </w:rPr>
        <w:t xml:space="preserve"> (2012‒2014)</w:t>
      </w:r>
      <w:r w:rsidR="00B166BD" w:rsidRPr="004B7ED6">
        <w:rPr>
          <w:lang w:val="en-US"/>
        </w:rPr>
        <w:t>.</w:t>
      </w:r>
    </w:p>
    <w:p w:rsidR="00CD6AD3" w:rsidRPr="004E7B61" w:rsidRDefault="00CD6AD3" w:rsidP="00991756">
      <w:pPr>
        <w:pStyle w:val="Otsikko2"/>
        <w:tabs>
          <w:tab w:val="left" w:pos="-1560"/>
        </w:tabs>
        <w:spacing w:before="240" w:line="360" w:lineRule="auto"/>
        <w:ind w:left="567" w:right="140"/>
        <w:rPr>
          <w:rFonts w:ascii="Times New Roman" w:hAnsi="Times New Roman"/>
          <w:b/>
          <w:i w:val="0"/>
          <w:sz w:val="24"/>
          <w:szCs w:val="24"/>
          <w:lang w:val="en-US"/>
        </w:rPr>
      </w:pPr>
      <w:r w:rsidRPr="004E7B61">
        <w:rPr>
          <w:rFonts w:ascii="Times New Roman" w:hAnsi="Times New Roman"/>
          <w:b/>
          <w:i w:val="0"/>
          <w:sz w:val="24"/>
          <w:szCs w:val="24"/>
          <w:lang w:val="en-US"/>
        </w:rPr>
        <w:t>2. The web pilot study of LFS</w:t>
      </w:r>
    </w:p>
    <w:p w:rsidR="000D68B6" w:rsidRPr="004E7B61" w:rsidRDefault="007D2E3C" w:rsidP="000D68B6">
      <w:pPr>
        <w:pStyle w:val="Peruskpl"/>
        <w:tabs>
          <w:tab w:val="clear" w:pos="2592"/>
          <w:tab w:val="left" w:pos="-1560"/>
        </w:tabs>
        <w:spacing w:before="240" w:line="360" w:lineRule="auto"/>
        <w:ind w:left="567" w:right="140"/>
        <w:rPr>
          <w:lang w:val="en-US"/>
        </w:rPr>
      </w:pPr>
      <w:r w:rsidRPr="004E7B61">
        <w:rPr>
          <w:lang w:val="en-US"/>
        </w:rPr>
        <w:t xml:space="preserve">The sample size </w:t>
      </w:r>
      <w:r w:rsidR="00CD6AD3" w:rsidRPr="004E7B61">
        <w:rPr>
          <w:lang w:val="en-US"/>
        </w:rPr>
        <w:t>of the web pilot study of LFS was</w:t>
      </w:r>
      <w:r w:rsidRPr="004E7B61">
        <w:rPr>
          <w:lang w:val="en-US"/>
        </w:rPr>
        <w:t xml:space="preserve"> 8,000, and it was a random sample of 15 to 74 year-olds Finns. We have the questionnaire only in Finnish (although we </w:t>
      </w:r>
      <w:r w:rsidR="00CD6AD3" w:rsidRPr="004E7B61">
        <w:rPr>
          <w:lang w:val="en-US"/>
        </w:rPr>
        <w:t xml:space="preserve">normally </w:t>
      </w:r>
      <w:r w:rsidRPr="004E7B61">
        <w:rPr>
          <w:lang w:val="en-US"/>
        </w:rPr>
        <w:t xml:space="preserve">make all our interview questionnaires </w:t>
      </w:r>
      <w:r w:rsidR="00CD6AD3" w:rsidRPr="004E7B61">
        <w:rPr>
          <w:lang w:val="en-US"/>
        </w:rPr>
        <w:t xml:space="preserve">at least </w:t>
      </w:r>
      <w:r w:rsidRPr="004E7B61">
        <w:rPr>
          <w:lang w:val="en-US"/>
        </w:rPr>
        <w:t xml:space="preserve">by Finnish and by Swedish). </w:t>
      </w:r>
      <w:r w:rsidR="000D68B6" w:rsidRPr="004E7B61">
        <w:rPr>
          <w:lang w:val="en-US"/>
        </w:rPr>
        <w:t xml:space="preserve">The data collected at October 2013 at the </w:t>
      </w:r>
      <w:r w:rsidR="00AF57B9">
        <w:rPr>
          <w:lang w:val="en-US"/>
        </w:rPr>
        <w:t xml:space="preserve"> </w:t>
      </w:r>
      <w:r w:rsidR="000D68B6" w:rsidRPr="004E7B61">
        <w:rPr>
          <w:lang w:val="en-US"/>
        </w:rPr>
        <w:t>same time</w:t>
      </w:r>
      <w:r w:rsidR="00AF57B9">
        <w:rPr>
          <w:lang w:val="en-US"/>
        </w:rPr>
        <w:t xml:space="preserve"> (nearly)</w:t>
      </w:r>
      <w:r w:rsidR="000D68B6" w:rsidRPr="004E7B61">
        <w:rPr>
          <w:lang w:val="en-US"/>
        </w:rPr>
        <w:t xml:space="preserve"> as the “normal” LFS data</w:t>
      </w:r>
      <w:r w:rsidR="00AF57B9">
        <w:rPr>
          <w:lang w:val="en-US"/>
        </w:rPr>
        <w:t>.</w:t>
      </w:r>
    </w:p>
    <w:p w:rsidR="00CD6AD3" w:rsidRPr="004E7B61" w:rsidRDefault="000D68B6" w:rsidP="00CD6AD3">
      <w:pPr>
        <w:pStyle w:val="Peruskpl"/>
        <w:tabs>
          <w:tab w:val="clear" w:pos="2592"/>
          <w:tab w:val="left" w:pos="-1560"/>
        </w:tabs>
        <w:spacing w:before="240" w:line="360" w:lineRule="auto"/>
        <w:ind w:left="567" w:right="140"/>
        <w:rPr>
          <w:lang w:val="en-US"/>
        </w:rPr>
      </w:pPr>
      <w:r w:rsidRPr="004E7B61">
        <w:rPr>
          <w:lang w:val="en-US"/>
        </w:rPr>
        <w:t xml:space="preserve">The sample is divided into four parts </w:t>
      </w:r>
      <w:r w:rsidR="00AF57B9">
        <w:rPr>
          <w:lang w:val="en-US"/>
        </w:rPr>
        <w:t>(</w:t>
      </w:r>
      <w:r w:rsidR="00AF57B9" w:rsidRPr="004E7B61">
        <w:rPr>
          <w:lang w:val="en-US"/>
        </w:rPr>
        <w:t>2,000 each</w:t>
      </w:r>
      <w:r w:rsidR="00AF57B9">
        <w:rPr>
          <w:lang w:val="en-US"/>
        </w:rPr>
        <w:t xml:space="preserve">) </w:t>
      </w:r>
      <w:r w:rsidRPr="004E7B61">
        <w:rPr>
          <w:lang w:val="en-US"/>
        </w:rPr>
        <w:t xml:space="preserve">arise from the </w:t>
      </w:r>
      <w:r w:rsidR="00AF57B9">
        <w:rPr>
          <w:lang w:val="en-US"/>
        </w:rPr>
        <w:t xml:space="preserve">fixed </w:t>
      </w:r>
      <w:r w:rsidRPr="004E7B61">
        <w:rPr>
          <w:lang w:val="en-US"/>
        </w:rPr>
        <w:t>reference weeks</w:t>
      </w:r>
      <w:r>
        <w:rPr>
          <w:lang w:val="en-US"/>
        </w:rPr>
        <w:t xml:space="preserve">. </w:t>
      </w:r>
      <w:r w:rsidR="00CD6AD3" w:rsidRPr="004E7B61">
        <w:rPr>
          <w:lang w:val="en-US"/>
        </w:rPr>
        <w:t xml:space="preserve">In October there were five reference weeks (weeks 40–44), but because of </w:t>
      </w:r>
      <w:r w:rsidR="00AF57B9">
        <w:rPr>
          <w:lang w:val="en-US"/>
        </w:rPr>
        <w:t xml:space="preserve">some </w:t>
      </w:r>
      <w:r w:rsidR="00CD6AD3" w:rsidRPr="004E7B61">
        <w:rPr>
          <w:lang w:val="en-US"/>
        </w:rPr>
        <w:t xml:space="preserve">problem of coding the questionnaire we need to drop the first reference week out of the study. </w:t>
      </w:r>
      <w:r w:rsidR="005F48C0">
        <w:rPr>
          <w:lang w:val="en-US"/>
        </w:rPr>
        <w:t>So</w:t>
      </w:r>
      <w:r w:rsidR="00CD6AD3" w:rsidRPr="004E7B61">
        <w:rPr>
          <w:lang w:val="en-US"/>
        </w:rPr>
        <w:t xml:space="preserve">, we </w:t>
      </w:r>
      <w:r w:rsidR="00CD6AD3" w:rsidRPr="004E7B61">
        <w:rPr>
          <w:lang w:val="en-US"/>
        </w:rPr>
        <w:lastRenderedPageBreak/>
        <w:t xml:space="preserve">started the data collection at 14th October. </w:t>
      </w:r>
      <w:r w:rsidR="00AF57B9">
        <w:rPr>
          <w:lang w:val="en-US"/>
        </w:rPr>
        <w:t xml:space="preserve">The last day of data collection was </w:t>
      </w:r>
      <w:r w:rsidR="002D46A5">
        <w:rPr>
          <w:lang w:val="en-US"/>
        </w:rPr>
        <w:t xml:space="preserve"> </w:t>
      </w:r>
      <w:r w:rsidR="002D46A5" w:rsidRPr="00E37C38">
        <w:rPr>
          <w:lang w:val="en-US"/>
        </w:rPr>
        <w:t>21</w:t>
      </w:r>
      <w:r w:rsidR="002D46A5">
        <w:rPr>
          <w:lang w:val="en-US"/>
        </w:rPr>
        <w:t xml:space="preserve">st November. </w:t>
      </w:r>
      <w:r>
        <w:rPr>
          <w:lang w:val="en-US"/>
        </w:rPr>
        <w:t>(Fig 1</w:t>
      </w:r>
      <w:r w:rsidR="00CD6AD3" w:rsidRPr="004E7B61">
        <w:rPr>
          <w:lang w:val="en-US"/>
        </w:rPr>
        <w:t>.)</w:t>
      </w:r>
      <w:r>
        <w:rPr>
          <w:lang w:val="en-US"/>
        </w:rPr>
        <w:t xml:space="preserve"> </w:t>
      </w:r>
      <w:r w:rsidRPr="004E7B61">
        <w:rPr>
          <w:lang w:val="en-US"/>
        </w:rPr>
        <w:t xml:space="preserve">The data collection time of </w:t>
      </w:r>
      <w:r w:rsidR="005F48C0">
        <w:rPr>
          <w:lang w:val="en-US"/>
        </w:rPr>
        <w:t xml:space="preserve">each </w:t>
      </w:r>
      <w:r w:rsidRPr="004E7B61">
        <w:rPr>
          <w:lang w:val="en-US"/>
        </w:rPr>
        <w:t>reference week</w:t>
      </w:r>
      <w:r w:rsidR="005F48C0">
        <w:rPr>
          <w:lang w:val="en-US"/>
        </w:rPr>
        <w:t>s</w:t>
      </w:r>
      <w:r w:rsidRPr="004E7B61">
        <w:rPr>
          <w:lang w:val="en-US"/>
        </w:rPr>
        <w:t xml:space="preserve"> was 2,5 weeks</w:t>
      </w:r>
      <w:r>
        <w:rPr>
          <w:lang w:val="en-US"/>
        </w:rPr>
        <w:t>.</w:t>
      </w:r>
    </w:p>
    <w:p w:rsidR="007218A5" w:rsidRPr="004E7B61" w:rsidRDefault="007218A5" w:rsidP="004F6912">
      <w:pPr>
        <w:pStyle w:val="Peruskpl"/>
        <w:tabs>
          <w:tab w:val="clear" w:pos="2592"/>
          <w:tab w:val="left" w:pos="-1560"/>
        </w:tabs>
        <w:spacing w:line="240" w:lineRule="auto"/>
        <w:ind w:left="567" w:right="142"/>
        <w:rPr>
          <w:lang w:val="en-US"/>
        </w:rPr>
      </w:pPr>
      <w:r>
        <w:rPr>
          <w:b/>
          <w:lang w:val="en-US"/>
        </w:rPr>
        <w:t>Figure 1</w:t>
      </w:r>
      <w:r w:rsidRPr="004E7B61">
        <w:rPr>
          <w:b/>
          <w:lang w:val="en-US"/>
        </w:rPr>
        <w:t>.</w:t>
      </w:r>
      <w:r w:rsidRPr="004E7B61">
        <w:rPr>
          <w:lang w:val="en-US"/>
        </w:rPr>
        <w:t xml:space="preserve"> The reference weeks</w:t>
      </w:r>
      <w:r w:rsidR="00350E8A">
        <w:rPr>
          <w:lang w:val="en-US"/>
        </w:rPr>
        <w:t>,</w:t>
      </w:r>
      <w:r w:rsidRPr="004E7B61">
        <w:rPr>
          <w:lang w:val="en-US"/>
        </w:rPr>
        <w:t xml:space="preserve"> and the time of data collection in the web pilot of LFS.</w:t>
      </w:r>
    </w:p>
    <w:p w:rsidR="007218A5" w:rsidRPr="004E7B61" w:rsidRDefault="007218A5" w:rsidP="007218A5">
      <w:pPr>
        <w:pStyle w:val="Peruskpl"/>
        <w:tabs>
          <w:tab w:val="clear" w:pos="2592"/>
          <w:tab w:val="left" w:pos="-1560"/>
        </w:tabs>
        <w:spacing w:before="240" w:line="360" w:lineRule="auto"/>
        <w:ind w:left="567" w:right="140"/>
        <w:rPr>
          <w:lang w:val="en-US"/>
        </w:rPr>
      </w:pPr>
      <w:r w:rsidRPr="004E7B61">
        <w:rPr>
          <w:noProof/>
          <w:lang w:val="fi-FI"/>
        </w:rPr>
        <w:drawing>
          <wp:inline distT="0" distB="0" distL="0" distR="0">
            <wp:extent cx="5493108" cy="1642057"/>
            <wp:effectExtent l="19050" t="0" r="0" b="0"/>
            <wp:docPr id="9"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5505419" cy="1645737"/>
                    </a:xfrm>
                    <a:prstGeom prst="rect">
                      <a:avLst/>
                    </a:prstGeom>
                    <a:noFill/>
                    <a:ln w="9525">
                      <a:noFill/>
                      <a:miter lim="800000"/>
                      <a:headEnd/>
                      <a:tailEnd/>
                    </a:ln>
                  </pic:spPr>
                </pic:pic>
              </a:graphicData>
            </a:graphic>
          </wp:inline>
        </w:drawing>
      </w:r>
    </w:p>
    <w:p w:rsidR="000D68B6" w:rsidRPr="004E7B61" w:rsidRDefault="000D68B6" w:rsidP="000D68B6">
      <w:pPr>
        <w:pStyle w:val="Peruskpl"/>
        <w:tabs>
          <w:tab w:val="clear" w:pos="2592"/>
          <w:tab w:val="left" w:pos="-1560"/>
        </w:tabs>
        <w:spacing w:before="240" w:line="360" w:lineRule="auto"/>
        <w:ind w:left="567" w:right="140"/>
        <w:rPr>
          <w:lang w:val="en-US"/>
        </w:rPr>
      </w:pPr>
      <w:r w:rsidRPr="004E7B61">
        <w:rPr>
          <w:lang w:val="en-US"/>
        </w:rPr>
        <w:t>There were also some split plot tests in the pilot</w:t>
      </w:r>
      <w:r w:rsidR="00411EB0">
        <w:rPr>
          <w:lang w:val="en-US"/>
        </w:rPr>
        <w:t xml:space="preserve"> </w:t>
      </w:r>
      <w:r w:rsidR="00411EB0" w:rsidRPr="004E7B61">
        <w:rPr>
          <w:lang w:val="en-US"/>
        </w:rPr>
        <w:t>(</w:t>
      </w:r>
      <w:r w:rsidR="00411EB0">
        <w:rPr>
          <w:lang w:val="en-US"/>
        </w:rPr>
        <w:t>F</w:t>
      </w:r>
      <w:r w:rsidR="00411EB0" w:rsidRPr="004E7B61">
        <w:rPr>
          <w:lang w:val="en-US"/>
        </w:rPr>
        <w:t>ig 2</w:t>
      </w:r>
      <w:r w:rsidR="00411EB0">
        <w:rPr>
          <w:lang w:val="en-US"/>
        </w:rPr>
        <w:t>)</w:t>
      </w:r>
      <w:r w:rsidR="00411EB0" w:rsidRPr="004E7B61">
        <w:rPr>
          <w:lang w:val="en-US"/>
        </w:rPr>
        <w:t>.</w:t>
      </w:r>
      <w:r w:rsidR="00350E8A">
        <w:rPr>
          <w:lang w:val="en-US"/>
        </w:rPr>
        <w:t xml:space="preserve"> O</w:t>
      </w:r>
      <w:r w:rsidRPr="004E7B61">
        <w:rPr>
          <w:lang w:val="en-US"/>
        </w:rPr>
        <w:t xml:space="preserve">ne of them </w:t>
      </w:r>
      <w:r w:rsidR="00350E8A">
        <w:rPr>
          <w:lang w:val="en-US"/>
        </w:rPr>
        <w:t xml:space="preserve">was </w:t>
      </w:r>
      <w:r w:rsidRPr="004E7B61">
        <w:rPr>
          <w:lang w:val="en-US"/>
        </w:rPr>
        <w:t>connected to the DK option</w:t>
      </w:r>
      <w:r w:rsidR="00FF343F">
        <w:rPr>
          <w:lang w:val="en-US"/>
        </w:rPr>
        <w:t xml:space="preserve">  (not reported here)</w:t>
      </w:r>
      <w:r w:rsidRPr="004E7B61">
        <w:rPr>
          <w:lang w:val="en-US"/>
        </w:rPr>
        <w:t>, and two others related to the way how to ask the hours of worked, and what kind of way they have used when finding new job</w:t>
      </w:r>
      <w:r w:rsidR="00336833">
        <w:rPr>
          <w:lang w:val="en-US"/>
        </w:rPr>
        <w:t xml:space="preserve"> (not reported here)</w:t>
      </w:r>
      <w:r w:rsidRPr="004E7B61">
        <w:rPr>
          <w:lang w:val="en-US"/>
        </w:rPr>
        <w:t xml:space="preserve">.  For the split plot arrangement the sample </w:t>
      </w:r>
      <w:r>
        <w:rPr>
          <w:lang w:val="en-US"/>
        </w:rPr>
        <w:t xml:space="preserve">(all the single reference weeks) </w:t>
      </w:r>
      <w:r w:rsidRPr="004E7B61">
        <w:rPr>
          <w:lang w:val="en-US"/>
        </w:rPr>
        <w:t xml:space="preserve">was divided </w:t>
      </w:r>
      <w:r>
        <w:rPr>
          <w:lang w:val="en-US"/>
        </w:rPr>
        <w:t xml:space="preserve">still </w:t>
      </w:r>
      <w:r w:rsidRPr="004E7B61">
        <w:rPr>
          <w:lang w:val="en-US"/>
        </w:rPr>
        <w:t xml:space="preserve">by two: group A and group B. The questionnaire of groups A and B was somehow different. </w:t>
      </w:r>
    </w:p>
    <w:p w:rsidR="00DB26A1" w:rsidRDefault="007D2E3C" w:rsidP="007D2E3C">
      <w:pPr>
        <w:pStyle w:val="Peruskpl"/>
        <w:tabs>
          <w:tab w:val="clear" w:pos="2592"/>
          <w:tab w:val="left" w:pos="-1560"/>
        </w:tabs>
        <w:spacing w:before="240" w:line="360" w:lineRule="auto"/>
        <w:ind w:left="567" w:right="140"/>
        <w:rPr>
          <w:lang w:val="en-US"/>
        </w:rPr>
      </w:pPr>
      <w:r w:rsidRPr="004E7B61">
        <w:rPr>
          <w:lang w:val="en-US"/>
        </w:rPr>
        <w:t xml:space="preserve">When analyzing the mode effect between web </w:t>
      </w:r>
      <w:r w:rsidR="00FF343F">
        <w:rPr>
          <w:lang w:val="en-US"/>
        </w:rPr>
        <w:t xml:space="preserve">data collection </w:t>
      </w:r>
      <w:r w:rsidRPr="004E7B61">
        <w:rPr>
          <w:lang w:val="en-US"/>
        </w:rPr>
        <w:t xml:space="preserve">and </w:t>
      </w:r>
      <w:r w:rsidR="00FF343F">
        <w:rPr>
          <w:lang w:val="en-US"/>
        </w:rPr>
        <w:t xml:space="preserve">telephone interview </w:t>
      </w:r>
      <w:r w:rsidR="002C274D">
        <w:rPr>
          <w:lang w:val="en-US"/>
        </w:rPr>
        <w:t>(official</w:t>
      </w:r>
      <w:r w:rsidR="000D68B6">
        <w:rPr>
          <w:lang w:val="en-US"/>
        </w:rPr>
        <w:t xml:space="preserve"> LFS) </w:t>
      </w:r>
      <w:r w:rsidRPr="004E7B61">
        <w:rPr>
          <w:lang w:val="en-US"/>
        </w:rPr>
        <w:t>we edit the LFS data a bit</w:t>
      </w:r>
      <w:r w:rsidR="00DB26A1">
        <w:rPr>
          <w:lang w:val="en-US"/>
        </w:rPr>
        <w:t xml:space="preserve"> (1st and 2nd waves, 4 reference weeks,</w:t>
      </w:r>
      <w:r w:rsidR="00FF343F">
        <w:rPr>
          <w:lang w:val="en-US"/>
        </w:rPr>
        <w:t xml:space="preserve"> and </w:t>
      </w:r>
      <w:r w:rsidR="00DB26A1">
        <w:rPr>
          <w:lang w:val="en-US"/>
        </w:rPr>
        <w:t xml:space="preserve"> </w:t>
      </w:r>
      <w:r w:rsidR="00FF343F">
        <w:rPr>
          <w:lang w:val="en-US"/>
        </w:rPr>
        <w:t>Finnish-speaking</w:t>
      </w:r>
      <w:r w:rsidR="00350E8A">
        <w:rPr>
          <w:lang w:val="en-US"/>
        </w:rPr>
        <w:t xml:space="preserve"> only</w:t>
      </w:r>
      <w:r w:rsidR="00DB26A1">
        <w:rPr>
          <w:lang w:val="en-US"/>
        </w:rPr>
        <w:t>)</w:t>
      </w:r>
      <w:r w:rsidRPr="004E7B61">
        <w:rPr>
          <w:lang w:val="en-US"/>
        </w:rPr>
        <w:t xml:space="preserve">. Because of this, the results concerning to LFS in this pilot survey are not </w:t>
      </w:r>
      <w:r w:rsidR="00FF343F">
        <w:rPr>
          <w:lang w:val="en-US"/>
        </w:rPr>
        <w:t xml:space="preserve">exact </w:t>
      </w:r>
      <w:r w:rsidRPr="004E7B61">
        <w:rPr>
          <w:lang w:val="en-US"/>
        </w:rPr>
        <w:t>the same we have released, for example, in the website of Statistics Fi</w:t>
      </w:r>
      <w:r w:rsidR="002C274D">
        <w:rPr>
          <w:lang w:val="en-US"/>
        </w:rPr>
        <w:t>nland. The response rate of official</w:t>
      </w:r>
      <w:r w:rsidRPr="004E7B61">
        <w:rPr>
          <w:lang w:val="en-US"/>
        </w:rPr>
        <w:t xml:space="preserve"> LFS in October 2013 was 73.4% (the 1st wave)</w:t>
      </w:r>
      <w:r w:rsidR="00DB26A1">
        <w:rPr>
          <w:lang w:val="en-US"/>
        </w:rPr>
        <w:t>.</w:t>
      </w:r>
    </w:p>
    <w:p w:rsidR="007A52BE" w:rsidRDefault="007D2E3C" w:rsidP="007A52BE">
      <w:pPr>
        <w:pStyle w:val="Peruskpl"/>
        <w:tabs>
          <w:tab w:val="clear" w:pos="2592"/>
          <w:tab w:val="left" w:pos="-1560"/>
        </w:tabs>
        <w:spacing w:before="240" w:line="360" w:lineRule="auto"/>
        <w:ind w:left="567" w:right="140"/>
        <w:rPr>
          <w:b/>
          <w:lang w:val="en-US"/>
        </w:rPr>
      </w:pPr>
      <w:r w:rsidRPr="004E7B61">
        <w:rPr>
          <w:lang w:val="en-US"/>
        </w:rPr>
        <w:t>The questionnaire w</w:t>
      </w:r>
      <w:r w:rsidR="00DB26A1">
        <w:rPr>
          <w:lang w:val="en-US"/>
        </w:rPr>
        <w:t>as</w:t>
      </w:r>
      <w:r w:rsidRPr="004E7B61">
        <w:rPr>
          <w:lang w:val="en-US"/>
        </w:rPr>
        <w:t xml:space="preserve"> coded by Blaise IS, and it was made in a separate project </w:t>
      </w:r>
      <w:r w:rsidR="00CD6AD3" w:rsidRPr="004E7B61">
        <w:rPr>
          <w:lang w:val="en-US"/>
        </w:rPr>
        <w:t>in Statistics Finland [1]</w:t>
      </w:r>
      <w:r w:rsidRPr="004E7B61">
        <w:rPr>
          <w:lang w:val="en-US"/>
        </w:rPr>
        <w:t>.</w:t>
      </w:r>
    </w:p>
    <w:p w:rsidR="007D2E3C" w:rsidRPr="004E7B61" w:rsidRDefault="007D2E3C" w:rsidP="007D2E3C">
      <w:pPr>
        <w:pStyle w:val="Peruskpl"/>
        <w:tabs>
          <w:tab w:val="clear" w:pos="2592"/>
          <w:tab w:val="left" w:pos="-1560"/>
        </w:tabs>
        <w:spacing w:before="240" w:line="360" w:lineRule="auto"/>
        <w:ind w:left="567" w:right="140"/>
        <w:rPr>
          <w:lang w:val="en-US"/>
        </w:rPr>
      </w:pPr>
      <w:r w:rsidRPr="004E7B61">
        <w:rPr>
          <w:b/>
          <w:lang w:val="en-US"/>
        </w:rPr>
        <w:t>Figure 2.</w:t>
      </w:r>
      <w:r w:rsidRPr="004E7B61">
        <w:rPr>
          <w:lang w:val="en-US"/>
        </w:rPr>
        <w:t xml:space="preserve"> The split plot test, and two groups of Finnish web pilot study of LFS.</w:t>
      </w:r>
    </w:p>
    <w:p w:rsidR="007D2E3C" w:rsidRPr="004E7B61" w:rsidRDefault="007D2E3C" w:rsidP="007D2E3C">
      <w:pPr>
        <w:pStyle w:val="Peruskpl"/>
        <w:tabs>
          <w:tab w:val="clear" w:pos="2592"/>
          <w:tab w:val="left" w:pos="-1560"/>
        </w:tabs>
        <w:spacing w:before="240" w:line="360" w:lineRule="auto"/>
        <w:ind w:left="567" w:right="140"/>
        <w:rPr>
          <w:lang w:val="en-US"/>
        </w:rPr>
      </w:pPr>
      <w:r w:rsidRPr="004E7B61">
        <w:rPr>
          <w:noProof/>
          <w:lang w:val="fi-FI"/>
        </w:rPr>
        <w:drawing>
          <wp:inline distT="0" distB="0" distL="0" distR="0">
            <wp:extent cx="5184015" cy="2015544"/>
            <wp:effectExtent l="1905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187131" cy="2016756"/>
                    </a:xfrm>
                    <a:prstGeom prst="rect">
                      <a:avLst/>
                    </a:prstGeom>
                    <a:noFill/>
                    <a:ln w="9525">
                      <a:noFill/>
                      <a:miter lim="800000"/>
                      <a:headEnd/>
                      <a:tailEnd/>
                    </a:ln>
                    <a:effectLst/>
                  </pic:spPr>
                </pic:pic>
              </a:graphicData>
            </a:graphic>
          </wp:inline>
        </w:drawing>
      </w:r>
    </w:p>
    <w:p w:rsidR="007A52BE" w:rsidRPr="004E7B61" w:rsidRDefault="007A52BE" w:rsidP="007A52BE">
      <w:pPr>
        <w:pStyle w:val="Peruskpl"/>
        <w:tabs>
          <w:tab w:val="clear" w:pos="2592"/>
          <w:tab w:val="left" w:pos="-1560"/>
        </w:tabs>
        <w:spacing w:before="240" w:line="360" w:lineRule="auto"/>
        <w:ind w:left="567" w:right="140"/>
        <w:rPr>
          <w:lang w:val="en-US"/>
        </w:rPr>
      </w:pPr>
      <w:r w:rsidRPr="004E7B61">
        <w:rPr>
          <w:lang w:val="en-US"/>
        </w:rPr>
        <w:lastRenderedPageBreak/>
        <w:t>All the sample people got the advance letter by post at the very first day of data col</w:t>
      </w:r>
      <w:r>
        <w:rPr>
          <w:lang w:val="en-US"/>
        </w:rPr>
        <w:t>lection (on Monday, see Fig 3</w:t>
      </w:r>
      <w:r w:rsidRPr="004E7B61">
        <w:rPr>
          <w:lang w:val="en-US"/>
        </w:rPr>
        <w:t xml:space="preserve">). In that post they got their personal usernames and passwords, too, to log in to the web questionnaire. After that there were </w:t>
      </w:r>
      <w:r>
        <w:rPr>
          <w:lang w:val="en-US"/>
        </w:rPr>
        <w:t xml:space="preserve">one to </w:t>
      </w:r>
      <w:r w:rsidRPr="004E7B61">
        <w:rPr>
          <w:lang w:val="en-US"/>
        </w:rPr>
        <w:t xml:space="preserve">two reminders for the non response. </w:t>
      </w:r>
      <w:r>
        <w:rPr>
          <w:lang w:val="en-US"/>
        </w:rPr>
        <w:t xml:space="preserve">Those with telephone number got a motivation call or a text message at the first data collection week. </w:t>
      </w:r>
      <w:r w:rsidRPr="004E7B61">
        <w:rPr>
          <w:lang w:val="en-US"/>
        </w:rPr>
        <w:t>The second reminder</w:t>
      </w:r>
      <w:r>
        <w:rPr>
          <w:lang w:val="en-US"/>
        </w:rPr>
        <w:t xml:space="preserve"> was</w:t>
      </w:r>
      <w:r w:rsidRPr="004E7B61">
        <w:rPr>
          <w:lang w:val="en-US"/>
        </w:rPr>
        <w:t xml:space="preserve"> a letter </w:t>
      </w:r>
      <w:r>
        <w:rPr>
          <w:lang w:val="en-US"/>
        </w:rPr>
        <w:t xml:space="preserve">sending by post to all non response </w:t>
      </w:r>
      <w:r w:rsidRPr="004E7B61">
        <w:rPr>
          <w:lang w:val="en-US"/>
        </w:rPr>
        <w:t>at the last week of data collection.</w:t>
      </w:r>
    </w:p>
    <w:p w:rsidR="007D2E3C" w:rsidRPr="004E7B61" w:rsidRDefault="00F86691" w:rsidP="007D2E3C">
      <w:pPr>
        <w:pStyle w:val="Peruskpl"/>
        <w:tabs>
          <w:tab w:val="clear" w:pos="2592"/>
          <w:tab w:val="left" w:pos="-1560"/>
        </w:tabs>
        <w:spacing w:before="240" w:line="360" w:lineRule="auto"/>
        <w:ind w:left="567" w:right="140"/>
        <w:rPr>
          <w:lang w:val="en-US"/>
        </w:rPr>
      </w:pPr>
      <w:r>
        <w:rPr>
          <w:b/>
          <w:lang w:val="en-US"/>
        </w:rPr>
        <w:t>Figure 3</w:t>
      </w:r>
      <w:r w:rsidR="007D2E3C" w:rsidRPr="004E7B61">
        <w:rPr>
          <w:b/>
          <w:lang w:val="en-US"/>
        </w:rPr>
        <w:t>.</w:t>
      </w:r>
      <w:r w:rsidR="007D2E3C" w:rsidRPr="004E7B61">
        <w:rPr>
          <w:lang w:val="en-US"/>
        </w:rPr>
        <w:t xml:space="preserve"> The data collection process of the web pilot of LFS, one reference week. </w:t>
      </w:r>
    </w:p>
    <w:p w:rsidR="007D2E3C" w:rsidRPr="004E7B61" w:rsidRDefault="007D2E3C" w:rsidP="007D2E3C">
      <w:pPr>
        <w:pStyle w:val="Peruskpl"/>
        <w:tabs>
          <w:tab w:val="clear" w:pos="2592"/>
          <w:tab w:val="left" w:pos="-1560"/>
        </w:tabs>
        <w:spacing w:before="240" w:line="360" w:lineRule="auto"/>
        <w:ind w:left="567" w:right="140"/>
        <w:rPr>
          <w:lang w:val="en-US"/>
        </w:rPr>
      </w:pPr>
      <w:r w:rsidRPr="004E7B61">
        <w:rPr>
          <w:noProof/>
          <w:lang w:val="fi-FI"/>
        </w:rPr>
        <w:drawing>
          <wp:inline distT="0" distB="0" distL="0" distR="0">
            <wp:extent cx="5357880" cy="2363274"/>
            <wp:effectExtent l="19050" t="0" r="0" b="0"/>
            <wp:docPr id="4"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364953" cy="2366394"/>
                    </a:xfrm>
                    <a:prstGeom prst="rect">
                      <a:avLst/>
                    </a:prstGeom>
                    <a:noFill/>
                    <a:ln w="9525">
                      <a:noFill/>
                      <a:miter lim="800000"/>
                      <a:headEnd/>
                      <a:tailEnd/>
                    </a:ln>
                    <a:effectLst/>
                  </pic:spPr>
                </pic:pic>
              </a:graphicData>
            </a:graphic>
          </wp:inline>
        </w:drawing>
      </w:r>
    </w:p>
    <w:p w:rsidR="007D2E3C" w:rsidRPr="004E7B61" w:rsidRDefault="002B59B4" w:rsidP="007D2E3C">
      <w:pPr>
        <w:pStyle w:val="Otsikko2"/>
        <w:tabs>
          <w:tab w:val="left" w:pos="-1560"/>
        </w:tabs>
        <w:spacing w:before="240" w:line="360" w:lineRule="auto"/>
        <w:ind w:left="567" w:right="140"/>
        <w:rPr>
          <w:rFonts w:ascii="Times New Roman" w:hAnsi="Times New Roman"/>
          <w:b/>
          <w:i w:val="0"/>
          <w:sz w:val="24"/>
          <w:szCs w:val="24"/>
          <w:lang w:val="en-US"/>
        </w:rPr>
      </w:pPr>
      <w:bookmarkStart w:id="0" w:name="_Toc387589665"/>
      <w:r>
        <w:rPr>
          <w:rFonts w:ascii="Times New Roman" w:hAnsi="Times New Roman"/>
          <w:b/>
          <w:i w:val="0"/>
          <w:sz w:val="24"/>
          <w:szCs w:val="24"/>
          <w:lang w:val="en-US"/>
        </w:rPr>
        <w:t>3.</w:t>
      </w:r>
      <w:r w:rsidR="00F86691">
        <w:rPr>
          <w:rFonts w:ascii="Times New Roman" w:hAnsi="Times New Roman"/>
          <w:b/>
          <w:i w:val="0"/>
          <w:sz w:val="24"/>
          <w:szCs w:val="24"/>
          <w:lang w:val="en-US"/>
        </w:rPr>
        <w:t xml:space="preserve"> </w:t>
      </w:r>
      <w:r w:rsidR="007D2E3C" w:rsidRPr="004E7B61">
        <w:rPr>
          <w:rFonts w:ascii="Times New Roman" w:hAnsi="Times New Roman"/>
          <w:b/>
          <w:i w:val="0"/>
          <w:sz w:val="24"/>
          <w:szCs w:val="24"/>
          <w:lang w:val="en-US"/>
        </w:rPr>
        <w:t>The Response Rate</w:t>
      </w:r>
      <w:bookmarkEnd w:id="0"/>
    </w:p>
    <w:p w:rsidR="007D2E3C" w:rsidRPr="004E7B61" w:rsidRDefault="007D2E3C" w:rsidP="007D2E3C">
      <w:pPr>
        <w:pStyle w:val="Peruskpl"/>
        <w:tabs>
          <w:tab w:val="clear" w:pos="2592"/>
          <w:tab w:val="left" w:pos="-1560"/>
        </w:tabs>
        <w:spacing w:before="240" w:line="360" w:lineRule="auto"/>
        <w:ind w:left="567" w:right="140"/>
        <w:rPr>
          <w:lang w:val="en-US"/>
        </w:rPr>
      </w:pPr>
      <w:r w:rsidRPr="004E7B61">
        <w:rPr>
          <w:lang w:val="en-US"/>
        </w:rPr>
        <w:t xml:space="preserve">The response rate </w:t>
      </w:r>
      <w:r w:rsidR="002B59B4">
        <w:rPr>
          <w:lang w:val="en-US"/>
        </w:rPr>
        <w:t>of the web pilot was</w:t>
      </w:r>
      <w:r w:rsidRPr="004E7B61">
        <w:rPr>
          <w:lang w:val="en-US"/>
        </w:rPr>
        <w:t xml:space="preserve"> 30%, and there are 2,366 complete answers in the data. The best response rate was for people 55 years old or older (</w:t>
      </w:r>
      <w:r w:rsidR="00693C5F">
        <w:rPr>
          <w:lang w:val="en-US"/>
        </w:rPr>
        <w:t>Fig</w:t>
      </w:r>
      <w:r w:rsidRPr="004E7B61">
        <w:rPr>
          <w:lang w:val="en-US"/>
        </w:rPr>
        <w:t xml:space="preserve"> </w:t>
      </w:r>
      <w:r w:rsidR="00F86691">
        <w:rPr>
          <w:lang w:val="en-US"/>
        </w:rPr>
        <w:t>4</w:t>
      </w:r>
      <w:r w:rsidRPr="004E7B61">
        <w:rPr>
          <w:lang w:val="en-US"/>
        </w:rPr>
        <w:t xml:space="preserve">). Unfortunately those 15 to 24, and also 25 to 34 year-olds were the laziest to participate. In the telephone interview people in that age are either very eager to take part in the surveys like this, so web data collection will not help in that point the apprehension of diminishing of response rate. </w:t>
      </w:r>
    </w:p>
    <w:p w:rsidR="007D2E3C" w:rsidRDefault="007D2E3C" w:rsidP="007D2E3C">
      <w:pPr>
        <w:pStyle w:val="Peruskpl"/>
        <w:tabs>
          <w:tab w:val="clear" w:pos="2592"/>
          <w:tab w:val="left" w:pos="-1560"/>
        </w:tabs>
        <w:spacing w:before="240" w:line="360" w:lineRule="auto"/>
        <w:ind w:left="567" w:right="140"/>
        <w:rPr>
          <w:lang w:val="en-US"/>
        </w:rPr>
      </w:pPr>
      <w:r w:rsidRPr="004E7B61">
        <w:rPr>
          <w:lang w:val="en-US"/>
        </w:rPr>
        <w:t>Also people with low education were not very active to take part to the survey</w:t>
      </w:r>
      <w:r w:rsidR="00693C5F">
        <w:rPr>
          <w:lang w:val="en-US"/>
        </w:rPr>
        <w:t xml:space="preserve"> (F</w:t>
      </w:r>
      <w:r w:rsidR="00F86691">
        <w:rPr>
          <w:lang w:val="en-US"/>
        </w:rPr>
        <w:t>ig 5</w:t>
      </w:r>
      <w:r w:rsidRPr="004E7B61">
        <w:rPr>
          <w:lang w:val="en-US"/>
        </w:rPr>
        <w:t xml:space="preserve">). The response rate among them were some half of the same rate of highly educated people. </w:t>
      </w:r>
    </w:p>
    <w:p w:rsidR="00F04297" w:rsidRPr="004E7B61" w:rsidRDefault="00F04297" w:rsidP="007D2E3C">
      <w:pPr>
        <w:pStyle w:val="Peruskpl"/>
        <w:tabs>
          <w:tab w:val="clear" w:pos="2592"/>
          <w:tab w:val="left" w:pos="-1560"/>
        </w:tabs>
        <w:spacing w:before="240" w:line="360" w:lineRule="auto"/>
        <w:ind w:left="567" w:right="140"/>
        <w:rPr>
          <w:lang w:val="en-US"/>
        </w:rPr>
      </w:pPr>
      <w:r w:rsidRPr="004E7B61">
        <w:rPr>
          <w:lang w:val="en-US"/>
        </w:rPr>
        <w:t xml:space="preserve">To reduce the effects of non-response on the results the data was corrected by using weight calibration by area, gender, age and status in the job seeker register, as it is done also in the “normal” LFS in Finland. </w:t>
      </w:r>
    </w:p>
    <w:p w:rsidR="00693C5F" w:rsidRDefault="00693C5F">
      <w:pPr>
        <w:rPr>
          <w:b/>
          <w:sz w:val="24"/>
          <w:szCs w:val="24"/>
          <w:lang w:val="en-US"/>
        </w:rPr>
      </w:pPr>
      <w:r>
        <w:rPr>
          <w:b/>
          <w:lang w:val="en-US"/>
        </w:rPr>
        <w:br w:type="page"/>
      </w:r>
    </w:p>
    <w:p w:rsidR="007D2E3C" w:rsidRPr="004E7B61" w:rsidRDefault="007D2E3C" w:rsidP="007D2E3C">
      <w:pPr>
        <w:pStyle w:val="Peruskpl"/>
        <w:tabs>
          <w:tab w:val="clear" w:pos="2592"/>
          <w:tab w:val="left" w:pos="-1560"/>
        </w:tabs>
        <w:spacing w:before="240" w:line="360" w:lineRule="auto"/>
        <w:ind w:left="567" w:right="140"/>
        <w:rPr>
          <w:lang w:val="en-US"/>
        </w:rPr>
      </w:pPr>
      <w:r w:rsidRPr="004E7B61">
        <w:rPr>
          <w:b/>
          <w:lang w:val="en-US"/>
        </w:rPr>
        <w:lastRenderedPageBreak/>
        <w:t xml:space="preserve">Figure </w:t>
      </w:r>
      <w:r w:rsidR="00F86691">
        <w:rPr>
          <w:b/>
          <w:lang w:val="en-US"/>
        </w:rPr>
        <w:t>4</w:t>
      </w:r>
      <w:r w:rsidRPr="004E7B61">
        <w:rPr>
          <w:b/>
          <w:lang w:val="en-US"/>
        </w:rPr>
        <w:t xml:space="preserve">. </w:t>
      </w:r>
      <w:r w:rsidRPr="004E7B61">
        <w:rPr>
          <w:lang w:val="en-US"/>
        </w:rPr>
        <w:t>The response rate by age</w:t>
      </w:r>
      <w:r w:rsidR="00DA79AB" w:rsidRPr="004E7B61">
        <w:rPr>
          <w:lang w:val="en-US"/>
        </w:rPr>
        <w:t xml:space="preserve"> in LFS data collected by </w:t>
      </w:r>
      <w:r w:rsidR="00DA79AB">
        <w:rPr>
          <w:lang w:val="en-US"/>
        </w:rPr>
        <w:t>web</w:t>
      </w:r>
      <w:r w:rsidR="00DA79AB" w:rsidRPr="004E7B61">
        <w:rPr>
          <w:lang w:val="en-US"/>
        </w:rPr>
        <w:t xml:space="preserve"> </w:t>
      </w:r>
      <w:r w:rsidR="00DA79AB">
        <w:rPr>
          <w:lang w:val="en-US"/>
        </w:rPr>
        <w:t>(</w:t>
      </w:r>
      <w:r w:rsidR="00DA79AB" w:rsidRPr="004E7B61">
        <w:rPr>
          <w:lang w:val="en-US"/>
        </w:rPr>
        <w:t>October 2013</w:t>
      </w:r>
      <w:r w:rsidR="00DA79AB">
        <w:rPr>
          <w:lang w:val="en-US"/>
        </w:rPr>
        <w:t>)</w:t>
      </w:r>
      <w:r w:rsidR="00DA79AB" w:rsidRPr="004E7B61">
        <w:rPr>
          <w:lang w:val="en-US"/>
        </w:rPr>
        <w:t>.</w:t>
      </w:r>
    </w:p>
    <w:p w:rsidR="007D2E3C" w:rsidRPr="004E7B61" w:rsidRDefault="007D2E3C" w:rsidP="007D2E3C">
      <w:pPr>
        <w:pStyle w:val="Peruskpl"/>
        <w:tabs>
          <w:tab w:val="clear" w:pos="2592"/>
          <w:tab w:val="left" w:pos="-1560"/>
        </w:tabs>
        <w:spacing w:before="240" w:line="360" w:lineRule="auto"/>
        <w:ind w:left="567" w:right="140"/>
        <w:rPr>
          <w:lang w:val="en-US"/>
        </w:rPr>
      </w:pPr>
      <w:r w:rsidRPr="004E7B61">
        <w:rPr>
          <w:noProof/>
          <w:lang w:val="fi-FI"/>
        </w:rPr>
        <w:drawing>
          <wp:inline distT="0" distB="0" distL="0" distR="0">
            <wp:extent cx="4218098" cy="1989786"/>
            <wp:effectExtent l="19050" t="0" r="0" b="0"/>
            <wp:docPr id="6"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217790" cy="1989641"/>
                    </a:xfrm>
                    <a:prstGeom prst="rect">
                      <a:avLst/>
                    </a:prstGeom>
                    <a:noFill/>
                  </pic:spPr>
                </pic:pic>
              </a:graphicData>
            </a:graphic>
          </wp:inline>
        </w:drawing>
      </w:r>
    </w:p>
    <w:p w:rsidR="00DA79AB" w:rsidRPr="004E7B61" w:rsidRDefault="007D2E3C" w:rsidP="00DA79AB">
      <w:pPr>
        <w:pStyle w:val="Peruskpl"/>
        <w:tabs>
          <w:tab w:val="clear" w:pos="2592"/>
          <w:tab w:val="left" w:pos="-1560"/>
        </w:tabs>
        <w:spacing w:before="240" w:line="360" w:lineRule="auto"/>
        <w:ind w:left="567" w:right="140"/>
        <w:rPr>
          <w:lang w:val="en-US"/>
        </w:rPr>
      </w:pPr>
      <w:r w:rsidRPr="004E7B61">
        <w:rPr>
          <w:b/>
          <w:lang w:val="en-US"/>
        </w:rPr>
        <w:t xml:space="preserve">Figure </w:t>
      </w:r>
      <w:r w:rsidR="00F86691">
        <w:rPr>
          <w:b/>
          <w:lang w:val="en-US"/>
        </w:rPr>
        <w:t>5</w:t>
      </w:r>
      <w:r w:rsidRPr="004E7B61">
        <w:rPr>
          <w:b/>
          <w:lang w:val="en-US"/>
        </w:rPr>
        <w:t xml:space="preserve">. </w:t>
      </w:r>
      <w:r w:rsidRPr="004E7B61">
        <w:rPr>
          <w:lang w:val="en-US"/>
        </w:rPr>
        <w:t>The response rate by education</w:t>
      </w:r>
      <w:r w:rsidR="00DA79AB">
        <w:rPr>
          <w:lang w:val="en-US"/>
        </w:rPr>
        <w:t xml:space="preserve"> </w:t>
      </w:r>
      <w:r w:rsidR="00DA79AB" w:rsidRPr="004E7B61">
        <w:rPr>
          <w:lang w:val="en-US"/>
        </w:rPr>
        <w:t xml:space="preserve">in LFS data collected by </w:t>
      </w:r>
      <w:r w:rsidR="00DA79AB">
        <w:rPr>
          <w:lang w:val="en-US"/>
        </w:rPr>
        <w:t>web (</w:t>
      </w:r>
      <w:r w:rsidR="00DA79AB" w:rsidRPr="004E7B61">
        <w:rPr>
          <w:lang w:val="en-US"/>
        </w:rPr>
        <w:t>October 2013</w:t>
      </w:r>
      <w:r w:rsidR="00DA79AB">
        <w:rPr>
          <w:lang w:val="en-US"/>
        </w:rPr>
        <w:t>)</w:t>
      </w:r>
      <w:r w:rsidR="00DA79AB" w:rsidRPr="004E7B61">
        <w:rPr>
          <w:lang w:val="en-US"/>
        </w:rPr>
        <w:t>.</w:t>
      </w:r>
    </w:p>
    <w:p w:rsidR="007D2E3C" w:rsidRPr="004E7B61" w:rsidRDefault="004B27BD" w:rsidP="007D2E3C">
      <w:pPr>
        <w:pStyle w:val="Peruskpl"/>
        <w:tabs>
          <w:tab w:val="clear" w:pos="2592"/>
          <w:tab w:val="left" w:pos="-1560"/>
        </w:tabs>
        <w:spacing w:before="240" w:line="360" w:lineRule="auto"/>
        <w:ind w:left="567" w:right="140"/>
        <w:rPr>
          <w:lang w:val="en-US"/>
        </w:rPr>
      </w:pPr>
      <w:r>
        <w:rPr>
          <w:noProof/>
          <w:lang w:val="fi-FI"/>
        </w:rPr>
        <w:drawing>
          <wp:inline distT="0" distB="0" distL="0" distR="0">
            <wp:extent cx="4218100" cy="2054181"/>
            <wp:effectExtent l="19050" t="0" r="0" b="0"/>
            <wp:docPr id="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225091" cy="2057586"/>
                    </a:xfrm>
                    <a:prstGeom prst="rect">
                      <a:avLst/>
                    </a:prstGeom>
                    <a:noFill/>
                  </pic:spPr>
                </pic:pic>
              </a:graphicData>
            </a:graphic>
          </wp:inline>
        </w:drawing>
      </w:r>
    </w:p>
    <w:p w:rsidR="007D2E3C" w:rsidRPr="004E7B61" w:rsidRDefault="003E1861" w:rsidP="007D2E3C">
      <w:pPr>
        <w:pStyle w:val="Otsikko2"/>
        <w:tabs>
          <w:tab w:val="left" w:pos="-1560"/>
        </w:tabs>
        <w:spacing w:before="240" w:line="360" w:lineRule="auto"/>
        <w:ind w:left="567" w:right="140"/>
        <w:rPr>
          <w:rFonts w:ascii="Times New Roman" w:hAnsi="Times New Roman"/>
          <w:b/>
          <w:i w:val="0"/>
          <w:sz w:val="24"/>
          <w:szCs w:val="24"/>
          <w:lang w:val="en-US"/>
        </w:rPr>
      </w:pPr>
      <w:bookmarkStart w:id="1" w:name="_Toc387589670"/>
      <w:r>
        <w:rPr>
          <w:rFonts w:ascii="Times New Roman" w:hAnsi="Times New Roman"/>
          <w:b/>
          <w:i w:val="0"/>
          <w:sz w:val="24"/>
          <w:szCs w:val="24"/>
          <w:lang w:val="en-US"/>
        </w:rPr>
        <w:t>4</w:t>
      </w:r>
      <w:r w:rsidR="00F86691">
        <w:rPr>
          <w:rFonts w:ascii="Times New Roman" w:hAnsi="Times New Roman"/>
          <w:b/>
          <w:i w:val="0"/>
          <w:sz w:val="24"/>
          <w:szCs w:val="24"/>
          <w:lang w:val="en-US"/>
        </w:rPr>
        <w:t xml:space="preserve">. </w:t>
      </w:r>
      <w:r w:rsidR="007D2E3C" w:rsidRPr="004E7B61">
        <w:rPr>
          <w:rFonts w:ascii="Times New Roman" w:hAnsi="Times New Roman"/>
          <w:b/>
          <w:i w:val="0"/>
          <w:sz w:val="24"/>
          <w:szCs w:val="24"/>
          <w:lang w:val="en-US"/>
        </w:rPr>
        <w:t xml:space="preserve">The </w:t>
      </w:r>
      <w:r w:rsidR="0037625F">
        <w:rPr>
          <w:rFonts w:ascii="Times New Roman" w:hAnsi="Times New Roman"/>
          <w:b/>
          <w:i w:val="0"/>
          <w:sz w:val="24"/>
          <w:szCs w:val="24"/>
          <w:lang w:val="en-US"/>
        </w:rPr>
        <w:t>main indicators of LFS</w:t>
      </w:r>
      <w:bookmarkEnd w:id="1"/>
    </w:p>
    <w:p w:rsidR="00C9606D" w:rsidRDefault="007D2E3C" w:rsidP="007D2E3C">
      <w:pPr>
        <w:pStyle w:val="Peruskpl"/>
        <w:tabs>
          <w:tab w:val="clear" w:pos="2592"/>
          <w:tab w:val="left" w:pos="-1560"/>
        </w:tabs>
        <w:spacing w:before="240" w:line="360" w:lineRule="auto"/>
        <w:ind w:left="567" w:right="140"/>
        <w:rPr>
          <w:lang w:val="en-US"/>
        </w:rPr>
      </w:pPr>
      <w:r w:rsidRPr="00FF6156">
        <w:rPr>
          <w:lang w:val="en-US"/>
        </w:rPr>
        <w:t>Employment rate and unemployment rate are among the most closely followed economic indicators in Finland.</w:t>
      </w:r>
      <w:r w:rsidR="00FF6156" w:rsidRPr="00FF6156">
        <w:rPr>
          <w:lang w:val="en-US"/>
        </w:rPr>
        <w:t xml:space="preserve"> In our web pilot study </w:t>
      </w:r>
      <w:r w:rsidRPr="00FF6156">
        <w:rPr>
          <w:lang w:val="en-US"/>
        </w:rPr>
        <w:t xml:space="preserve">there were no statistically significant mode effects on employment status between the results from web data collection and </w:t>
      </w:r>
      <w:r w:rsidR="00FF6156" w:rsidRPr="00FF6156">
        <w:rPr>
          <w:lang w:val="en-US"/>
        </w:rPr>
        <w:t xml:space="preserve">telephone </w:t>
      </w:r>
      <w:r w:rsidR="00FF6156" w:rsidRPr="00C9606D">
        <w:rPr>
          <w:lang w:val="en-US"/>
        </w:rPr>
        <w:t xml:space="preserve">interview </w:t>
      </w:r>
      <w:r w:rsidR="002C274D">
        <w:rPr>
          <w:lang w:val="en-US"/>
        </w:rPr>
        <w:t>(official</w:t>
      </w:r>
      <w:r w:rsidRPr="00C9606D">
        <w:rPr>
          <w:lang w:val="en-US"/>
        </w:rPr>
        <w:t xml:space="preserve"> LFS), as the confidence intervals do overlap</w:t>
      </w:r>
      <w:r w:rsidR="00FF6156" w:rsidRPr="00C9606D">
        <w:rPr>
          <w:lang w:val="en-US"/>
        </w:rPr>
        <w:t xml:space="preserve"> (</w:t>
      </w:r>
      <w:r w:rsidR="00A97D9E">
        <w:rPr>
          <w:lang w:val="en-US"/>
        </w:rPr>
        <w:t>Table 1, F</w:t>
      </w:r>
      <w:r w:rsidR="00FF6156" w:rsidRPr="00C9606D">
        <w:rPr>
          <w:lang w:val="en-US"/>
        </w:rPr>
        <w:t>ig 9)</w:t>
      </w:r>
      <w:r w:rsidRPr="00C9606D">
        <w:rPr>
          <w:lang w:val="en-US"/>
        </w:rPr>
        <w:t xml:space="preserve">. </w:t>
      </w:r>
      <w:r w:rsidR="00C9606D" w:rsidRPr="00C9606D">
        <w:rPr>
          <w:lang w:val="en-US"/>
        </w:rPr>
        <w:t xml:space="preserve">The estimates for unemployed populations </w:t>
      </w:r>
      <w:r w:rsidR="00C9606D">
        <w:rPr>
          <w:lang w:val="en-US"/>
        </w:rPr>
        <w:t xml:space="preserve">were </w:t>
      </w:r>
      <w:r w:rsidR="00C9606D" w:rsidRPr="00C9606D">
        <w:rPr>
          <w:lang w:val="en-US"/>
        </w:rPr>
        <w:t xml:space="preserve">higher based on the data of web pilot, which gives unemployment rate of 8,2% whereas </w:t>
      </w:r>
      <w:r w:rsidR="00C9606D">
        <w:rPr>
          <w:lang w:val="en-US"/>
        </w:rPr>
        <w:t xml:space="preserve">the telephone interview </w:t>
      </w:r>
      <w:r w:rsidR="00C9606D" w:rsidRPr="00C9606D">
        <w:rPr>
          <w:lang w:val="en-US"/>
        </w:rPr>
        <w:t xml:space="preserve">data produces 7,4% . </w:t>
      </w:r>
    </w:p>
    <w:p w:rsidR="00EE26AD" w:rsidRDefault="00EE26AD" w:rsidP="007D2E3C">
      <w:pPr>
        <w:pStyle w:val="Peruskpl"/>
        <w:tabs>
          <w:tab w:val="clear" w:pos="2592"/>
          <w:tab w:val="left" w:pos="-1560"/>
        </w:tabs>
        <w:spacing w:before="240" w:line="360" w:lineRule="auto"/>
        <w:ind w:left="567" w:right="140"/>
        <w:rPr>
          <w:lang w:val="en-US"/>
        </w:rPr>
      </w:pPr>
      <w:r w:rsidRPr="00FF6156">
        <w:rPr>
          <w:lang w:val="en-US"/>
        </w:rPr>
        <w:t xml:space="preserve">One reason </w:t>
      </w:r>
      <w:r w:rsidRPr="0018418A">
        <w:rPr>
          <w:lang w:val="en-US"/>
        </w:rPr>
        <w:t>for th</w:t>
      </w:r>
      <w:r>
        <w:rPr>
          <w:lang w:val="en-US"/>
        </w:rPr>
        <w:t xml:space="preserve">e </w:t>
      </w:r>
      <w:r>
        <w:t xml:space="preserve">absence of mode effect </w:t>
      </w:r>
      <w:r>
        <w:rPr>
          <w:lang w:val="en-US"/>
        </w:rPr>
        <w:t xml:space="preserve">could be that the data in </w:t>
      </w:r>
      <w:r w:rsidR="00103969">
        <w:rPr>
          <w:lang w:val="en-US"/>
        </w:rPr>
        <w:t xml:space="preserve">our </w:t>
      </w:r>
      <w:r>
        <w:rPr>
          <w:lang w:val="en-US"/>
        </w:rPr>
        <w:t xml:space="preserve">web pilot was </w:t>
      </w:r>
      <w:r w:rsidRPr="0018418A">
        <w:rPr>
          <w:lang w:val="en-US"/>
        </w:rPr>
        <w:t xml:space="preserve">rather small. </w:t>
      </w:r>
      <w:r w:rsidRPr="0018418A">
        <w:t xml:space="preserve">Nevertheless, even </w:t>
      </w:r>
      <w:r w:rsidRPr="0018418A">
        <w:rPr>
          <w:lang w:val="en-US"/>
        </w:rPr>
        <w:t>non-significant effects are interest</w:t>
      </w:r>
      <w:r>
        <w:rPr>
          <w:lang w:val="en-US"/>
        </w:rPr>
        <w:t xml:space="preserve">ing based on the very important status of this statistics. </w:t>
      </w:r>
    </w:p>
    <w:p w:rsidR="00A97D9E" w:rsidRDefault="007D2E3C" w:rsidP="007D2E3C">
      <w:pPr>
        <w:pStyle w:val="Peruskpl"/>
        <w:tabs>
          <w:tab w:val="clear" w:pos="2592"/>
          <w:tab w:val="left" w:pos="-1560"/>
        </w:tabs>
        <w:spacing w:before="240" w:line="360" w:lineRule="auto"/>
        <w:ind w:left="567" w:right="140"/>
        <w:rPr>
          <w:lang w:val="en-US"/>
        </w:rPr>
      </w:pPr>
      <w:r w:rsidRPr="00A10C7D">
        <w:rPr>
          <w:lang w:val="en-US"/>
        </w:rPr>
        <w:t>To explain why there are more employed and unemployed person and less inactive persons</w:t>
      </w:r>
      <w:r w:rsidR="0018418A" w:rsidRPr="00A10C7D">
        <w:rPr>
          <w:lang w:val="en-US"/>
        </w:rPr>
        <w:t xml:space="preserve"> in the web pilot data </w:t>
      </w:r>
      <w:r w:rsidRPr="00A10C7D">
        <w:rPr>
          <w:lang w:val="en-US"/>
        </w:rPr>
        <w:t xml:space="preserve">than </w:t>
      </w:r>
      <w:r w:rsidR="002C274D">
        <w:rPr>
          <w:lang w:val="en-US"/>
        </w:rPr>
        <w:t>in official</w:t>
      </w:r>
      <w:r w:rsidR="0018418A" w:rsidRPr="00A10C7D">
        <w:rPr>
          <w:lang w:val="en-US"/>
        </w:rPr>
        <w:t xml:space="preserve"> LFS</w:t>
      </w:r>
      <w:r w:rsidRPr="00A10C7D">
        <w:rPr>
          <w:lang w:val="en-US"/>
        </w:rPr>
        <w:t xml:space="preserve">, we analyzed more closely the response patterns to </w:t>
      </w:r>
      <w:r w:rsidR="00697D1A">
        <w:rPr>
          <w:lang w:val="en-US"/>
        </w:rPr>
        <w:lastRenderedPageBreak/>
        <w:t xml:space="preserve">some </w:t>
      </w:r>
      <w:r w:rsidRPr="00A10C7D">
        <w:rPr>
          <w:lang w:val="en-US"/>
        </w:rPr>
        <w:t xml:space="preserve">questions. It seems, that not-employed respondents in </w:t>
      </w:r>
      <w:r w:rsidR="0018418A" w:rsidRPr="00A10C7D">
        <w:rPr>
          <w:lang w:val="en-US"/>
        </w:rPr>
        <w:t xml:space="preserve">web data collection </w:t>
      </w:r>
      <w:r w:rsidRPr="00A10C7D">
        <w:rPr>
          <w:lang w:val="en-US"/>
        </w:rPr>
        <w:t xml:space="preserve">tend to answer more often that they have been looking for a job as compared to the respondents for the same question in </w:t>
      </w:r>
      <w:r w:rsidR="0018418A" w:rsidRPr="00A10C7D">
        <w:rPr>
          <w:lang w:val="en-US"/>
        </w:rPr>
        <w:t xml:space="preserve">telephone interview </w:t>
      </w:r>
      <w:r w:rsidRPr="00A10C7D">
        <w:rPr>
          <w:lang w:val="en-US"/>
        </w:rPr>
        <w:t>(</w:t>
      </w:r>
      <w:r w:rsidRPr="00A10C7D">
        <w:rPr>
          <w:i/>
          <w:iCs/>
          <w:lang w:val="en-US"/>
        </w:rPr>
        <w:t>χ</w:t>
      </w:r>
      <w:r w:rsidRPr="00A10C7D">
        <w:rPr>
          <w:i/>
          <w:iCs/>
          <w:vertAlign w:val="superscript"/>
          <w:lang w:val="en-US"/>
        </w:rPr>
        <w:t>2</w:t>
      </w:r>
      <w:r w:rsidRPr="00A10C7D">
        <w:rPr>
          <w:vertAlign w:val="superscript"/>
          <w:lang w:val="en-US"/>
        </w:rPr>
        <w:t xml:space="preserve"> </w:t>
      </w:r>
      <w:r w:rsidRPr="00A10C7D">
        <w:rPr>
          <w:lang w:val="en-US"/>
        </w:rPr>
        <w:t xml:space="preserve">= 6.91, </w:t>
      </w:r>
      <w:r w:rsidRPr="00A10C7D">
        <w:rPr>
          <w:i/>
          <w:iCs/>
          <w:lang w:val="en-US"/>
        </w:rPr>
        <w:t>p</w:t>
      </w:r>
      <w:r w:rsidRPr="00A10C7D">
        <w:rPr>
          <w:lang w:val="en-US"/>
        </w:rPr>
        <w:t xml:space="preserve"> = .01). The effect is even larger for employed respondents (</w:t>
      </w:r>
      <w:r w:rsidRPr="00A10C7D">
        <w:rPr>
          <w:i/>
          <w:iCs/>
          <w:lang w:val="en-US"/>
        </w:rPr>
        <w:t>χ</w:t>
      </w:r>
      <w:r w:rsidRPr="00A10C7D">
        <w:rPr>
          <w:i/>
          <w:iCs/>
          <w:vertAlign w:val="superscript"/>
          <w:lang w:val="en-US"/>
        </w:rPr>
        <w:t>2</w:t>
      </w:r>
      <w:r w:rsidRPr="00A10C7D">
        <w:rPr>
          <w:vertAlign w:val="superscript"/>
          <w:lang w:val="en-US"/>
        </w:rPr>
        <w:t xml:space="preserve"> </w:t>
      </w:r>
      <w:r w:rsidRPr="00A10C7D">
        <w:rPr>
          <w:lang w:val="en-US"/>
        </w:rPr>
        <w:t xml:space="preserve">= 57.20, </w:t>
      </w:r>
      <w:r w:rsidRPr="00A10C7D">
        <w:rPr>
          <w:i/>
          <w:iCs/>
          <w:lang w:val="en-US"/>
        </w:rPr>
        <w:t>p</w:t>
      </w:r>
      <w:r w:rsidRPr="00A10C7D">
        <w:rPr>
          <w:lang w:val="en-US"/>
        </w:rPr>
        <w:t xml:space="preserve"> = .0001). </w:t>
      </w:r>
    </w:p>
    <w:p w:rsidR="00933E17" w:rsidRDefault="00A97D9E" w:rsidP="00933E17">
      <w:pPr>
        <w:pStyle w:val="Peruskpl"/>
        <w:tabs>
          <w:tab w:val="clear" w:pos="2592"/>
          <w:tab w:val="left" w:pos="-1560"/>
        </w:tabs>
        <w:spacing w:before="240" w:line="360" w:lineRule="auto"/>
        <w:ind w:left="567" w:right="140"/>
        <w:rPr>
          <w:lang w:val="en-US"/>
        </w:rPr>
      </w:pPr>
      <w:r>
        <w:rPr>
          <w:lang w:val="en-US"/>
        </w:rPr>
        <w:t xml:space="preserve"> </w:t>
      </w:r>
      <w:r w:rsidR="00933E17">
        <w:rPr>
          <w:b/>
          <w:lang w:val="en-US"/>
        </w:rPr>
        <w:t>Table</w:t>
      </w:r>
      <w:r w:rsidR="00933E17" w:rsidRPr="004E7B61">
        <w:rPr>
          <w:b/>
          <w:lang w:val="en-US"/>
        </w:rPr>
        <w:t xml:space="preserve"> </w:t>
      </w:r>
      <w:r w:rsidR="00933E17">
        <w:rPr>
          <w:b/>
          <w:lang w:val="en-US"/>
        </w:rPr>
        <w:t>1</w:t>
      </w:r>
      <w:r w:rsidR="00933E17" w:rsidRPr="004E7B61">
        <w:rPr>
          <w:b/>
          <w:lang w:val="en-US"/>
        </w:rPr>
        <w:t xml:space="preserve">. </w:t>
      </w:r>
      <w:r w:rsidR="00933E17" w:rsidRPr="004E7B61">
        <w:rPr>
          <w:lang w:val="en-US"/>
        </w:rPr>
        <w:t>The unemployment rate and CI (95 %) in LFS data collected by web and by telephone interview</w:t>
      </w:r>
      <w:r w:rsidR="00933E17">
        <w:rPr>
          <w:lang w:val="en-US"/>
        </w:rPr>
        <w:t xml:space="preserve"> </w:t>
      </w:r>
      <w:r w:rsidR="00933E17" w:rsidRPr="004E7B61">
        <w:rPr>
          <w:lang w:val="en-US"/>
        </w:rPr>
        <w:t xml:space="preserve">(October 2013). </w:t>
      </w:r>
    </w:p>
    <w:tbl>
      <w:tblPr>
        <w:tblStyle w:val="TaulukkoRuudukko"/>
        <w:tblW w:w="9039" w:type="dxa"/>
        <w:tblInd w:w="567" w:type="dxa"/>
        <w:tblLook w:val="04A0"/>
      </w:tblPr>
      <w:tblGrid>
        <w:gridCol w:w="3085"/>
        <w:gridCol w:w="3119"/>
        <w:gridCol w:w="2835"/>
      </w:tblGrid>
      <w:tr w:rsidR="00933E17" w:rsidTr="00617C70">
        <w:trPr>
          <w:trHeight w:val="283"/>
        </w:trPr>
        <w:tc>
          <w:tcPr>
            <w:tcW w:w="3085" w:type="dxa"/>
          </w:tcPr>
          <w:p w:rsidR="00933E17" w:rsidRDefault="00933E17" w:rsidP="000D0729">
            <w:pPr>
              <w:pStyle w:val="Peruskpl"/>
              <w:tabs>
                <w:tab w:val="clear" w:pos="2592"/>
                <w:tab w:val="left" w:pos="-1560"/>
              </w:tabs>
              <w:spacing w:line="240" w:lineRule="auto"/>
              <w:ind w:left="0" w:right="142"/>
              <w:rPr>
                <w:lang w:val="en-US"/>
              </w:rPr>
            </w:pPr>
          </w:p>
        </w:tc>
        <w:tc>
          <w:tcPr>
            <w:tcW w:w="3119" w:type="dxa"/>
          </w:tcPr>
          <w:p w:rsidR="00933E17" w:rsidRDefault="00933E17" w:rsidP="000D0729">
            <w:pPr>
              <w:pStyle w:val="Peruskpl"/>
              <w:tabs>
                <w:tab w:val="clear" w:pos="2592"/>
                <w:tab w:val="left" w:pos="-1560"/>
              </w:tabs>
              <w:spacing w:line="240" w:lineRule="auto"/>
              <w:ind w:left="0" w:right="142"/>
              <w:jc w:val="center"/>
              <w:rPr>
                <w:lang w:val="en-US"/>
              </w:rPr>
            </w:pPr>
            <w:r>
              <w:rPr>
                <w:lang w:val="en-US"/>
              </w:rPr>
              <w:t>Web Data Collection</w:t>
            </w:r>
          </w:p>
        </w:tc>
        <w:tc>
          <w:tcPr>
            <w:tcW w:w="2835" w:type="dxa"/>
          </w:tcPr>
          <w:p w:rsidR="00933E17" w:rsidRDefault="00933E17" w:rsidP="000D0729">
            <w:pPr>
              <w:pStyle w:val="Peruskpl"/>
              <w:tabs>
                <w:tab w:val="clear" w:pos="2592"/>
                <w:tab w:val="left" w:pos="-1560"/>
              </w:tabs>
              <w:spacing w:line="240" w:lineRule="auto"/>
              <w:ind w:left="0" w:right="142"/>
              <w:jc w:val="center"/>
              <w:rPr>
                <w:lang w:val="en-US"/>
              </w:rPr>
            </w:pPr>
            <w:r>
              <w:rPr>
                <w:lang w:val="en-US"/>
              </w:rPr>
              <w:t>Telephone Interview</w:t>
            </w:r>
          </w:p>
        </w:tc>
      </w:tr>
      <w:tr w:rsidR="00933E17" w:rsidTr="00617C70">
        <w:trPr>
          <w:trHeight w:val="283"/>
        </w:trPr>
        <w:tc>
          <w:tcPr>
            <w:tcW w:w="3085" w:type="dxa"/>
          </w:tcPr>
          <w:p w:rsidR="00933E17" w:rsidRDefault="00933E17" w:rsidP="000D0729">
            <w:pPr>
              <w:pStyle w:val="Peruskpl"/>
              <w:tabs>
                <w:tab w:val="clear" w:pos="2592"/>
                <w:tab w:val="left" w:pos="-1560"/>
              </w:tabs>
              <w:spacing w:line="240" w:lineRule="auto"/>
              <w:ind w:left="0" w:right="142"/>
              <w:rPr>
                <w:lang w:val="en-US"/>
              </w:rPr>
            </w:pPr>
            <w:r>
              <w:rPr>
                <w:lang w:val="en-US"/>
              </w:rPr>
              <w:t xml:space="preserve">Unemployment </w:t>
            </w:r>
            <w:r w:rsidR="0025484E">
              <w:rPr>
                <w:lang w:val="en-US"/>
              </w:rPr>
              <w:t>R</w:t>
            </w:r>
            <w:r>
              <w:rPr>
                <w:lang w:val="en-US"/>
              </w:rPr>
              <w:t>ate</w:t>
            </w:r>
          </w:p>
        </w:tc>
        <w:tc>
          <w:tcPr>
            <w:tcW w:w="3119" w:type="dxa"/>
          </w:tcPr>
          <w:p w:rsidR="00933E17" w:rsidRDefault="00933E17" w:rsidP="000D0729">
            <w:pPr>
              <w:pStyle w:val="Peruskpl"/>
              <w:tabs>
                <w:tab w:val="clear" w:pos="2592"/>
                <w:tab w:val="left" w:pos="-1560"/>
              </w:tabs>
              <w:spacing w:line="240" w:lineRule="auto"/>
              <w:ind w:left="0" w:right="142"/>
              <w:jc w:val="center"/>
              <w:rPr>
                <w:lang w:val="en-US"/>
              </w:rPr>
            </w:pPr>
            <w:r>
              <w:rPr>
                <w:lang w:val="en-US"/>
              </w:rPr>
              <w:t>8,2%</w:t>
            </w:r>
          </w:p>
        </w:tc>
        <w:tc>
          <w:tcPr>
            <w:tcW w:w="2835" w:type="dxa"/>
          </w:tcPr>
          <w:p w:rsidR="00933E17" w:rsidRDefault="00933E17" w:rsidP="000D0729">
            <w:pPr>
              <w:pStyle w:val="Peruskpl"/>
              <w:tabs>
                <w:tab w:val="clear" w:pos="2592"/>
                <w:tab w:val="left" w:pos="-1560"/>
              </w:tabs>
              <w:spacing w:line="240" w:lineRule="auto"/>
              <w:ind w:left="0" w:right="142"/>
              <w:jc w:val="center"/>
              <w:rPr>
                <w:lang w:val="en-US"/>
              </w:rPr>
            </w:pPr>
            <w:r>
              <w:rPr>
                <w:lang w:val="en-US"/>
              </w:rPr>
              <w:t>7,4%</w:t>
            </w:r>
          </w:p>
        </w:tc>
      </w:tr>
      <w:tr w:rsidR="00933E17" w:rsidTr="00617C70">
        <w:trPr>
          <w:trHeight w:val="283"/>
        </w:trPr>
        <w:tc>
          <w:tcPr>
            <w:tcW w:w="3085" w:type="dxa"/>
            <w:vMerge w:val="restart"/>
            <w:vAlign w:val="center"/>
          </w:tcPr>
          <w:p w:rsidR="00933E17" w:rsidRDefault="00933E17" w:rsidP="000D0729">
            <w:pPr>
              <w:pStyle w:val="Peruskpl"/>
              <w:tabs>
                <w:tab w:val="clear" w:pos="2592"/>
                <w:tab w:val="left" w:pos="-1560"/>
              </w:tabs>
              <w:spacing w:line="240" w:lineRule="auto"/>
              <w:ind w:left="0" w:right="142"/>
              <w:rPr>
                <w:lang w:val="en-US"/>
              </w:rPr>
            </w:pPr>
            <w:r>
              <w:rPr>
                <w:lang w:val="en-US"/>
              </w:rPr>
              <w:t xml:space="preserve">95% </w:t>
            </w:r>
            <w:r w:rsidR="0025484E">
              <w:rPr>
                <w:lang w:val="en-US"/>
              </w:rPr>
              <w:t>Confidence I</w:t>
            </w:r>
            <w:r>
              <w:rPr>
                <w:lang w:val="en-US"/>
              </w:rPr>
              <w:t>nterval</w:t>
            </w:r>
          </w:p>
        </w:tc>
        <w:tc>
          <w:tcPr>
            <w:tcW w:w="3119" w:type="dxa"/>
          </w:tcPr>
          <w:p w:rsidR="00933E17" w:rsidRDefault="00933E17" w:rsidP="000D0729">
            <w:pPr>
              <w:pStyle w:val="Peruskpl"/>
              <w:tabs>
                <w:tab w:val="clear" w:pos="2592"/>
                <w:tab w:val="left" w:pos="-1560"/>
              </w:tabs>
              <w:spacing w:line="240" w:lineRule="auto"/>
              <w:ind w:left="0" w:right="142"/>
              <w:jc w:val="center"/>
              <w:rPr>
                <w:lang w:val="en-US"/>
              </w:rPr>
            </w:pPr>
            <w:r>
              <w:rPr>
                <w:lang w:val="en-US"/>
              </w:rPr>
              <w:t>6,6%</w:t>
            </w:r>
          </w:p>
        </w:tc>
        <w:tc>
          <w:tcPr>
            <w:tcW w:w="2835" w:type="dxa"/>
          </w:tcPr>
          <w:p w:rsidR="00933E17" w:rsidRDefault="00933E17" w:rsidP="000D0729">
            <w:pPr>
              <w:pStyle w:val="Peruskpl"/>
              <w:tabs>
                <w:tab w:val="clear" w:pos="2592"/>
                <w:tab w:val="left" w:pos="-1560"/>
              </w:tabs>
              <w:spacing w:line="240" w:lineRule="auto"/>
              <w:ind w:left="0" w:right="142"/>
              <w:jc w:val="center"/>
              <w:rPr>
                <w:lang w:val="en-US"/>
              </w:rPr>
            </w:pPr>
            <w:r>
              <w:rPr>
                <w:lang w:val="en-US"/>
              </w:rPr>
              <w:t>6,1%</w:t>
            </w:r>
          </w:p>
        </w:tc>
      </w:tr>
      <w:tr w:rsidR="00933E17" w:rsidTr="00617C70">
        <w:trPr>
          <w:trHeight w:val="283"/>
        </w:trPr>
        <w:tc>
          <w:tcPr>
            <w:tcW w:w="3085" w:type="dxa"/>
            <w:vMerge/>
          </w:tcPr>
          <w:p w:rsidR="00933E17" w:rsidRDefault="00933E17" w:rsidP="000D0729">
            <w:pPr>
              <w:pStyle w:val="Peruskpl"/>
              <w:tabs>
                <w:tab w:val="clear" w:pos="2592"/>
                <w:tab w:val="left" w:pos="-1560"/>
              </w:tabs>
              <w:spacing w:line="240" w:lineRule="auto"/>
              <w:ind w:left="0" w:right="142"/>
              <w:rPr>
                <w:lang w:val="en-US"/>
              </w:rPr>
            </w:pPr>
          </w:p>
        </w:tc>
        <w:tc>
          <w:tcPr>
            <w:tcW w:w="3119" w:type="dxa"/>
          </w:tcPr>
          <w:p w:rsidR="00933E17" w:rsidRDefault="00933E17" w:rsidP="000D0729">
            <w:pPr>
              <w:pStyle w:val="Peruskpl"/>
              <w:tabs>
                <w:tab w:val="clear" w:pos="2592"/>
                <w:tab w:val="left" w:pos="-1560"/>
              </w:tabs>
              <w:spacing w:line="240" w:lineRule="auto"/>
              <w:ind w:left="0" w:right="142"/>
              <w:jc w:val="center"/>
              <w:rPr>
                <w:lang w:val="en-US"/>
              </w:rPr>
            </w:pPr>
            <w:r>
              <w:rPr>
                <w:lang w:val="en-US"/>
              </w:rPr>
              <w:t>9,9%</w:t>
            </w:r>
          </w:p>
        </w:tc>
        <w:tc>
          <w:tcPr>
            <w:tcW w:w="2835" w:type="dxa"/>
          </w:tcPr>
          <w:p w:rsidR="00933E17" w:rsidRDefault="00933E17" w:rsidP="000D0729">
            <w:pPr>
              <w:pStyle w:val="Peruskpl"/>
              <w:tabs>
                <w:tab w:val="clear" w:pos="2592"/>
                <w:tab w:val="left" w:pos="-1560"/>
              </w:tabs>
              <w:spacing w:line="240" w:lineRule="auto"/>
              <w:ind w:left="0" w:right="142"/>
              <w:jc w:val="center"/>
              <w:rPr>
                <w:lang w:val="en-US"/>
              </w:rPr>
            </w:pPr>
            <w:r>
              <w:rPr>
                <w:lang w:val="en-US"/>
              </w:rPr>
              <w:t>8,8%</w:t>
            </w:r>
          </w:p>
        </w:tc>
      </w:tr>
      <w:tr w:rsidR="00933E17" w:rsidRPr="00DC2AFE" w:rsidTr="00617C70">
        <w:trPr>
          <w:trHeight w:val="283"/>
        </w:trPr>
        <w:tc>
          <w:tcPr>
            <w:tcW w:w="3085" w:type="dxa"/>
          </w:tcPr>
          <w:p w:rsidR="00933E17" w:rsidRPr="00DC2AFE" w:rsidRDefault="00933E17" w:rsidP="000D0729">
            <w:pPr>
              <w:pStyle w:val="Peruskpl"/>
              <w:tabs>
                <w:tab w:val="clear" w:pos="2592"/>
                <w:tab w:val="left" w:pos="-1560"/>
              </w:tabs>
              <w:spacing w:line="240" w:lineRule="auto"/>
              <w:ind w:left="0" w:right="142"/>
              <w:rPr>
                <w:lang w:val="en-US"/>
              </w:rPr>
            </w:pPr>
            <w:r w:rsidRPr="00DC2AFE">
              <w:rPr>
                <w:lang w:val="en-US"/>
              </w:rPr>
              <w:t>(n)</w:t>
            </w:r>
          </w:p>
        </w:tc>
        <w:tc>
          <w:tcPr>
            <w:tcW w:w="3119" w:type="dxa"/>
          </w:tcPr>
          <w:p w:rsidR="00933E17" w:rsidRPr="00DC2AFE" w:rsidRDefault="00933E17" w:rsidP="000D0729">
            <w:pPr>
              <w:pStyle w:val="Peruskpl"/>
              <w:tabs>
                <w:tab w:val="clear" w:pos="2592"/>
                <w:tab w:val="left" w:pos="-1560"/>
              </w:tabs>
              <w:spacing w:line="240" w:lineRule="auto"/>
              <w:ind w:left="0" w:right="142"/>
              <w:jc w:val="center"/>
              <w:rPr>
                <w:lang w:val="en-US"/>
              </w:rPr>
            </w:pPr>
            <w:r w:rsidRPr="00DC2AFE">
              <w:rPr>
                <w:lang w:val="en-US"/>
              </w:rPr>
              <w:t>(2,3</w:t>
            </w:r>
            <w:r>
              <w:rPr>
                <w:lang w:val="en-US"/>
              </w:rPr>
              <w:t>45</w:t>
            </w:r>
            <w:r w:rsidRPr="00DC2AFE">
              <w:rPr>
                <w:lang w:val="en-US"/>
              </w:rPr>
              <w:t>)</w:t>
            </w:r>
          </w:p>
        </w:tc>
        <w:tc>
          <w:tcPr>
            <w:tcW w:w="2835" w:type="dxa"/>
          </w:tcPr>
          <w:p w:rsidR="00933E17" w:rsidRPr="00DC2AFE" w:rsidRDefault="00933E17" w:rsidP="000D0729">
            <w:pPr>
              <w:pStyle w:val="Peruskpl"/>
              <w:tabs>
                <w:tab w:val="clear" w:pos="2592"/>
                <w:tab w:val="left" w:pos="-1560"/>
              </w:tabs>
              <w:spacing w:line="240" w:lineRule="auto"/>
              <w:ind w:left="0" w:right="142"/>
              <w:jc w:val="center"/>
              <w:rPr>
                <w:lang w:val="en-US"/>
              </w:rPr>
            </w:pPr>
            <w:r w:rsidRPr="00DC2AFE">
              <w:rPr>
                <w:lang w:val="en-US"/>
              </w:rPr>
              <w:t xml:space="preserve"> (2,570)</w:t>
            </w:r>
          </w:p>
        </w:tc>
      </w:tr>
    </w:tbl>
    <w:p w:rsidR="00933E17" w:rsidRDefault="00933E17" w:rsidP="00933E17">
      <w:pPr>
        <w:pStyle w:val="Peruskpl"/>
        <w:tabs>
          <w:tab w:val="clear" w:pos="2592"/>
          <w:tab w:val="left" w:pos="-1560"/>
        </w:tabs>
        <w:spacing w:before="240" w:line="360" w:lineRule="auto"/>
        <w:ind w:left="567" w:right="140"/>
        <w:rPr>
          <w:lang w:val="en-US"/>
        </w:rPr>
      </w:pPr>
      <w:r w:rsidRPr="004E7B61">
        <w:rPr>
          <w:b/>
          <w:lang w:val="en-US"/>
        </w:rPr>
        <w:t xml:space="preserve">Figure </w:t>
      </w:r>
      <w:r>
        <w:rPr>
          <w:b/>
          <w:lang w:val="en-US"/>
        </w:rPr>
        <w:t>6</w:t>
      </w:r>
      <w:r w:rsidRPr="004E7B61">
        <w:rPr>
          <w:b/>
          <w:lang w:val="en-US"/>
        </w:rPr>
        <w:t xml:space="preserve">. </w:t>
      </w:r>
      <w:r w:rsidRPr="004E7B61">
        <w:rPr>
          <w:lang w:val="en-US"/>
        </w:rPr>
        <w:t xml:space="preserve">The main indicators of LFS: Estimates and CI (95 %) for employed, unemployed, active and inactive population in LFS data collected by </w:t>
      </w:r>
      <w:r>
        <w:rPr>
          <w:lang w:val="en-US"/>
        </w:rPr>
        <w:t xml:space="preserve">web </w:t>
      </w:r>
      <w:r w:rsidRPr="004E7B61">
        <w:rPr>
          <w:lang w:val="en-US"/>
        </w:rPr>
        <w:t xml:space="preserve">and </w:t>
      </w:r>
      <w:r>
        <w:rPr>
          <w:lang w:val="en-US"/>
        </w:rPr>
        <w:t>telephone interview (</w:t>
      </w:r>
      <w:r w:rsidRPr="004E7B61">
        <w:rPr>
          <w:lang w:val="en-US"/>
        </w:rPr>
        <w:t>October 2013</w:t>
      </w:r>
      <w:r>
        <w:rPr>
          <w:lang w:val="en-US"/>
        </w:rPr>
        <w:t>)</w:t>
      </w:r>
      <w:r w:rsidRPr="004E7B61">
        <w:rPr>
          <w:lang w:val="en-US"/>
        </w:rPr>
        <w:t>.</w:t>
      </w:r>
    </w:p>
    <w:p w:rsidR="007D2E3C" w:rsidRDefault="007D2E3C" w:rsidP="007D2E3C">
      <w:pPr>
        <w:pStyle w:val="Peruskpl"/>
        <w:tabs>
          <w:tab w:val="clear" w:pos="2592"/>
          <w:tab w:val="left" w:pos="-1560"/>
        </w:tabs>
        <w:spacing w:before="240" w:line="360" w:lineRule="auto"/>
        <w:ind w:left="567" w:right="140"/>
        <w:rPr>
          <w:lang w:val="en-US"/>
        </w:rPr>
      </w:pPr>
      <w:r w:rsidRPr="004E7B61">
        <w:rPr>
          <w:noProof/>
          <w:lang w:val="fi-FI"/>
        </w:rPr>
        <w:drawing>
          <wp:inline distT="0" distB="0" distL="0" distR="0">
            <wp:extent cx="4759012" cy="2440547"/>
            <wp:effectExtent l="19050" t="0" r="3488" b="0"/>
            <wp:docPr id="14"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4759012" cy="2440547"/>
                    </a:xfrm>
                    <a:prstGeom prst="rect">
                      <a:avLst/>
                    </a:prstGeom>
                    <a:noFill/>
                  </pic:spPr>
                </pic:pic>
              </a:graphicData>
            </a:graphic>
          </wp:inline>
        </w:drawing>
      </w:r>
    </w:p>
    <w:p w:rsidR="00281F59" w:rsidRDefault="00281F59" w:rsidP="00281F59">
      <w:pPr>
        <w:pStyle w:val="Peruskpl"/>
        <w:tabs>
          <w:tab w:val="clear" w:pos="2592"/>
          <w:tab w:val="left" w:pos="-1560"/>
        </w:tabs>
        <w:spacing w:before="240" w:line="360" w:lineRule="auto"/>
        <w:ind w:left="567" w:right="140"/>
        <w:rPr>
          <w:lang w:val="en-US"/>
        </w:rPr>
      </w:pPr>
      <w:r>
        <w:rPr>
          <w:lang w:val="en-US"/>
        </w:rPr>
        <w:t xml:space="preserve">However, </w:t>
      </w:r>
      <w:r w:rsidRPr="00A10C7D">
        <w:rPr>
          <w:lang w:val="en-US"/>
        </w:rPr>
        <w:t>it is difficult to say whether the difference in the results is due to mode</w:t>
      </w:r>
      <w:r>
        <w:rPr>
          <w:lang w:val="en-US"/>
        </w:rPr>
        <w:t xml:space="preserve"> </w:t>
      </w:r>
      <w:r w:rsidRPr="00A10C7D">
        <w:rPr>
          <w:lang w:val="en-US"/>
        </w:rPr>
        <w:t xml:space="preserve">effects or greater selection bias in web data collection. We </w:t>
      </w:r>
      <w:r>
        <w:rPr>
          <w:lang w:val="en-US"/>
        </w:rPr>
        <w:t xml:space="preserve">will </w:t>
      </w:r>
      <w:r w:rsidRPr="00A10C7D">
        <w:rPr>
          <w:lang w:val="en-US"/>
        </w:rPr>
        <w:t xml:space="preserve">analyze this further by adding more variables to weighting frame and trying to increase the similarity of these two data. </w:t>
      </w:r>
    </w:p>
    <w:p w:rsidR="007D2E3C" w:rsidRPr="004E7B61" w:rsidRDefault="003267D2" w:rsidP="007D2E3C">
      <w:pPr>
        <w:pStyle w:val="Otsikko2"/>
        <w:tabs>
          <w:tab w:val="left" w:pos="-1560"/>
        </w:tabs>
        <w:spacing w:before="240" w:line="360" w:lineRule="auto"/>
        <w:ind w:left="567" w:right="140"/>
        <w:rPr>
          <w:rFonts w:ascii="Times New Roman" w:hAnsi="Times New Roman"/>
          <w:b/>
          <w:i w:val="0"/>
          <w:sz w:val="24"/>
          <w:szCs w:val="24"/>
          <w:lang w:val="en-US"/>
        </w:rPr>
      </w:pPr>
      <w:bookmarkStart w:id="2" w:name="_Toc387589671"/>
      <w:r>
        <w:rPr>
          <w:rFonts w:ascii="Times New Roman" w:hAnsi="Times New Roman"/>
          <w:b/>
          <w:i w:val="0"/>
          <w:sz w:val="24"/>
          <w:szCs w:val="24"/>
          <w:lang w:val="en-US"/>
        </w:rPr>
        <w:t>5</w:t>
      </w:r>
      <w:r w:rsidR="0037625F">
        <w:rPr>
          <w:rFonts w:ascii="Times New Roman" w:hAnsi="Times New Roman"/>
          <w:b/>
          <w:i w:val="0"/>
          <w:sz w:val="24"/>
          <w:szCs w:val="24"/>
          <w:lang w:val="en-US"/>
        </w:rPr>
        <w:t xml:space="preserve">. </w:t>
      </w:r>
      <w:r w:rsidR="007D2E3C" w:rsidRPr="004E7B61">
        <w:rPr>
          <w:rFonts w:ascii="Times New Roman" w:hAnsi="Times New Roman"/>
          <w:b/>
          <w:i w:val="0"/>
          <w:sz w:val="24"/>
          <w:szCs w:val="24"/>
          <w:lang w:val="en-US"/>
        </w:rPr>
        <w:t>Number of Hours Worked</w:t>
      </w:r>
      <w:bookmarkEnd w:id="2"/>
    </w:p>
    <w:p w:rsidR="007D2E3C" w:rsidRDefault="007D2E3C" w:rsidP="007D2E3C">
      <w:pPr>
        <w:pStyle w:val="Peruskpl"/>
        <w:tabs>
          <w:tab w:val="clear" w:pos="2592"/>
          <w:tab w:val="left" w:pos="-1560"/>
        </w:tabs>
        <w:spacing w:before="240" w:line="360" w:lineRule="auto"/>
        <w:ind w:left="567" w:right="140"/>
        <w:rPr>
          <w:lang w:val="en-US"/>
        </w:rPr>
      </w:pPr>
      <w:r w:rsidRPr="004E7B61">
        <w:rPr>
          <w:lang w:val="en-US"/>
        </w:rPr>
        <w:t xml:space="preserve">One of the main aims of our </w:t>
      </w:r>
      <w:r w:rsidR="00635DBB">
        <w:rPr>
          <w:lang w:val="en-US"/>
        </w:rPr>
        <w:t xml:space="preserve">web </w:t>
      </w:r>
      <w:r w:rsidRPr="004E7B61">
        <w:rPr>
          <w:lang w:val="en-US"/>
        </w:rPr>
        <w:t xml:space="preserve">pilot study was to analyze whether the way to ask has some effect to the results of survey. We offered, for example, to the respondents two different way to report the hours they worked at the reference week. One half of the sample </w:t>
      </w:r>
      <w:r w:rsidRPr="004E7B61">
        <w:rPr>
          <w:lang w:val="en-US"/>
        </w:rPr>
        <w:lastRenderedPageBreak/>
        <w:t>(group A) where asked total hours, and minutes per w</w:t>
      </w:r>
      <w:r w:rsidR="00F86691">
        <w:rPr>
          <w:lang w:val="en-US"/>
        </w:rPr>
        <w:t xml:space="preserve">eek with one question (Fig </w:t>
      </w:r>
      <w:r w:rsidR="00BA120D">
        <w:rPr>
          <w:lang w:val="en-US"/>
        </w:rPr>
        <w:t>7</w:t>
      </w:r>
      <w:r w:rsidRPr="004E7B61">
        <w:rPr>
          <w:lang w:val="en-US"/>
        </w:rPr>
        <w:t>a). This is the way we asked it in the telephone interview, too. The other part of sample (group B) got a questionnaire where the total working hours were asked with seven separately questions, the grid format (Fig</w:t>
      </w:r>
      <w:r w:rsidR="00F86691">
        <w:rPr>
          <w:lang w:val="en-US"/>
        </w:rPr>
        <w:t xml:space="preserve"> </w:t>
      </w:r>
      <w:r w:rsidR="00BA120D">
        <w:rPr>
          <w:lang w:val="en-US"/>
        </w:rPr>
        <w:t>7</w:t>
      </w:r>
      <w:r w:rsidRPr="004E7B61">
        <w:rPr>
          <w:lang w:val="en-US"/>
        </w:rPr>
        <w:t xml:space="preserve">b). </w:t>
      </w:r>
    </w:p>
    <w:p w:rsidR="007A52BE" w:rsidRDefault="001D4AB7" w:rsidP="007A52BE">
      <w:pPr>
        <w:tabs>
          <w:tab w:val="left" w:pos="-1560"/>
        </w:tabs>
        <w:spacing w:before="240" w:line="360" w:lineRule="auto"/>
        <w:ind w:left="567" w:right="140"/>
        <w:jc w:val="both"/>
        <w:rPr>
          <w:bCs/>
          <w:sz w:val="24"/>
          <w:szCs w:val="24"/>
          <w:lang w:val="en-US"/>
        </w:rPr>
      </w:pPr>
      <w:r w:rsidRPr="001D4AB7">
        <w:rPr>
          <w:bCs/>
          <w:noProof/>
          <w:sz w:val="24"/>
          <w:szCs w:val="24"/>
          <w:lang w:val="en-US"/>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35" type="#_x0000_t47" style="position:absolute;left:0;text-align:left;margin-left:225.5pt;margin-top:157.95pt;width:177.75pt;height:27.3pt;z-index:251663360" adj="-6289,5182,-729,7121,-20579,-33429,-20579,-33429" fillcolor="white [3201]" strokecolor="#00b050" strokeweight="1pt">
            <v:stroke startarrow="block"/>
            <v:shadow color="#868686"/>
            <v:textbox>
              <w:txbxContent>
                <w:p w:rsidR="007A52BE" w:rsidRPr="00B94C11" w:rsidRDefault="007A52BE" w:rsidP="007A52BE">
                  <w:pPr>
                    <w:rPr>
                      <w:bCs/>
                      <w:sz w:val="24"/>
                      <w:szCs w:val="24"/>
                    </w:rPr>
                  </w:pPr>
                  <w:r w:rsidRPr="00B94C11">
                    <w:rPr>
                      <w:bCs/>
                      <w:sz w:val="24"/>
                      <w:szCs w:val="24"/>
                    </w:rPr>
                    <w:t xml:space="preserve">___ hours </w:t>
                  </w:r>
                  <w:r w:rsidRPr="00B94C11">
                    <w:rPr>
                      <w:bCs/>
                      <w:sz w:val="24"/>
                      <w:szCs w:val="24"/>
                    </w:rPr>
                    <w:tab/>
                    <w:t>___ minutes</w:t>
                  </w:r>
                </w:p>
              </w:txbxContent>
            </v:textbox>
          </v:shape>
        </w:pict>
      </w:r>
      <w:r w:rsidR="007A52BE">
        <w:rPr>
          <w:b/>
          <w:bCs/>
          <w:sz w:val="24"/>
          <w:szCs w:val="24"/>
          <w:lang w:val="en-US"/>
        </w:rPr>
        <w:t>Figure 7</w:t>
      </w:r>
      <w:r w:rsidR="007A52BE" w:rsidRPr="004E7B61">
        <w:rPr>
          <w:b/>
          <w:bCs/>
          <w:sz w:val="24"/>
          <w:szCs w:val="24"/>
          <w:lang w:val="en-US"/>
        </w:rPr>
        <w:t>a.</w:t>
      </w:r>
      <w:r w:rsidR="007A52BE" w:rsidRPr="004E7B61">
        <w:rPr>
          <w:bCs/>
          <w:sz w:val="24"/>
          <w:szCs w:val="24"/>
          <w:lang w:val="en-US"/>
        </w:rPr>
        <w:t xml:space="preserve"> Layout for the “one question” -format </w:t>
      </w:r>
      <w:r w:rsidR="007A52BE">
        <w:rPr>
          <w:bCs/>
          <w:sz w:val="24"/>
          <w:szCs w:val="24"/>
          <w:lang w:val="en-US"/>
        </w:rPr>
        <w:t xml:space="preserve">of asking the working hours </w:t>
      </w:r>
      <w:r w:rsidRPr="001D4AB7">
        <w:rPr>
          <w:bCs/>
          <w:noProof/>
          <w:sz w:val="24"/>
          <w:szCs w:val="24"/>
          <w:lang w:val="en-US"/>
        </w:rPr>
        <w:pict>
          <v:shape id="_x0000_s1032" type="#_x0000_t47" style="position:absolute;left:0;text-align:left;margin-left:275.4pt;margin-top:75.2pt;width:242.9pt;height:38.95pt;z-index:251660288;mso-position-horizontal-relative:text;mso-position-vertical-relative:text" adj="-8403,10121,-534,4991,-21115,-23430,-21115,-23430" fillcolor="white [3201]" strokecolor="#00b050" strokeweight="1pt">
            <v:stroke startarrow="block"/>
            <v:shadow color="#868686"/>
            <v:textbox>
              <w:txbxContent>
                <w:p w:rsidR="007A52BE" w:rsidRPr="00B94C11" w:rsidRDefault="007A52BE" w:rsidP="007A52BE">
                  <w:pPr>
                    <w:rPr>
                      <w:bCs/>
                      <w:sz w:val="24"/>
                      <w:szCs w:val="24"/>
                    </w:rPr>
                  </w:pPr>
                  <w:r w:rsidRPr="00B94C11">
                    <w:rPr>
                      <w:bCs/>
                      <w:sz w:val="24"/>
                      <w:szCs w:val="24"/>
                    </w:rPr>
                    <w:t>“How many hours did you work in your main job during the week 7.10.-13.10.2013?</w:t>
                  </w:r>
                </w:p>
              </w:txbxContent>
            </v:textbox>
            <o:callout v:ext="edit" minusy="t"/>
          </v:shape>
        </w:pict>
      </w:r>
      <w:r w:rsidR="007A52BE" w:rsidRPr="004E7B61">
        <w:rPr>
          <w:bCs/>
          <w:noProof/>
          <w:sz w:val="24"/>
          <w:szCs w:val="24"/>
          <w:lang w:val="fi-FI"/>
        </w:rPr>
        <w:drawing>
          <wp:inline distT="0" distB="0" distL="0" distR="0">
            <wp:extent cx="4722331" cy="2344224"/>
            <wp:effectExtent l="19050" t="19050" r="21119" b="17976"/>
            <wp:docPr id="26"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6591" t="15317" r="57115" b="42763"/>
                    <a:stretch>
                      <a:fillRect/>
                    </a:stretch>
                  </pic:blipFill>
                  <pic:spPr bwMode="auto">
                    <a:xfrm>
                      <a:off x="0" y="0"/>
                      <a:ext cx="4724255" cy="2345179"/>
                    </a:xfrm>
                    <a:prstGeom prst="rect">
                      <a:avLst/>
                    </a:prstGeom>
                    <a:noFill/>
                    <a:ln w="9525">
                      <a:solidFill>
                        <a:schemeClr val="tx1"/>
                      </a:solidFill>
                      <a:miter lim="800000"/>
                      <a:headEnd/>
                      <a:tailEnd/>
                    </a:ln>
                  </pic:spPr>
                </pic:pic>
              </a:graphicData>
            </a:graphic>
          </wp:inline>
        </w:drawing>
      </w:r>
    </w:p>
    <w:p w:rsidR="007A52BE" w:rsidRPr="004E7B61" w:rsidRDefault="007A52BE" w:rsidP="007A52BE">
      <w:pPr>
        <w:tabs>
          <w:tab w:val="left" w:pos="-1560"/>
        </w:tabs>
        <w:spacing w:before="240"/>
        <w:ind w:left="567" w:right="142"/>
        <w:jc w:val="both"/>
        <w:rPr>
          <w:bCs/>
          <w:sz w:val="24"/>
          <w:szCs w:val="24"/>
          <w:lang w:val="en-US"/>
        </w:rPr>
      </w:pPr>
      <w:r>
        <w:rPr>
          <w:b/>
          <w:bCs/>
          <w:sz w:val="24"/>
          <w:szCs w:val="24"/>
          <w:lang w:val="en-US"/>
        </w:rPr>
        <w:t>Figure 7</w:t>
      </w:r>
      <w:r w:rsidRPr="004E7B61">
        <w:rPr>
          <w:b/>
          <w:bCs/>
          <w:sz w:val="24"/>
          <w:szCs w:val="24"/>
          <w:lang w:val="en-US"/>
        </w:rPr>
        <w:t>b</w:t>
      </w:r>
      <w:r w:rsidRPr="004E7B61">
        <w:rPr>
          <w:bCs/>
          <w:sz w:val="24"/>
          <w:szCs w:val="24"/>
          <w:lang w:val="en-US"/>
        </w:rPr>
        <w:t xml:space="preserve">. Layout for the “grid”-format </w:t>
      </w:r>
      <w:r>
        <w:rPr>
          <w:bCs/>
          <w:sz w:val="24"/>
          <w:szCs w:val="24"/>
          <w:lang w:val="en-US"/>
        </w:rPr>
        <w:t>of asking the working hours</w:t>
      </w:r>
    </w:p>
    <w:p w:rsidR="007A52BE" w:rsidRPr="004E7B61" w:rsidRDefault="001D4AB7" w:rsidP="007A52BE">
      <w:pPr>
        <w:tabs>
          <w:tab w:val="left" w:pos="-1560"/>
        </w:tabs>
        <w:spacing w:before="240" w:line="360" w:lineRule="auto"/>
        <w:ind w:left="567" w:right="140"/>
        <w:jc w:val="both"/>
        <w:rPr>
          <w:bCs/>
          <w:sz w:val="24"/>
          <w:szCs w:val="24"/>
          <w:lang w:val="en-US"/>
        </w:rPr>
      </w:pPr>
      <w:r w:rsidRPr="001D4AB7">
        <w:rPr>
          <w:bCs/>
          <w:noProof/>
          <w:sz w:val="24"/>
          <w:szCs w:val="24"/>
          <w:lang w:val="en-US"/>
        </w:rPr>
        <w:pict>
          <v:shape id="_x0000_s1034" type="#_x0000_t47" style="position:absolute;left:0;text-align:left;margin-left:235.65pt;margin-top:102.65pt;width:266.85pt;height:141.6pt;z-index:251662336" adj="-4310,3470,-486,1373,-13502,-7528,-13502,-7528" fillcolor="white [3201]" strokecolor="#00b050" strokeweight="1pt">
            <v:stroke startarrow="block"/>
            <v:shadow color="#868686"/>
            <v:textbox>
              <w:txbxContent>
                <w:p w:rsidR="007A52BE" w:rsidRPr="00B94C11" w:rsidRDefault="007A52BE" w:rsidP="007A52BE">
                  <w:pPr>
                    <w:rPr>
                      <w:bCs/>
                      <w:sz w:val="24"/>
                      <w:szCs w:val="24"/>
                    </w:rPr>
                  </w:pPr>
                  <w:r w:rsidRPr="00B94C11">
                    <w:rPr>
                      <w:bCs/>
                      <w:sz w:val="24"/>
                      <w:szCs w:val="24"/>
                    </w:rPr>
                    <w:tab/>
                    <w:t>Date</w:t>
                  </w:r>
                  <w:r w:rsidRPr="00B94C11">
                    <w:rPr>
                      <w:bCs/>
                      <w:sz w:val="24"/>
                      <w:szCs w:val="24"/>
                    </w:rPr>
                    <w:tab/>
                    <w:t>Hours</w:t>
                  </w:r>
                  <w:r w:rsidRPr="00B94C11">
                    <w:rPr>
                      <w:bCs/>
                      <w:sz w:val="24"/>
                      <w:szCs w:val="24"/>
                    </w:rPr>
                    <w:tab/>
                    <w:t>Minutes</w:t>
                  </w:r>
                </w:p>
                <w:p w:rsidR="007A52BE" w:rsidRPr="00B94C11" w:rsidRDefault="007A52BE" w:rsidP="007A52BE">
                  <w:pPr>
                    <w:rPr>
                      <w:bCs/>
                      <w:sz w:val="24"/>
                      <w:szCs w:val="24"/>
                    </w:rPr>
                  </w:pPr>
                  <w:r w:rsidRPr="00B94C11">
                    <w:rPr>
                      <w:bCs/>
                      <w:sz w:val="24"/>
                      <w:szCs w:val="24"/>
                    </w:rPr>
                    <w:t>Monday</w:t>
                  </w:r>
                  <w:r w:rsidRPr="00B94C11">
                    <w:rPr>
                      <w:bCs/>
                      <w:sz w:val="24"/>
                      <w:szCs w:val="24"/>
                    </w:rPr>
                    <w:tab/>
                    <w:t>7.10.2013</w:t>
                  </w:r>
                  <w:r w:rsidRPr="00B94C11">
                    <w:rPr>
                      <w:bCs/>
                      <w:sz w:val="24"/>
                      <w:szCs w:val="24"/>
                    </w:rPr>
                    <w:tab/>
                    <w:t>___</w:t>
                  </w:r>
                  <w:r w:rsidRPr="00B94C11">
                    <w:rPr>
                      <w:bCs/>
                      <w:sz w:val="24"/>
                      <w:szCs w:val="24"/>
                    </w:rPr>
                    <w:tab/>
                    <w:t>___</w:t>
                  </w:r>
                </w:p>
                <w:p w:rsidR="007A52BE" w:rsidRPr="00B94C11" w:rsidRDefault="007A52BE" w:rsidP="007A52BE">
                  <w:pPr>
                    <w:rPr>
                      <w:bCs/>
                      <w:sz w:val="24"/>
                      <w:szCs w:val="24"/>
                    </w:rPr>
                  </w:pPr>
                  <w:r w:rsidRPr="00B94C11">
                    <w:rPr>
                      <w:bCs/>
                      <w:sz w:val="24"/>
                      <w:szCs w:val="24"/>
                    </w:rPr>
                    <w:t>Tuesday</w:t>
                  </w:r>
                  <w:r w:rsidRPr="00B94C11">
                    <w:rPr>
                      <w:bCs/>
                      <w:sz w:val="24"/>
                      <w:szCs w:val="24"/>
                    </w:rPr>
                    <w:tab/>
                    <w:t>8.10.2013</w:t>
                  </w:r>
                  <w:r w:rsidRPr="00B94C11">
                    <w:rPr>
                      <w:bCs/>
                      <w:sz w:val="24"/>
                      <w:szCs w:val="24"/>
                    </w:rPr>
                    <w:tab/>
                    <w:t>___</w:t>
                  </w:r>
                  <w:r w:rsidRPr="00B94C11">
                    <w:rPr>
                      <w:bCs/>
                      <w:sz w:val="24"/>
                      <w:szCs w:val="24"/>
                    </w:rPr>
                    <w:tab/>
                    <w:t>___</w:t>
                  </w:r>
                </w:p>
                <w:p w:rsidR="007A52BE" w:rsidRPr="00B94C11" w:rsidRDefault="007A52BE" w:rsidP="007A52BE">
                  <w:pPr>
                    <w:rPr>
                      <w:bCs/>
                      <w:sz w:val="24"/>
                      <w:szCs w:val="24"/>
                    </w:rPr>
                  </w:pPr>
                  <w:r w:rsidRPr="00B94C11">
                    <w:rPr>
                      <w:bCs/>
                      <w:sz w:val="24"/>
                      <w:szCs w:val="24"/>
                    </w:rPr>
                    <w:t>Wednesday 9.10.2013</w:t>
                  </w:r>
                  <w:r w:rsidRPr="00B94C11">
                    <w:rPr>
                      <w:bCs/>
                      <w:sz w:val="24"/>
                      <w:szCs w:val="24"/>
                    </w:rPr>
                    <w:tab/>
                    <w:t>___</w:t>
                  </w:r>
                  <w:r w:rsidRPr="00B94C11">
                    <w:rPr>
                      <w:bCs/>
                      <w:sz w:val="24"/>
                      <w:szCs w:val="24"/>
                    </w:rPr>
                    <w:tab/>
                    <w:t>___</w:t>
                  </w:r>
                </w:p>
                <w:p w:rsidR="007A52BE" w:rsidRPr="00B94C11" w:rsidRDefault="007A52BE" w:rsidP="007A52BE">
                  <w:pPr>
                    <w:rPr>
                      <w:bCs/>
                      <w:sz w:val="24"/>
                      <w:szCs w:val="24"/>
                    </w:rPr>
                  </w:pPr>
                  <w:r w:rsidRPr="00B94C11">
                    <w:rPr>
                      <w:bCs/>
                      <w:sz w:val="24"/>
                      <w:szCs w:val="24"/>
                    </w:rPr>
                    <w:t xml:space="preserve">Thursday </w:t>
                  </w:r>
                  <w:r w:rsidRPr="00B94C11">
                    <w:rPr>
                      <w:bCs/>
                      <w:sz w:val="24"/>
                      <w:szCs w:val="24"/>
                    </w:rPr>
                    <w:tab/>
                    <w:t>10.10.2013</w:t>
                  </w:r>
                  <w:r w:rsidRPr="00B94C11">
                    <w:rPr>
                      <w:bCs/>
                      <w:sz w:val="24"/>
                      <w:szCs w:val="24"/>
                    </w:rPr>
                    <w:tab/>
                    <w:t>___</w:t>
                  </w:r>
                  <w:r w:rsidRPr="00B94C11">
                    <w:rPr>
                      <w:bCs/>
                      <w:sz w:val="24"/>
                      <w:szCs w:val="24"/>
                    </w:rPr>
                    <w:tab/>
                    <w:t>___</w:t>
                  </w:r>
                </w:p>
                <w:p w:rsidR="007A52BE" w:rsidRPr="00B94C11" w:rsidRDefault="007A52BE" w:rsidP="007A52BE">
                  <w:pPr>
                    <w:rPr>
                      <w:bCs/>
                      <w:sz w:val="24"/>
                      <w:szCs w:val="24"/>
                    </w:rPr>
                  </w:pPr>
                  <w:r w:rsidRPr="00B94C11">
                    <w:rPr>
                      <w:bCs/>
                      <w:sz w:val="24"/>
                      <w:szCs w:val="24"/>
                    </w:rPr>
                    <w:t xml:space="preserve">Friday </w:t>
                  </w:r>
                  <w:r w:rsidRPr="00B94C11">
                    <w:rPr>
                      <w:bCs/>
                      <w:sz w:val="24"/>
                      <w:szCs w:val="24"/>
                    </w:rPr>
                    <w:tab/>
                    <w:t>11.10.2013</w:t>
                  </w:r>
                  <w:r w:rsidRPr="00B94C11">
                    <w:rPr>
                      <w:bCs/>
                      <w:sz w:val="24"/>
                      <w:szCs w:val="24"/>
                    </w:rPr>
                    <w:tab/>
                    <w:t>___</w:t>
                  </w:r>
                  <w:r w:rsidRPr="00B94C11">
                    <w:rPr>
                      <w:bCs/>
                      <w:sz w:val="24"/>
                      <w:szCs w:val="24"/>
                    </w:rPr>
                    <w:tab/>
                    <w:t>___</w:t>
                  </w:r>
                </w:p>
                <w:p w:rsidR="007A52BE" w:rsidRPr="00B94C11" w:rsidRDefault="007A52BE" w:rsidP="007A52BE">
                  <w:pPr>
                    <w:rPr>
                      <w:bCs/>
                      <w:sz w:val="24"/>
                      <w:szCs w:val="24"/>
                    </w:rPr>
                  </w:pPr>
                  <w:r w:rsidRPr="00B94C11">
                    <w:rPr>
                      <w:bCs/>
                      <w:sz w:val="24"/>
                      <w:szCs w:val="24"/>
                    </w:rPr>
                    <w:t xml:space="preserve">Saturday </w:t>
                  </w:r>
                  <w:r w:rsidRPr="00B94C11">
                    <w:rPr>
                      <w:bCs/>
                      <w:sz w:val="24"/>
                      <w:szCs w:val="24"/>
                    </w:rPr>
                    <w:tab/>
                    <w:t>12.10.2103</w:t>
                  </w:r>
                  <w:r w:rsidRPr="00B94C11">
                    <w:rPr>
                      <w:bCs/>
                      <w:sz w:val="24"/>
                      <w:szCs w:val="24"/>
                    </w:rPr>
                    <w:tab/>
                    <w:t>___</w:t>
                  </w:r>
                  <w:r w:rsidRPr="00B94C11">
                    <w:rPr>
                      <w:bCs/>
                      <w:sz w:val="24"/>
                      <w:szCs w:val="24"/>
                    </w:rPr>
                    <w:tab/>
                    <w:t>___</w:t>
                  </w:r>
                </w:p>
                <w:p w:rsidR="007A52BE" w:rsidRPr="00B94C11" w:rsidRDefault="007A52BE" w:rsidP="007A52BE">
                  <w:pPr>
                    <w:rPr>
                      <w:bCs/>
                      <w:sz w:val="24"/>
                      <w:szCs w:val="24"/>
                    </w:rPr>
                  </w:pPr>
                  <w:r w:rsidRPr="00B94C11">
                    <w:rPr>
                      <w:bCs/>
                      <w:sz w:val="24"/>
                      <w:szCs w:val="24"/>
                    </w:rPr>
                    <w:t xml:space="preserve">Sunday </w:t>
                  </w:r>
                  <w:r w:rsidRPr="00B94C11">
                    <w:rPr>
                      <w:bCs/>
                      <w:sz w:val="24"/>
                      <w:szCs w:val="24"/>
                    </w:rPr>
                    <w:tab/>
                    <w:t>13.10.29013</w:t>
                  </w:r>
                  <w:r w:rsidRPr="00B94C11">
                    <w:rPr>
                      <w:bCs/>
                      <w:sz w:val="24"/>
                      <w:szCs w:val="24"/>
                    </w:rPr>
                    <w:tab/>
                    <w:t>___</w:t>
                  </w:r>
                  <w:r w:rsidRPr="00B94C11">
                    <w:rPr>
                      <w:bCs/>
                      <w:sz w:val="24"/>
                      <w:szCs w:val="24"/>
                    </w:rPr>
                    <w:tab/>
                    <w:t>___</w:t>
                  </w:r>
                </w:p>
                <w:p w:rsidR="007A52BE" w:rsidRPr="00B94C11" w:rsidRDefault="007A52BE" w:rsidP="007A52BE">
                  <w:pPr>
                    <w:rPr>
                      <w:bCs/>
                      <w:sz w:val="24"/>
                      <w:szCs w:val="24"/>
                    </w:rPr>
                  </w:pPr>
                  <w:r w:rsidRPr="00B94C11">
                    <w:rPr>
                      <w:bCs/>
                      <w:sz w:val="24"/>
                      <w:szCs w:val="24"/>
                    </w:rPr>
                    <w:t>Total</w:t>
                  </w:r>
                  <w:r w:rsidRPr="00B94C11">
                    <w:rPr>
                      <w:bCs/>
                      <w:sz w:val="24"/>
                      <w:szCs w:val="24"/>
                    </w:rPr>
                    <w:tab/>
                  </w:r>
                  <w:r w:rsidRPr="00B94C11">
                    <w:rPr>
                      <w:bCs/>
                      <w:sz w:val="24"/>
                      <w:szCs w:val="24"/>
                    </w:rPr>
                    <w:tab/>
                    <w:t>___</w:t>
                  </w:r>
                  <w:r w:rsidRPr="00B94C11">
                    <w:rPr>
                      <w:bCs/>
                      <w:sz w:val="24"/>
                      <w:szCs w:val="24"/>
                    </w:rPr>
                    <w:tab/>
                    <w:t>___</w:t>
                  </w:r>
                </w:p>
                <w:p w:rsidR="007A52BE" w:rsidRPr="00B94C11" w:rsidRDefault="007A52BE" w:rsidP="007A52BE">
                  <w:pPr>
                    <w:rPr>
                      <w:bCs/>
                      <w:sz w:val="24"/>
                      <w:szCs w:val="24"/>
                    </w:rPr>
                  </w:pPr>
                </w:p>
              </w:txbxContent>
            </v:textbox>
            <o:callout v:ext="edit" minusy="t"/>
          </v:shape>
        </w:pict>
      </w:r>
      <w:r w:rsidRPr="001D4AB7">
        <w:rPr>
          <w:bCs/>
          <w:noProof/>
          <w:sz w:val="24"/>
          <w:szCs w:val="24"/>
          <w:lang w:val="en-US"/>
        </w:rPr>
        <w:pict>
          <v:shape id="_x0000_s1033" type="#_x0000_t47" style="position:absolute;left:0;text-align:left;margin-left:290.55pt;margin-top:19.75pt;width:207.45pt;height:53.25pt;z-index:251661312" adj="-8652,17888,-625,3651,-18731,-15921,-18731,-15921" fillcolor="white [3201]" strokecolor="#00b050" strokeweight="1pt">
            <v:stroke startarrow="block"/>
            <v:shadow color="#868686"/>
            <v:textbox>
              <w:txbxContent>
                <w:p w:rsidR="007A52BE" w:rsidRPr="00B94C11" w:rsidRDefault="007A52BE" w:rsidP="007A52BE">
                  <w:pPr>
                    <w:rPr>
                      <w:bCs/>
                      <w:sz w:val="24"/>
                      <w:szCs w:val="24"/>
                    </w:rPr>
                  </w:pPr>
                  <w:r w:rsidRPr="00B94C11">
                    <w:rPr>
                      <w:bCs/>
                      <w:sz w:val="24"/>
                      <w:szCs w:val="24"/>
                    </w:rPr>
                    <w:t>“How many hours did you work in your main job during the week 7.10.-13.10.2013?</w:t>
                  </w:r>
                  <w:r>
                    <w:rPr>
                      <w:bCs/>
                      <w:sz w:val="24"/>
                      <w:szCs w:val="24"/>
                    </w:rPr>
                    <w:t>”</w:t>
                  </w:r>
                </w:p>
              </w:txbxContent>
            </v:textbox>
            <o:callout v:ext="edit" minusy="t"/>
          </v:shape>
        </w:pict>
      </w:r>
      <w:r w:rsidR="007A52BE" w:rsidRPr="004E7B61">
        <w:rPr>
          <w:bCs/>
          <w:noProof/>
          <w:sz w:val="24"/>
          <w:szCs w:val="24"/>
          <w:lang w:val="fi-FI"/>
        </w:rPr>
        <w:drawing>
          <wp:inline distT="0" distB="0" distL="0" distR="0">
            <wp:extent cx="4882810" cy="3046122"/>
            <wp:effectExtent l="19050" t="19050" r="13040" b="20928"/>
            <wp:docPr id="2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186" t="5383" r="55118" b="11723"/>
                    <a:stretch>
                      <a:fillRect/>
                    </a:stretch>
                  </pic:blipFill>
                  <pic:spPr bwMode="auto">
                    <a:xfrm>
                      <a:off x="0" y="0"/>
                      <a:ext cx="4903805" cy="3059220"/>
                    </a:xfrm>
                    <a:prstGeom prst="rect">
                      <a:avLst/>
                    </a:prstGeom>
                    <a:noFill/>
                    <a:ln w="9525">
                      <a:solidFill>
                        <a:schemeClr val="tx1"/>
                      </a:solidFill>
                      <a:miter lim="800000"/>
                      <a:headEnd/>
                      <a:tailEnd/>
                    </a:ln>
                  </pic:spPr>
                </pic:pic>
              </a:graphicData>
            </a:graphic>
          </wp:inline>
        </w:drawing>
      </w:r>
    </w:p>
    <w:p w:rsidR="00635DBB" w:rsidRDefault="00635DBB" w:rsidP="00635DBB">
      <w:pPr>
        <w:pStyle w:val="Peruskpl"/>
        <w:tabs>
          <w:tab w:val="clear" w:pos="2592"/>
          <w:tab w:val="left" w:pos="-1560"/>
        </w:tabs>
        <w:spacing w:before="240" w:line="360" w:lineRule="auto"/>
        <w:ind w:left="567" w:right="140"/>
        <w:rPr>
          <w:bCs/>
          <w:lang w:val="en-US"/>
        </w:rPr>
      </w:pPr>
      <w:r>
        <w:rPr>
          <w:bCs/>
          <w:lang w:val="en-US"/>
        </w:rPr>
        <w:t xml:space="preserve">In our experience </w:t>
      </w:r>
      <w:r w:rsidRPr="004E7B61">
        <w:rPr>
          <w:bCs/>
          <w:lang w:val="en-US"/>
        </w:rPr>
        <w:t>people tend</w:t>
      </w:r>
      <w:r>
        <w:rPr>
          <w:bCs/>
          <w:lang w:val="en-US"/>
        </w:rPr>
        <w:t>, for example,</w:t>
      </w:r>
      <w:r w:rsidRPr="004E7B61">
        <w:rPr>
          <w:bCs/>
          <w:lang w:val="en-US"/>
        </w:rPr>
        <w:t xml:space="preserve"> to forget official holidays and other absences from work when answering to the question on actual working hours. However, in </w:t>
      </w:r>
      <w:r>
        <w:rPr>
          <w:bCs/>
          <w:lang w:val="en-US"/>
        </w:rPr>
        <w:t xml:space="preserve">the telephone interview </w:t>
      </w:r>
      <w:r w:rsidRPr="004E7B61">
        <w:rPr>
          <w:bCs/>
          <w:lang w:val="en-US"/>
        </w:rPr>
        <w:t xml:space="preserve">the interviewer can remind the respondent on occurrence of official holidays. </w:t>
      </w:r>
      <w:r>
        <w:rPr>
          <w:bCs/>
          <w:lang w:val="en-US"/>
        </w:rPr>
        <w:t>In the cognitive pretest</w:t>
      </w:r>
      <w:r w:rsidRPr="004E7B61">
        <w:rPr>
          <w:bCs/>
          <w:lang w:val="en-US"/>
        </w:rPr>
        <w:t xml:space="preserve">, we found </w:t>
      </w:r>
      <w:r>
        <w:rPr>
          <w:bCs/>
          <w:lang w:val="en-US"/>
        </w:rPr>
        <w:t xml:space="preserve">also </w:t>
      </w:r>
      <w:r w:rsidRPr="004E7B61">
        <w:rPr>
          <w:bCs/>
          <w:lang w:val="en-US"/>
        </w:rPr>
        <w:t xml:space="preserve">that in </w:t>
      </w:r>
      <w:r>
        <w:rPr>
          <w:bCs/>
          <w:lang w:val="en-US"/>
        </w:rPr>
        <w:t xml:space="preserve">web data collection </w:t>
      </w:r>
      <w:r w:rsidRPr="004E7B61">
        <w:rPr>
          <w:bCs/>
          <w:lang w:val="en-US"/>
        </w:rPr>
        <w:t xml:space="preserve">people tended to </w:t>
      </w:r>
      <w:r w:rsidRPr="004E7B61">
        <w:rPr>
          <w:bCs/>
          <w:lang w:val="en-US"/>
        </w:rPr>
        <w:lastRenderedPageBreak/>
        <w:t>invest more effort on recalling the working hours when the hours were asked separately for each day in a grid form.</w:t>
      </w:r>
    </w:p>
    <w:p w:rsidR="00635DBB" w:rsidRDefault="00635DBB" w:rsidP="00635DBB">
      <w:pPr>
        <w:pStyle w:val="Peruskpl"/>
        <w:tabs>
          <w:tab w:val="clear" w:pos="2592"/>
          <w:tab w:val="left" w:pos="-1560"/>
        </w:tabs>
        <w:spacing w:before="240" w:line="360" w:lineRule="auto"/>
        <w:ind w:left="567" w:right="140"/>
        <w:rPr>
          <w:bCs/>
          <w:lang w:val="en-US"/>
        </w:rPr>
      </w:pPr>
      <w:r w:rsidRPr="004E7B61">
        <w:rPr>
          <w:bCs/>
          <w:lang w:val="en-US"/>
        </w:rPr>
        <w:t xml:space="preserve">The results from </w:t>
      </w:r>
      <w:r>
        <w:rPr>
          <w:bCs/>
          <w:lang w:val="en-US"/>
        </w:rPr>
        <w:t xml:space="preserve">our web survey </w:t>
      </w:r>
      <w:r w:rsidRPr="004E7B61">
        <w:rPr>
          <w:bCs/>
          <w:lang w:val="en-US"/>
        </w:rPr>
        <w:t xml:space="preserve">showed that the respondents who answered </w:t>
      </w:r>
      <w:r>
        <w:rPr>
          <w:bCs/>
          <w:lang w:val="en-US"/>
        </w:rPr>
        <w:t xml:space="preserve">using one question format </w:t>
      </w:r>
      <w:r w:rsidRPr="004E7B61">
        <w:rPr>
          <w:bCs/>
          <w:lang w:val="en-US"/>
        </w:rPr>
        <w:t xml:space="preserve">reported on average less hours (35,5 hours, n = 703) than the respondents faced with grid-form question (36,2 hours, n = 626). This was surprising, as it was anticipated that grid-form would decrease reported working hours as people would better remember their absences. However, the difference was not statistically significant (Fig </w:t>
      </w:r>
      <w:r w:rsidR="00BA120D">
        <w:rPr>
          <w:bCs/>
          <w:lang w:val="en-US"/>
        </w:rPr>
        <w:t>8</w:t>
      </w:r>
      <w:r w:rsidRPr="004E7B61">
        <w:rPr>
          <w:bCs/>
          <w:lang w:val="en-US"/>
        </w:rPr>
        <w:t xml:space="preserve">). </w:t>
      </w:r>
    </w:p>
    <w:p w:rsidR="00635DBB" w:rsidRDefault="00635DBB" w:rsidP="00635DBB">
      <w:pPr>
        <w:pStyle w:val="Peruskpl"/>
        <w:tabs>
          <w:tab w:val="clear" w:pos="2592"/>
          <w:tab w:val="left" w:pos="-1560"/>
        </w:tabs>
        <w:spacing w:before="240" w:line="360" w:lineRule="auto"/>
        <w:ind w:left="567" w:right="140"/>
        <w:rPr>
          <w:bCs/>
          <w:lang w:val="en-US"/>
        </w:rPr>
      </w:pPr>
      <w:r>
        <w:rPr>
          <w:bCs/>
          <w:lang w:val="en-US"/>
        </w:rPr>
        <w:t xml:space="preserve">In the telephone interview the average amount of working hours was </w:t>
      </w:r>
      <w:r w:rsidRPr="004E7B61">
        <w:rPr>
          <w:bCs/>
          <w:lang w:val="en-US"/>
        </w:rPr>
        <w:t xml:space="preserve">exactly the same (36,2 hours, n = 1316) as respondents </w:t>
      </w:r>
      <w:r>
        <w:rPr>
          <w:bCs/>
          <w:lang w:val="en-US"/>
        </w:rPr>
        <w:t xml:space="preserve">told </w:t>
      </w:r>
      <w:r w:rsidRPr="004E7B61">
        <w:rPr>
          <w:bCs/>
          <w:lang w:val="en-US"/>
        </w:rPr>
        <w:t xml:space="preserve">in grid form condition. The result points towards functional equivalency, meaning that we might need different kind of question format to different modes in order to produce similar results. </w:t>
      </w:r>
    </w:p>
    <w:p w:rsidR="00635DBB" w:rsidRDefault="00635DBB" w:rsidP="00635DBB">
      <w:pPr>
        <w:pStyle w:val="Peruskpl"/>
        <w:tabs>
          <w:tab w:val="clear" w:pos="2592"/>
          <w:tab w:val="left" w:pos="-1560"/>
        </w:tabs>
        <w:spacing w:before="240" w:line="360" w:lineRule="auto"/>
        <w:ind w:left="567" w:right="140"/>
        <w:rPr>
          <w:bCs/>
          <w:lang w:val="en-US"/>
        </w:rPr>
      </w:pPr>
      <w:r w:rsidRPr="004E7B61">
        <w:rPr>
          <w:bCs/>
          <w:lang w:val="en-US"/>
        </w:rPr>
        <w:t>Although the difference</w:t>
      </w:r>
      <w:r>
        <w:rPr>
          <w:bCs/>
          <w:lang w:val="en-US"/>
        </w:rPr>
        <w:t>s</w:t>
      </w:r>
      <w:r w:rsidRPr="004E7B61">
        <w:rPr>
          <w:bCs/>
          <w:lang w:val="en-US"/>
        </w:rPr>
        <w:t xml:space="preserve"> between the </w:t>
      </w:r>
      <w:r>
        <w:rPr>
          <w:bCs/>
          <w:lang w:val="en-US"/>
        </w:rPr>
        <w:t xml:space="preserve">different questions </w:t>
      </w:r>
      <w:r w:rsidRPr="004E7B61">
        <w:rPr>
          <w:bCs/>
          <w:lang w:val="en-US"/>
        </w:rPr>
        <w:t>w</w:t>
      </w:r>
      <w:r>
        <w:rPr>
          <w:bCs/>
          <w:lang w:val="en-US"/>
        </w:rPr>
        <w:t xml:space="preserve">ere </w:t>
      </w:r>
      <w:r w:rsidRPr="004E7B61">
        <w:rPr>
          <w:bCs/>
          <w:lang w:val="en-US"/>
        </w:rPr>
        <w:t xml:space="preserve">not statistically significant, we </w:t>
      </w:r>
      <w:r>
        <w:rPr>
          <w:bCs/>
          <w:lang w:val="en-US"/>
        </w:rPr>
        <w:t xml:space="preserve">recommend </w:t>
      </w:r>
      <w:r w:rsidRPr="004E7B61">
        <w:rPr>
          <w:bCs/>
          <w:lang w:val="en-US"/>
        </w:rPr>
        <w:t xml:space="preserve">the grid form question to ensure better functional equivalency of results from </w:t>
      </w:r>
      <w:r>
        <w:rPr>
          <w:bCs/>
          <w:lang w:val="en-US"/>
        </w:rPr>
        <w:t xml:space="preserve">web data collection </w:t>
      </w:r>
      <w:r w:rsidRPr="004E7B61">
        <w:rPr>
          <w:bCs/>
          <w:lang w:val="en-US"/>
        </w:rPr>
        <w:t xml:space="preserve">and </w:t>
      </w:r>
      <w:r>
        <w:rPr>
          <w:bCs/>
          <w:lang w:val="en-US"/>
        </w:rPr>
        <w:t>telephone interview</w:t>
      </w:r>
      <w:r w:rsidRPr="004E7B61">
        <w:rPr>
          <w:bCs/>
          <w:lang w:val="en-US"/>
        </w:rPr>
        <w:t xml:space="preserve">. </w:t>
      </w:r>
    </w:p>
    <w:p w:rsidR="00103969" w:rsidRPr="004E7B61" w:rsidRDefault="00103969" w:rsidP="00103969">
      <w:pPr>
        <w:pStyle w:val="Peruskpl"/>
        <w:tabs>
          <w:tab w:val="clear" w:pos="2592"/>
          <w:tab w:val="left" w:pos="-1560"/>
        </w:tabs>
        <w:spacing w:before="240" w:line="360" w:lineRule="auto"/>
        <w:ind w:left="567" w:right="140"/>
        <w:rPr>
          <w:bCs/>
          <w:lang w:val="en-US"/>
        </w:rPr>
      </w:pPr>
      <w:r w:rsidRPr="004E7B61">
        <w:rPr>
          <w:bCs/>
          <w:lang w:val="en-US"/>
        </w:rPr>
        <w:t>It was observed from the paradata that completing the grid form question took on average three times as long as the one question -condition, but it was interpreted also as a sig</w:t>
      </w:r>
      <w:r>
        <w:rPr>
          <w:bCs/>
          <w:lang w:val="en-US"/>
        </w:rPr>
        <w:t>n of people investing in memoriz</w:t>
      </w:r>
      <w:r w:rsidRPr="004E7B61">
        <w:rPr>
          <w:bCs/>
          <w:lang w:val="en-US"/>
        </w:rPr>
        <w:t>ation and hence better quality.</w:t>
      </w:r>
    </w:p>
    <w:p w:rsidR="007D2E3C" w:rsidRPr="007A52BE" w:rsidRDefault="007D2E3C" w:rsidP="00BB20C9">
      <w:pPr>
        <w:tabs>
          <w:tab w:val="left" w:pos="-1560"/>
        </w:tabs>
        <w:spacing w:before="120" w:line="360" w:lineRule="auto"/>
        <w:ind w:left="567" w:right="142"/>
        <w:jc w:val="both"/>
        <w:rPr>
          <w:bCs/>
          <w:sz w:val="24"/>
          <w:szCs w:val="24"/>
          <w:lang w:val="en-US"/>
        </w:rPr>
      </w:pPr>
      <w:r w:rsidRPr="007A52BE">
        <w:rPr>
          <w:b/>
          <w:bCs/>
          <w:sz w:val="24"/>
          <w:szCs w:val="24"/>
          <w:lang w:val="en-US"/>
        </w:rPr>
        <w:t xml:space="preserve">Figure </w:t>
      </w:r>
      <w:r w:rsidR="00EC7859" w:rsidRPr="007A52BE">
        <w:rPr>
          <w:b/>
          <w:bCs/>
          <w:sz w:val="24"/>
          <w:szCs w:val="24"/>
          <w:lang w:val="en-US"/>
        </w:rPr>
        <w:t>8</w:t>
      </w:r>
      <w:r w:rsidRPr="007A52BE">
        <w:rPr>
          <w:b/>
          <w:bCs/>
          <w:sz w:val="24"/>
          <w:szCs w:val="24"/>
          <w:lang w:val="en-US"/>
        </w:rPr>
        <w:t>.</w:t>
      </w:r>
      <w:r w:rsidRPr="007A52BE">
        <w:rPr>
          <w:bCs/>
          <w:sz w:val="24"/>
          <w:szCs w:val="24"/>
          <w:lang w:val="en-US"/>
        </w:rPr>
        <w:t xml:space="preserve"> Hours worked during the reference week among respondents </w:t>
      </w:r>
      <w:r w:rsidR="00245245" w:rsidRPr="007A52BE">
        <w:rPr>
          <w:bCs/>
          <w:sz w:val="24"/>
          <w:szCs w:val="24"/>
          <w:lang w:val="en-US"/>
        </w:rPr>
        <w:t xml:space="preserve">of web data collection </w:t>
      </w:r>
      <w:r w:rsidR="001A3D67" w:rsidRPr="007A52BE">
        <w:rPr>
          <w:bCs/>
          <w:sz w:val="24"/>
          <w:szCs w:val="24"/>
          <w:lang w:val="en-US"/>
        </w:rPr>
        <w:t xml:space="preserve">(one question, grid form) </w:t>
      </w:r>
      <w:r w:rsidRPr="007A52BE">
        <w:rPr>
          <w:bCs/>
          <w:sz w:val="24"/>
          <w:szCs w:val="24"/>
          <w:lang w:val="en-US"/>
        </w:rPr>
        <w:t>and respondents</w:t>
      </w:r>
      <w:r w:rsidR="00245245" w:rsidRPr="007A52BE">
        <w:rPr>
          <w:bCs/>
          <w:sz w:val="24"/>
          <w:szCs w:val="24"/>
          <w:lang w:val="en-US"/>
        </w:rPr>
        <w:t xml:space="preserve"> of telephone interview</w:t>
      </w:r>
      <w:r w:rsidRPr="007A52BE">
        <w:rPr>
          <w:bCs/>
          <w:sz w:val="24"/>
          <w:szCs w:val="24"/>
          <w:lang w:val="en-US"/>
        </w:rPr>
        <w:t>, weighted average of those who worked 1‒98 hours and CI</w:t>
      </w:r>
      <w:r w:rsidR="00245245" w:rsidRPr="007A52BE">
        <w:rPr>
          <w:bCs/>
          <w:sz w:val="24"/>
          <w:szCs w:val="24"/>
          <w:lang w:val="en-US"/>
        </w:rPr>
        <w:t xml:space="preserve"> (95%)</w:t>
      </w:r>
      <w:r w:rsidRPr="007A52BE">
        <w:rPr>
          <w:bCs/>
          <w:sz w:val="24"/>
          <w:szCs w:val="24"/>
          <w:lang w:val="en-US"/>
        </w:rPr>
        <w:t>.</w:t>
      </w:r>
    </w:p>
    <w:p w:rsidR="007D2E3C" w:rsidRPr="004E7B61" w:rsidRDefault="007D2E3C" w:rsidP="007D2E3C">
      <w:pPr>
        <w:tabs>
          <w:tab w:val="left" w:pos="-1560"/>
        </w:tabs>
        <w:spacing w:before="240" w:line="360" w:lineRule="auto"/>
        <w:ind w:left="567" w:right="140"/>
        <w:jc w:val="both"/>
        <w:rPr>
          <w:bCs/>
          <w:sz w:val="24"/>
          <w:szCs w:val="24"/>
          <w:lang w:val="en-US"/>
        </w:rPr>
      </w:pPr>
      <w:r w:rsidRPr="004E7B61">
        <w:rPr>
          <w:bCs/>
          <w:noProof/>
          <w:sz w:val="24"/>
          <w:szCs w:val="24"/>
          <w:lang w:val="fi-FI"/>
        </w:rPr>
        <w:drawing>
          <wp:inline distT="0" distB="0" distL="0" distR="0">
            <wp:extent cx="4374274" cy="2054181"/>
            <wp:effectExtent l="19050" t="0" r="26276" b="60369"/>
            <wp:docPr id="5"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2E3C" w:rsidRPr="004E7B61" w:rsidRDefault="0037625F" w:rsidP="007D2E3C">
      <w:pPr>
        <w:pStyle w:val="Otsikko2"/>
        <w:tabs>
          <w:tab w:val="left" w:pos="-1560"/>
        </w:tabs>
        <w:spacing w:before="240" w:line="360" w:lineRule="auto"/>
        <w:ind w:left="567" w:right="140"/>
        <w:rPr>
          <w:rFonts w:ascii="Times New Roman" w:hAnsi="Times New Roman"/>
          <w:b/>
          <w:i w:val="0"/>
          <w:sz w:val="24"/>
          <w:szCs w:val="24"/>
          <w:lang w:val="en-US"/>
        </w:rPr>
      </w:pPr>
      <w:bookmarkStart w:id="3" w:name="_Toc387589674"/>
      <w:r>
        <w:rPr>
          <w:rFonts w:ascii="Times New Roman" w:hAnsi="Times New Roman"/>
          <w:b/>
          <w:i w:val="0"/>
          <w:sz w:val="24"/>
          <w:szCs w:val="24"/>
          <w:lang w:val="en-US"/>
        </w:rPr>
        <w:lastRenderedPageBreak/>
        <w:t xml:space="preserve">6. </w:t>
      </w:r>
      <w:r w:rsidR="007D2E3C" w:rsidRPr="004E7B61">
        <w:rPr>
          <w:rFonts w:ascii="Times New Roman" w:hAnsi="Times New Roman"/>
          <w:b/>
          <w:i w:val="0"/>
          <w:sz w:val="24"/>
          <w:szCs w:val="24"/>
          <w:lang w:val="en-US"/>
        </w:rPr>
        <w:t>Conclusions</w:t>
      </w:r>
      <w:bookmarkEnd w:id="3"/>
    </w:p>
    <w:p w:rsidR="007D2E3C" w:rsidRPr="00734CB2" w:rsidRDefault="007D2E3C" w:rsidP="007D2E3C">
      <w:pPr>
        <w:pStyle w:val="Peruskpl"/>
        <w:tabs>
          <w:tab w:val="clear" w:pos="2592"/>
          <w:tab w:val="left" w:pos="-1560"/>
        </w:tabs>
        <w:spacing w:before="240" w:line="360" w:lineRule="auto"/>
        <w:ind w:left="567" w:right="140"/>
        <w:rPr>
          <w:bCs/>
          <w:lang w:val="en-US"/>
        </w:rPr>
      </w:pPr>
      <w:r w:rsidRPr="00734CB2">
        <w:rPr>
          <w:bCs/>
          <w:lang w:val="en-US"/>
        </w:rPr>
        <w:t xml:space="preserve">The experience from the </w:t>
      </w:r>
      <w:r w:rsidR="00734CB2" w:rsidRPr="00734CB2">
        <w:rPr>
          <w:bCs/>
          <w:lang w:val="en-US"/>
        </w:rPr>
        <w:t xml:space="preserve">web pilot </w:t>
      </w:r>
      <w:r w:rsidRPr="00734CB2">
        <w:rPr>
          <w:bCs/>
          <w:lang w:val="en-US"/>
        </w:rPr>
        <w:t xml:space="preserve">study </w:t>
      </w:r>
      <w:r w:rsidR="00734CB2" w:rsidRPr="00734CB2">
        <w:rPr>
          <w:bCs/>
          <w:lang w:val="en-US"/>
        </w:rPr>
        <w:t xml:space="preserve">of LFS </w:t>
      </w:r>
      <w:r w:rsidRPr="00734CB2">
        <w:rPr>
          <w:bCs/>
          <w:lang w:val="en-US"/>
        </w:rPr>
        <w:t>encourage us to keep on developing LFS mixed</w:t>
      </w:r>
      <w:r w:rsidR="00734CB2" w:rsidRPr="00734CB2">
        <w:rPr>
          <w:bCs/>
          <w:lang w:val="en-US"/>
        </w:rPr>
        <w:t xml:space="preserve"> </w:t>
      </w:r>
      <w:r w:rsidRPr="00734CB2">
        <w:rPr>
          <w:bCs/>
          <w:lang w:val="en-US"/>
        </w:rPr>
        <w:t>mode design</w:t>
      </w:r>
      <w:r w:rsidR="001F11DC">
        <w:rPr>
          <w:bCs/>
          <w:lang w:val="en-US"/>
        </w:rPr>
        <w:t xml:space="preserve"> in Finland</w:t>
      </w:r>
      <w:r w:rsidRPr="00734CB2">
        <w:rPr>
          <w:bCs/>
          <w:lang w:val="en-US"/>
        </w:rPr>
        <w:t xml:space="preserve">. </w:t>
      </w:r>
      <w:r w:rsidRPr="00734CB2">
        <w:rPr>
          <w:lang w:val="en-US"/>
        </w:rPr>
        <w:t xml:space="preserve">The response rate of the web pilot was </w:t>
      </w:r>
      <w:r w:rsidR="00EC0CCB" w:rsidRPr="00734CB2">
        <w:rPr>
          <w:lang w:val="en-US"/>
        </w:rPr>
        <w:t xml:space="preserve">quite good, </w:t>
      </w:r>
      <w:r w:rsidRPr="00734CB2">
        <w:rPr>
          <w:lang w:val="en-US"/>
        </w:rPr>
        <w:t>30%. We estima</w:t>
      </w:r>
      <w:r w:rsidR="00EC0CCB" w:rsidRPr="00734CB2">
        <w:rPr>
          <w:lang w:val="en-US"/>
        </w:rPr>
        <w:t xml:space="preserve">te, that although managing mixed </w:t>
      </w:r>
      <w:r w:rsidRPr="00734CB2">
        <w:rPr>
          <w:lang w:val="en-US"/>
        </w:rPr>
        <w:t xml:space="preserve">mode data collection process is expensive, adding </w:t>
      </w:r>
      <w:r w:rsidR="00734CB2">
        <w:rPr>
          <w:lang w:val="en-US"/>
        </w:rPr>
        <w:t xml:space="preserve">web data collection </w:t>
      </w:r>
      <w:r w:rsidRPr="00734CB2">
        <w:rPr>
          <w:lang w:val="en-US"/>
        </w:rPr>
        <w:t xml:space="preserve">would reduce total data collection costs in surveys like LFS, where the samples (and hence the amount of interviewing work) are large. </w:t>
      </w:r>
    </w:p>
    <w:p w:rsidR="00734CB2" w:rsidRDefault="007D2E3C" w:rsidP="00734CB2">
      <w:pPr>
        <w:pStyle w:val="Peruskpl"/>
        <w:tabs>
          <w:tab w:val="clear" w:pos="2592"/>
          <w:tab w:val="left" w:pos="-1560"/>
        </w:tabs>
        <w:spacing w:before="240" w:line="360" w:lineRule="auto"/>
        <w:ind w:left="567" w:right="140"/>
        <w:rPr>
          <w:bCs/>
          <w:lang w:val="en-US"/>
        </w:rPr>
      </w:pPr>
      <w:r w:rsidRPr="00734CB2">
        <w:rPr>
          <w:bCs/>
          <w:lang w:val="en-US"/>
        </w:rPr>
        <w:t xml:space="preserve">We learned </w:t>
      </w:r>
      <w:r w:rsidR="00380C7D">
        <w:rPr>
          <w:bCs/>
          <w:lang w:val="en-US"/>
        </w:rPr>
        <w:t xml:space="preserve">also </w:t>
      </w:r>
      <w:r w:rsidRPr="00734CB2">
        <w:rPr>
          <w:bCs/>
          <w:lang w:val="en-US"/>
        </w:rPr>
        <w:t xml:space="preserve">that </w:t>
      </w:r>
      <w:r w:rsidR="00734CB2">
        <w:rPr>
          <w:bCs/>
          <w:lang w:val="en-US"/>
        </w:rPr>
        <w:t>there could be some mode effect in the main estimators of LFS, even</w:t>
      </w:r>
      <w:r w:rsidR="001F11DC">
        <w:rPr>
          <w:bCs/>
          <w:lang w:val="en-US"/>
        </w:rPr>
        <w:t xml:space="preserve"> the differences in the main indicators of LFS were </w:t>
      </w:r>
      <w:r w:rsidR="00734CB2">
        <w:rPr>
          <w:bCs/>
          <w:lang w:val="en-US"/>
        </w:rPr>
        <w:t xml:space="preserve">not in this pilot survey statistical significant. Based on the very significance of LFS, the mode effect </w:t>
      </w:r>
      <w:r w:rsidR="00734CB2" w:rsidRPr="00734CB2">
        <w:rPr>
          <w:bCs/>
          <w:lang w:val="en-US"/>
        </w:rPr>
        <w:t>should be studied more</w:t>
      </w:r>
      <w:r w:rsidR="00734CB2">
        <w:rPr>
          <w:bCs/>
          <w:lang w:val="en-US"/>
        </w:rPr>
        <w:t xml:space="preserve">. </w:t>
      </w:r>
      <w:r w:rsidR="00734CB2" w:rsidRPr="00734CB2">
        <w:rPr>
          <w:bCs/>
          <w:lang w:val="en-US"/>
        </w:rPr>
        <w:t>The reason for differences in employment status may be due to either mode-effects or selection bias,</w:t>
      </w:r>
      <w:r w:rsidR="00734CB2">
        <w:rPr>
          <w:bCs/>
          <w:lang w:val="en-US"/>
        </w:rPr>
        <w:t xml:space="preserve"> for example</w:t>
      </w:r>
      <w:r w:rsidR="00734CB2" w:rsidRPr="00734CB2">
        <w:rPr>
          <w:bCs/>
          <w:lang w:val="en-US"/>
        </w:rPr>
        <w:t xml:space="preserve">. </w:t>
      </w:r>
    </w:p>
    <w:p w:rsidR="00734CB2" w:rsidRDefault="00734CB2" w:rsidP="007D2E3C">
      <w:pPr>
        <w:pStyle w:val="Peruskpl"/>
        <w:tabs>
          <w:tab w:val="clear" w:pos="2592"/>
          <w:tab w:val="left" w:pos="-1560"/>
        </w:tabs>
        <w:spacing w:before="240" w:line="360" w:lineRule="auto"/>
        <w:ind w:left="567" w:right="140"/>
        <w:rPr>
          <w:bCs/>
          <w:lang w:val="en-US"/>
        </w:rPr>
      </w:pPr>
      <w:r>
        <w:rPr>
          <w:bCs/>
          <w:lang w:val="en-US"/>
        </w:rPr>
        <w:t xml:space="preserve">We learned also, that with careful question </w:t>
      </w:r>
      <w:r w:rsidR="00762F9B">
        <w:rPr>
          <w:bCs/>
          <w:lang w:val="en-US"/>
        </w:rPr>
        <w:t xml:space="preserve">and questionnaire </w:t>
      </w:r>
      <w:r>
        <w:rPr>
          <w:bCs/>
          <w:lang w:val="en-US"/>
        </w:rPr>
        <w:t xml:space="preserve">designing you can </w:t>
      </w:r>
      <w:r w:rsidRPr="00734CB2">
        <w:rPr>
          <w:bCs/>
          <w:lang w:val="en-US"/>
        </w:rPr>
        <w:t>diminish</w:t>
      </w:r>
      <w:r>
        <w:rPr>
          <w:bCs/>
          <w:lang w:val="en-US"/>
        </w:rPr>
        <w:t xml:space="preserve"> the power of mode.</w:t>
      </w:r>
      <w:r w:rsidR="00762F9B">
        <w:rPr>
          <w:bCs/>
          <w:lang w:val="en-US"/>
        </w:rPr>
        <w:t xml:space="preserve"> </w:t>
      </w:r>
      <w:r w:rsidRPr="00734CB2">
        <w:rPr>
          <w:bCs/>
          <w:lang w:val="en-US"/>
        </w:rPr>
        <w:t>For working hours we recommend grid form question in order to achieve better functional equivalency</w:t>
      </w:r>
      <w:r w:rsidR="00762F9B">
        <w:rPr>
          <w:bCs/>
          <w:lang w:val="en-US"/>
        </w:rPr>
        <w:t xml:space="preserve">, and </w:t>
      </w:r>
      <w:r w:rsidR="001F11DC">
        <w:rPr>
          <w:bCs/>
          <w:lang w:val="en-US"/>
        </w:rPr>
        <w:t xml:space="preserve">hence </w:t>
      </w:r>
      <w:r w:rsidR="00762F9B">
        <w:rPr>
          <w:bCs/>
          <w:lang w:val="en-US"/>
        </w:rPr>
        <w:t>better comparison between the web data collection and telephone interview</w:t>
      </w:r>
      <w:r w:rsidRPr="00734CB2">
        <w:rPr>
          <w:bCs/>
          <w:lang w:val="en-US"/>
        </w:rPr>
        <w:t xml:space="preserve">. </w:t>
      </w:r>
    </w:p>
    <w:p w:rsidR="00380C7D" w:rsidRDefault="00380C7D" w:rsidP="007D2E3C">
      <w:pPr>
        <w:pStyle w:val="Peruskpl"/>
        <w:tabs>
          <w:tab w:val="clear" w:pos="2592"/>
          <w:tab w:val="left" w:pos="-1560"/>
        </w:tabs>
        <w:spacing w:before="240" w:line="360" w:lineRule="auto"/>
        <w:ind w:left="567" w:right="140"/>
        <w:rPr>
          <w:bCs/>
          <w:lang w:val="en-US"/>
        </w:rPr>
      </w:pPr>
      <w:r>
        <w:rPr>
          <w:bCs/>
          <w:lang w:val="en-US"/>
        </w:rPr>
        <w:t>Anyway, the mixed mode data collection is coming to be a normal part of statistical process, and web questionnaire</w:t>
      </w:r>
      <w:r w:rsidR="001F11DC">
        <w:rPr>
          <w:bCs/>
          <w:lang w:val="en-US"/>
        </w:rPr>
        <w:t>s</w:t>
      </w:r>
      <w:r>
        <w:rPr>
          <w:bCs/>
          <w:lang w:val="en-US"/>
        </w:rPr>
        <w:t xml:space="preserve"> are required by respondents</w:t>
      </w:r>
      <w:r w:rsidR="002D1468">
        <w:rPr>
          <w:bCs/>
          <w:lang w:val="en-US"/>
        </w:rPr>
        <w:t xml:space="preserve"> even now</w:t>
      </w:r>
      <w:r>
        <w:rPr>
          <w:bCs/>
          <w:lang w:val="en-US"/>
        </w:rPr>
        <w:t xml:space="preserve">. We need to update our knowledge and </w:t>
      </w:r>
      <w:r>
        <w:t>proceedings</w:t>
      </w:r>
      <w:r w:rsidR="002D1468">
        <w:t xml:space="preserve"> for that</w:t>
      </w:r>
      <w:r>
        <w:t xml:space="preserve">. The change of the mode of data collection </w:t>
      </w:r>
      <w:r w:rsidR="001F11DC">
        <w:t xml:space="preserve">will </w:t>
      </w:r>
      <w:r>
        <w:t xml:space="preserve">cause also some challenge for </w:t>
      </w:r>
      <w:r w:rsidR="002D1468">
        <w:t>communication</w:t>
      </w:r>
      <w:r>
        <w:t>.</w:t>
      </w:r>
    </w:p>
    <w:p w:rsidR="007D2E3C" w:rsidRPr="004E7B61" w:rsidRDefault="007D2E3C" w:rsidP="00991756">
      <w:pPr>
        <w:pStyle w:val="Otsikko2"/>
        <w:tabs>
          <w:tab w:val="left" w:pos="-1560"/>
        </w:tabs>
        <w:spacing w:before="240" w:line="360" w:lineRule="auto"/>
        <w:ind w:left="567" w:right="140"/>
        <w:rPr>
          <w:rFonts w:ascii="Times New Roman" w:hAnsi="Times New Roman"/>
          <w:b/>
          <w:i w:val="0"/>
          <w:sz w:val="24"/>
          <w:szCs w:val="24"/>
          <w:lang w:val="en-US"/>
        </w:rPr>
      </w:pPr>
      <w:r w:rsidRPr="004E7B61">
        <w:rPr>
          <w:rFonts w:ascii="Times New Roman" w:hAnsi="Times New Roman"/>
          <w:b/>
          <w:i w:val="0"/>
          <w:sz w:val="24"/>
          <w:szCs w:val="24"/>
          <w:lang w:val="en-US"/>
        </w:rPr>
        <w:t>References</w:t>
      </w:r>
    </w:p>
    <w:p w:rsidR="007D2E3C" w:rsidRPr="004E7B61" w:rsidRDefault="00991756" w:rsidP="00991756">
      <w:pPr>
        <w:pStyle w:val="Peruskpl"/>
        <w:tabs>
          <w:tab w:val="clear" w:pos="2592"/>
        </w:tabs>
        <w:ind w:left="567"/>
        <w:rPr>
          <w:bCs/>
          <w:lang w:val="en-US"/>
        </w:rPr>
      </w:pPr>
      <w:r w:rsidRPr="004E7B61">
        <w:rPr>
          <w:bCs/>
          <w:lang w:val="en-US"/>
        </w:rPr>
        <w:t xml:space="preserve">[1] </w:t>
      </w:r>
      <w:r w:rsidR="007D2E3C" w:rsidRPr="004E7B61">
        <w:rPr>
          <w:bCs/>
          <w:lang w:val="en-US"/>
        </w:rPr>
        <w:t>Järvensivu, M</w:t>
      </w:r>
      <w:r w:rsidRPr="004E7B61">
        <w:rPr>
          <w:bCs/>
          <w:lang w:val="en-US"/>
        </w:rPr>
        <w:t xml:space="preserve">. </w:t>
      </w:r>
      <w:r w:rsidR="007D2E3C" w:rsidRPr="004E7B61">
        <w:rPr>
          <w:bCs/>
          <w:lang w:val="en-US"/>
        </w:rPr>
        <w:t>‒ Kallio-Peltoniemi, M</w:t>
      </w:r>
      <w:r w:rsidRPr="004E7B61">
        <w:rPr>
          <w:bCs/>
          <w:lang w:val="en-US"/>
        </w:rPr>
        <w:t xml:space="preserve">. </w:t>
      </w:r>
      <w:r w:rsidR="007D2E3C" w:rsidRPr="004E7B61">
        <w:rPr>
          <w:bCs/>
          <w:lang w:val="en-US"/>
        </w:rPr>
        <w:t>‒ Larja, L</w:t>
      </w:r>
      <w:r w:rsidRPr="004E7B61">
        <w:rPr>
          <w:bCs/>
          <w:lang w:val="en-US"/>
        </w:rPr>
        <w:t>.</w:t>
      </w:r>
      <w:r w:rsidR="007D2E3C" w:rsidRPr="004E7B61">
        <w:rPr>
          <w:bCs/>
          <w:lang w:val="en-US"/>
        </w:rPr>
        <w:t xml:space="preserve"> (2014)</w:t>
      </w:r>
      <w:r w:rsidRPr="004E7B61">
        <w:rPr>
          <w:bCs/>
          <w:lang w:val="en-US"/>
        </w:rPr>
        <w:t xml:space="preserve">, </w:t>
      </w:r>
      <w:r w:rsidR="007D2E3C" w:rsidRPr="004E7B61">
        <w:rPr>
          <w:bCs/>
          <w:lang w:val="en-US"/>
        </w:rPr>
        <w:t>The ESSnet project on Data Collection for Social Surveys using Multiple Modes. The pre-testing report of Statistics Finland. April 2014.</w:t>
      </w:r>
    </w:p>
    <w:p w:rsidR="00EF35CC" w:rsidRPr="004E7B61" w:rsidRDefault="00EF35CC" w:rsidP="00EF35CC">
      <w:pPr>
        <w:pStyle w:val="Peruskpl"/>
        <w:tabs>
          <w:tab w:val="clear" w:pos="2592"/>
        </w:tabs>
        <w:ind w:left="567"/>
        <w:rPr>
          <w:bCs/>
          <w:lang w:val="en-US"/>
        </w:rPr>
      </w:pPr>
      <w:r>
        <w:rPr>
          <w:bCs/>
          <w:lang w:val="en-US"/>
        </w:rPr>
        <w:t>[</w:t>
      </w:r>
      <w:r w:rsidR="00B223EF">
        <w:rPr>
          <w:bCs/>
          <w:lang w:val="en-US"/>
        </w:rPr>
        <w:t>2</w:t>
      </w:r>
      <w:r>
        <w:rPr>
          <w:bCs/>
          <w:lang w:val="en-US"/>
        </w:rPr>
        <w:t xml:space="preserve">] Pohjanpää, K. (2014), </w:t>
      </w:r>
      <w:r w:rsidRPr="004E7B61">
        <w:rPr>
          <w:bCs/>
          <w:lang w:val="en-US"/>
        </w:rPr>
        <w:t xml:space="preserve">The ESSnet project on Data Collection for Social Surveys using Multiple Modes. </w:t>
      </w:r>
      <w:r w:rsidRPr="00EF35CC">
        <w:rPr>
          <w:bCs/>
          <w:lang w:val="en-US"/>
        </w:rPr>
        <w:t>The report of web pilot study of LFS (WPIII)</w:t>
      </w:r>
      <w:r w:rsidRPr="004E7B61">
        <w:rPr>
          <w:bCs/>
          <w:lang w:val="en-US"/>
        </w:rPr>
        <w:t xml:space="preserve">of Statistics Finland. </w:t>
      </w:r>
      <w:r>
        <w:rPr>
          <w:bCs/>
          <w:lang w:val="en-US"/>
        </w:rPr>
        <w:t>May 2014.</w:t>
      </w:r>
    </w:p>
    <w:p w:rsidR="00B223EF" w:rsidRDefault="00B223EF" w:rsidP="00B223EF">
      <w:pPr>
        <w:pStyle w:val="Peruskpl"/>
        <w:tabs>
          <w:tab w:val="clear" w:pos="2592"/>
        </w:tabs>
        <w:ind w:left="567"/>
        <w:rPr>
          <w:bCs/>
          <w:lang w:val="en-US"/>
        </w:rPr>
      </w:pPr>
      <w:r w:rsidRPr="004E7B61">
        <w:rPr>
          <w:bCs/>
          <w:lang w:val="en-US"/>
        </w:rPr>
        <w:t>[</w:t>
      </w:r>
      <w:r>
        <w:rPr>
          <w:bCs/>
          <w:lang w:val="en-US"/>
        </w:rPr>
        <w:t>3</w:t>
      </w:r>
      <w:r w:rsidRPr="004E7B61">
        <w:rPr>
          <w:bCs/>
          <w:lang w:val="en-US"/>
        </w:rPr>
        <w:t>] Larja, L. ‒ Taskinen, P. (2014), Mixed mode in LFS: questionnaire design and mode-effects. 9th Workshop on Labour Force Survey Methodology Rome, 15th and 16th of May 2014. Statistics Finland.</w:t>
      </w:r>
    </w:p>
    <w:p w:rsidR="00EF35CC" w:rsidRPr="004E7B61" w:rsidRDefault="00EF35CC" w:rsidP="00991756">
      <w:pPr>
        <w:pStyle w:val="Peruskpl"/>
        <w:tabs>
          <w:tab w:val="clear" w:pos="2592"/>
        </w:tabs>
        <w:ind w:left="567"/>
        <w:rPr>
          <w:bCs/>
          <w:lang w:val="en-US"/>
        </w:rPr>
      </w:pPr>
    </w:p>
    <w:sectPr w:rsidR="00EF35CC" w:rsidRPr="004E7B61" w:rsidSect="007D2E3C">
      <w:headerReference w:type="even" r:id="rId17"/>
      <w:headerReference w:type="default" r:id="rId18"/>
      <w:pgSz w:w="11906" w:h="16838" w:code="9"/>
      <w:pgMar w:top="1134" w:right="1134" w:bottom="141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E3C" w:rsidRDefault="007D2E3C">
      <w:r>
        <w:separator/>
      </w:r>
    </w:p>
  </w:endnote>
  <w:endnote w:type="continuationSeparator" w:id="0">
    <w:p w:rsidR="007D2E3C" w:rsidRDefault="007D2E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E3C" w:rsidRDefault="007D2E3C">
      <w:r>
        <w:separator/>
      </w:r>
    </w:p>
  </w:footnote>
  <w:footnote w:type="continuationSeparator" w:id="0">
    <w:p w:rsidR="007D2E3C" w:rsidRDefault="007D2E3C">
      <w:r>
        <w:continuationSeparator/>
      </w:r>
    </w:p>
  </w:footnote>
  <w:footnote w:id="1">
    <w:p w:rsidR="007A52BE" w:rsidRPr="00404E80" w:rsidRDefault="007A52BE" w:rsidP="007A52BE">
      <w:pPr>
        <w:pStyle w:val="Alaviitteenteksti"/>
        <w:tabs>
          <w:tab w:val="clear" w:pos="1872"/>
          <w:tab w:val="left" w:pos="-1701"/>
        </w:tabs>
        <w:ind w:left="709" w:hanging="142"/>
        <w:rPr>
          <w:sz w:val="20"/>
          <w:lang w:val="en-US"/>
        </w:rPr>
      </w:pPr>
      <w:r w:rsidRPr="00404E80">
        <w:rPr>
          <w:rStyle w:val="Alaviitteenviite"/>
          <w:sz w:val="20"/>
          <w:lang w:val="en-US"/>
        </w:rPr>
        <w:footnoteRef/>
      </w:r>
      <w:r w:rsidRPr="00404E80">
        <w:rPr>
          <w:sz w:val="20"/>
          <w:lang w:val="en-US"/>
        </w:rPr>
        <w:t xml:space="preserve"> M</w:t>
      </w:r>
      <w:r>
        <w:rPr>
          <w:sz w:val="20"/>
          <w:lang w:val="en-US"/>
        </w:rPr>
        <w:t>an</w:t>
      </w:r>
      <w:r w:rsidRPr="00404E80">
        <w:rPr>
          <w:sz w:val="20"/>
          <w:lang w:val="en-US"/>
        </w:rPr>
        <w:t xml:space="preserve">y </w:t>
      </w:r>
      <w:r>
        <w:rPr>
          <w:sz w:val="20"/>
          <w:lang w:val="en-US"/>
        </w:rPr>
        <w:t xml:space="preserve">of my </w:t>
      </w:r>
      <w:r w:rsidRPr="00404E80">
        <w:rPr>
          <w:sz w:val="20"/>
          <w:lang w:val="en-US"/>
        </w:rPr>
        <w:t>colleagues</w:t>
      </w:r>
      <w:r>
        <w:rPr>
          <w:sz w:val="20"/>
          <w:lang w:val="en-US"/>
        </w:rPr>
        <w:t>, e.g.</w:t>
      </w:r>
      <w:r w:rsidRPr="00404E80">
        <w:rPr>
          <w:sz w:val="20"/>
          <w:lang w:val="en-US"/>
        </w:rPr>
        <w:t xml:space="preserve"> Liisa Larja</w:t>
      </w:r>
      <w:r>
        <w:rPr>
          <w:sz w:val="20"/>
          <w:lang w:val="en-US"/>
        </w:rPr>
        <w:t>,</w:t>
      </w:r>
      <w:r w:rsidRPr="00404E80">
        <w:rPr>
          <w:sz w:val="20"/>
          <w:lang w:val="en-US"/>
        </w:rPr>
        <w:t xml:space="preserve"> Pertti Taskinen</w:t>
      </w:r>
      <w:r>
        <w:rPr>
          <w:sz w:val="20"/>
          <w:lang w:val="en-US"/>
        </w:rPr>
        <w:t>, Saara Oinonen, and Marika Jokinen</w:t>
      </w:r>
      <w:r w:rsidRPr="00404E80">
        <w:rPr>
          <w:sz w:val="20"/>
          <w:lang w:val="en-US"/>
        </w:rPr>
        <w:t xml:space="preserve"> have</w:t>
      </w:r>
      <w:r>
        <w:rPr>
          <w:sz w:val="20"/>
          <w:lang w:val="en-US"/>
        </w:rPr>
        <w:t xml:space="preserve"> also</w:t>
      </w:r>
      <w:r w:rsidRPr="00404E80">
        <w:rPr>
          <w:sz w:val="20"/>
          <w:lang w:val="en-US"/>
        </w:rPr>
        <w:t xml:space="preserve"> taken part to the analyzing of the results.</w:t>
      </w:r>
      <w:r>
        <w:rPr>
          <w:sz w:val="20"/>
          <w:lang w:val="en-US"/>
        </w:rPr>
        <w:t xml:space="preserve"> The results are  reported </w:t>
      </w:r>
      <w:r w:rsidR="007A01A5">
        <w:rPr>
          <w:sz w:val="20"/>
          <w:lang w:val="en-US"/>
        </w:rPr>
        <w:t>e.g.</w:t>
      </w:r>
      <w:r>
        <w:rPr>
          <w:sz w:val="20"/>
          <w:lang w:val="en-US"/>
        </w:rPr>
        <w:t xml:space="preserve">in </w:t>
      </w:r>
      <w:r w:rsidRPr="004E7B61">
        <w:rPr>
          <w:bCs/>
          <w:szCs w:val="24"/>
          <w:lang w:val="en-US"/>
        </w:rPr>
        <w:t xml:space="preserve">Workshop on </w:t>
      </w:r>
      <w:r>
        <w:rPr>
          <w:bCs/>
          <w:szCs w:val="24"/>
          <w:lang w:val="en-US"/>
        </w:rPr>
        <w:t>LFS</w:t>
      </w:r>
      <w:r w:rsidRPr="004E7B61">
        <w:rPr>
          <w:bCs/>
          <w:szCs w:val="24"/>
          <w:lang w:val="en-US"/>
        </w:rPr>
        <w:t xml:space="preserve"> Methodology</w:t>
      </w:r>
      <w:r>
        <w:rPr>
          <w:bCs/>
          <w:szCs w:val="24"/>
          <w:lang w:val="en-US"/>
        </w:rPr>
        <w:t xml:space="preserve"> </w:t>
      </w:r>
      <w:r w:rsidRPr="00404E80">
        <w:rPr>
          <w:sz w:val="20"/>
          <w:lang w:val="en-US"/>
        </w:rPr>
        <w:t>[</w:t>
      </w:r>
      <w:r>
        <w:rPr>
          <w:sz w:val="20"/>
          <w:lang w:val="en-US"/>
        </w:rPr>
        <w:t>3</w:t>
      </w:r>
      <w:r w:rsidRPr="00404E80">
        <w:rPr>
          <w:sz w:val="20"/>
          <w:lang w:val="en-US"/>
        </w:rPr>
        <w:t>]</w:t>
      </w:r>
      <w:r w:rsidR="007A01A5">
        <w:rPr>
          <w:sz w:val="20"/>
          <w:lang w:val="en-US"/>
        </w:rPr>
        <w:t>, too</w:t>
      </w:r>
      <w:r>
        <w:rPr>
          <w:sz w:val="20"/>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A5F" w:rsidRDefault="00861A5F">
    <w:pPr>
      <w:pStyle w:val="Yltunniste"/>
      <w:framePr w:wrap="around" w:vAnchor="text" w:hAnchor="margin" w:xAlign="right" w:y="1"/>
      <w:rPr>
        <w:rStyle w:val="Sivunumero"/>
      </w:rPr>
    </w:pPr>
  </w:p>
  <w:p w:rsidR="00861A5F" w:rsidRDefault="00861A5F">
    <w:pPr>
      <w:pStyle w:val="Yltunnist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A5F" w:rsidRDefault="00F92C2E" w:rsidP="00F92C2E">
    <w:pPr>
      <w:pStyle w:val="Yltunniste"/>
      <w:tabs>
        <w:tab w:val="clear" w:pos="4940"/>
        <w:tab w:val="clear" w:pos="9932"/>
        <w:tab w:val="center" w:pos="4820"/>
        <w:tab w:val="right" w:pos="9634"/>
      </w:tabs>
      <w:ind w:right="-1"/>
    </w:pPr>
    <w:r>
      <w:tab/>
    </w:r>
    <w:fldSimple w:instr=" PAGE   \* MERGEFORMAT ">
      <w:r w:rsidR="002C274D">
        <w:rPr>
          <w:noProof/>
        </w:rPr>
        <w:t>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F2DB56"/>
    <w:lvl w:ilvl="0">
      <w:start w:val="1"/>
      <w:numFmt w:val="decimal"/>
      <w:pStyle w:val="Numeroituluettelo5"/>
      <w:lvlText w:val="%1."/>
      <w:lvlJc w:val="left"/>
      <w:pPr>
        <w:tabs>
          <w:tab w:val="num" w:pos="1492"/>
        </w:tabs>
        <w:ind w:left="1492" w:hanging="360"/>
      </w:pPr>
    </w:lvl>
  </w:abstractNum>
  <w:abstractNum w:abstractNumId="1">
    <w:nsid w:val="FFFFFF7D"/>
    <w:multiLevelType w:val="singleLevel"/>
    <w:tmpl w:val="746A6F4C"/>
    <w:lvl w:ilvl="0">
      <w:start w:val="1"/>
      <w:numFmt w:val="decimal"/>
      <w:pStyle w:val="Numeroituluettelo4"/>
      <w:lvlText w:val="%1."/>
      <w:lvlJc w:val="left"/>
      <w:pPr>
        <w:tabs>
          <w:tab w:val="num" w:pos="1209"/>
        </w:tabs>
        <w:ind w:left="1209" w:hanging="360"/>
      </w:pPr>
    </w:lvl>
  </w:abstractNum>
  <w:abstractNum w:abstractNumId="2">
    <w:nsid w:val="FFFFFF7E"/>
    <w:multiLevelType w:val="singleLevel"/>
    <w:tmpl w:val="C80AD7E4"/>
    <w:lvl w:ilvl="0">
      <w:start w:val="1"/>
      <w:numFmt w:val="decimal"/>
      <w:pStyle w:val="Numeroituluettelo3"/>
      <w:lvlText w:val="%1."/>
      <w:lvlJc w:val="left"/>
      <w:pPr>
        <w:tabs>
          <w:tab w:val="num" w:pos="926"/>
        </w:tabs>
        <w:ind w:left="926" w:hanging="360"/>
      </w:pPr>
    </w:lvl>
  </w:abstractNum>
  <w:abstractNum w:abstractNumId="3">
    <w:nsid w:val="FFFFFF7F"/>
    <w:multiLevelType w:val="singleLevel"/>
    <w:tmpl w:val="5BB8FE5C"/>
    <w:lvl w:ilvl="0">
      <w:start w:val="1"/>
      <w:numFmt w:val="decimal"/>
      <w:pStyle w:val="Numeroituluettelo2"/>
      <w:lvlText w:val="%1."/>
      <w:lvlJc w:val="left"/>
      <w:pPr>
        <w:tabs>
          <w:tab w:val="num" w:pos="643"/>
        </w:tabs>
        <w:ind w:left="643" w:hanging="360"/>
      </w:pPr>
    </w:lvl>
  </w:abstractNum>
  <w:abstractNum w:abstractNumId="4">
    <w:nsid w:val="FFFFFF80"/>
    <w:multiLevelType w:val="singleLevel"/>
    <w:tmpl w:val="BF663326"/>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nsid w:val="FFFFFF81"/>
    <w:multiLevelType w:val="singleLevel"/>
    <w:tmpl w:val="2BB4F14C"/>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nsid w:val="FFFFFF82"/>
    <w:multiLevelType w:val="singleLevel"/>
    <w:tmpl w:val="29E6C070"/>
    <w:lvl w:ilvl="0">
      <w:start w:val="1"/>
      <w:numFmt w:val="bullet"/>
      <w:pStyle w:val="Merkittyluettelo3"/>
      <w:lvlText w:val=""/>
      <w:lvlJc w:val="left"/>
      <w:pPr>
        <w:tabs>
          <w:tab w:val="num" w:pos="926"/>
        </w:tabs>
        <w:ind w:left="926" w:hanging="360"/>
      </w:pPr>
      <w:rPr>
        <w:rFonts w:ascii="Symbol" w:hAnsi="Symbol" w:hint="default"/>
      </w:rPr>
    </w:lvl>
  </w:abstractNum>
  <w:abstractNum w:abstractNumId="7">
    <w:nsid w:val="FFFFFF83"/>
    <w:multiLevelType w:val="singleLevel"/>
    <w:tmpl w:val="0212BB16"/>
    <w:lvl w:ilvl="0">
      <w:start w:val="1"/>
      <w:numFmt w:val="bullet"/>
      <w:pStyle w:val="Merkittyluettelo2"/>
      <w:lvlText w:val=""/>
      <w:lvlJc w:val="left"/>
      <w:pPr>
        <w:tabs>
          <w:tab w:val="num" w:pos="643"/>
        </w:tabs>
        <w:ind w:left="643" w:hanging="360"/>
      </w:pPr>
      <w:rPr>
        <w:rFonts w:ascii="Symbol" w:hAnsi="Symbol" w:hint="default"/>
      </w:rPr>
    </w:lvl>
  </w:abstractNum>
  <w:abstractNum w:abstractNumId="8">
    <w:nsid w:val="FFFFFF88"/>
    <w:multiLevelType w:val="singleLevel"/>
    <w:tmpl w:val="65F4AA98"/>
    <w:lvl w:ilvl="0">
      <w:start w:val="1"/>
      <w:numFmt w:val="decimal"/>
      <w:pStyle w:val="Numeroituluettelo"/>
      <w:lvlText w:val="%1."/>
      <w:lvlJc w:val="left"/>
      <w:pPr>
        <w:tabs>
          <w:tab w:val="num" w:pos="360"/>
        </w:tabs>
        <w:ind w:left="360" w:hanging="360"/>
      </w:pPr>
    </w:lvl>
  </w:abstractNum>
  <w:abstractNum w:abstractNumId="9">
    <w:nsid w:val="FFFFFF89"/>
    <w:multiLevelType w:val="singleLevel"/>
    <w:tmpl w:val="3608623C"/>
    <w:lvl w:ilvl="0">
      <w:start w:val="1"/>
      <w:numFmt w:val="bullet"/>
      <w:pStyle w:val="Merkittyluettelo"/>
      <w:lvlText w:val=""/>
      <w:lvlJc w:val="left"/>
      <w:pPr>
        <w:tabs>
          <w:tab w:val="num" w:pos="360"/>
        </w:tabs>
        <w:ind w:left="360" w:hanging="360"/>
      </w:pPr>
      <w:rPr>
        <w:rFonts w:ascii="Symbol" w:hAnsi="Symbol" w:hint="default"/>
      </w:rPr>
    </w:lvl>
  </w:abstractNum>
  <w:abstractNum w:abstractNumId="10">
    <w:nsid w:val="277F6C21"/>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70D2152"/>
    <w:multiLevelType w:val="singleLevel"/>
    <w:tmpl w:val="15944C74"/>
    <w:lvl w:ilvl="0">
      <w:start w:val="1"/>
      <w:numFmt w:val="bullet"/>
      <w:pStyle w:val="Rvluettelo"/>
      <w:lvlText w:val="–"/>
      <w:lvlJc w:val="left"/>
      <w:pPr>
        <w:ind w:left="3024" w:hanging="432"/>
      </w:pPr>
      <w:rPr>
        <w:rFonts w:ascii="Arial" w:hAnsi="Arial" w:hint="default"/>
      </w:rPr>
    </w:lvl>
  </w:abstractNum>
  <w:abstractNum w:abstractNumId="12">
    <w:nsid w:val="3B7B2D10"/>
    <w:multiLevelType w:val="multilevel"/>
    <w:tmpl w:val="BACA8C10"/>
    <w:lvl w:ilvl="0">
      <w:start w:val="1"/>
      <w:numFmt w:val="decimal"/>
      <w:pStyle w:val="numLuettelo"/>
      <w:isLgl/>
      <w:lvlText w:val="%1."/>
      <w:lvlJc w:val="left"/>
      <w:pPr>
        <w:ind w:left="3024" w:hanging="432"/>
      </w:pPr>
      <w:rPr>
        <w:rFonts w:hint="default"/>
      </w:rPr>
    </w:lvl>
    <w:lvl w:ilvl="1">
      <w:start w:val="1"/>
      <w:numFmt w:val="decimal"/>
      <w:lvlText w:val="%1.%2."/>
      <w:lvlJc w:val="left"/>
      <w:pPr>
        <w:ind w:left="3744" w:hanging="720"/>
      </w:pPr>
      <w:rPr>
        <w:rFonts w:hint="default"/>
      </w:rPr>
    </w:lvl>
    <w:lvl w:ilvl="2">
      <w:start w:val="1"/>
      <w:numFmt w:val="decimal"/>
      <w:lvlText w:val="%1.%2.%3."/>
      <w:lvlJc w:val="left"/>
      <w:pPr>
        <w:ind w:left="4752" w:hanging="1008"/>
      </w:pPr>
      <w:rPr>
        <w:rFonts w:hint="default"/>
      </w:rPr>
    </w:lvl>
    <w:lvl w:ilvl="3">
      <w:start w:val="1"/>
      <w:numFmt w:val="decimal"/>
      <w:lvlText w:val="%1.%2.%3.%4."/>
      <w:lvlJc w:val="left"/>
      <w:pPr>
        <w:ind w:left="6048" w:hanging="1296"/>
      </w:pPr>
      <w:rPr>
        <w:rFonts w:hint="default"/>
      </w:rPr>
    </w:lvl>
    <w:lvl w:ilvl="4">
      <w:start w:val="1"/>
      <w:numFmt w:val="decimal"/>
      <w:lvlText w:val="%1.%2.%3.%4.%5."/>
      <w:lvlJc w:val="left"/>
      <w:pPr>
        <w:ind w:left="7632" w:hanging="1584"/>
      </w:pPr>
      <w:rPr>
        <w:rFonts w:hint="default"/>
      </w:rPr>
    </w:lvl>
    <w:lvl w:ilvl="5">
      <w:start w:val="1"/>
      <w:numFmt w:val="decimal"/>
      <w:lvlText w:val="%6.%1.%2.%3.%4.%5."/>
      <w:lvlJc w:val="left"/>
      <w:pPr>
        <w:ind w:left="7488" w:hanging="1440"/>
      </w:pPr>
      <w:rPr>
        <w:rFonts w:hint="default"/>
      </w:rPr>
    </w:lvl>
    <w:lvl w:ilvl="6">
      <w:start w:val="1"/>
      <w:numFmt w:val="decimal"/>
      <w:lvlText w:val="%7.1.%1.%2.%3.%4.%5."/>
      <w:lvlJc w:val="left"/>
      <w:pPr>
        <w:tabs>
          <w:tab w:val="num" w:pos="6120"/>
        </w:tabs>
        <w:ind w:left="7488" w:hanging="1440"/>
      </w:pPr>
      <w:rPr>
        <w:rFonts w:hint="default"/>
      </w:rPr>
    </w:lvl>
    <w:lvl w:ilvl="7">
      <w:start w:val="1"/>
      <w:numFmt w:val="decimal"/>
      <w:lvlText w:val="%8.1.1.%1.%2.%3.%4.%5."/>
      <w:lvlJc w:val="left"/>
      <w:pPr>
        <w:tabs>
          <w:tab w:val="num" w:pos="6840"/>
        </w:tabs>
        <w:ind w:left="7488" w:hanging="1440"/>
      </w:pPr>
      <w:rPr>
        <w:rFonts w:hint="default"/>
      </w:rPr>
    </w:lvl>
    <w:lvl w:ilvl="8">
      <w:start w:val="1"/>
      <w:numFmt w:val="decimal"/>
      <w:lvlText w:val="%9.1.1.1.%1.%2.%3.%4.%5."/>
      <w:lvlJc w:val="left"/>
      <w:pPr>
        <w:ind w:left="7488" w:hanging="1440"/>
      </w:pPr>
      <w:rPr>
        <w:rFonts w:hint="default"/>
      </w:rPr>
    </w:lvl>
  </w:abstractNum>
  <w:abstractNum w:abstractNumId="13">
    <w:nsid w:val="3CFC5AFC"/>
    <w:multiLevelType w:val="multilevel"/>
    <w:tmpl w:val="040B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3CC3079"/>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78A32CF"/>
    <w:multiLevelType w:val="hybridMultilevel"/>
    <w:tmpl w:val="545A8908"/>
    <w:lvl w:ilvl="0" w:tplc="85C667B8">
      <w:start w:val="1"/>
      <w:numFmt w:val="ordinal"/>
      <w:lvlText w:val="%1"/>
      <w:lvlJc w:val="left"/>
      <w:pPr>
        <w:ind w:left="3024" w:hanging="432"/>
      </w:pPr>
      <w:rPr>
        <w:rFonts w:hint="default"/>
      </w:rPr>
    </w:lvl>
    <w:lvl w:ilvl="1" w:tplc="040B0019" w:tentative="1">
      <w:start w:val="1"/>
      <w:numFmt w:val="lowerLetter"/>
      <w:lvlText w:val="%2."/>
      <w:lvlJc w:val="left"/>
      <w:pPr>
        <w:ind w:left="4032" w:hanging="360"/>
      </w:pPr>
    </w:lvl>
    <w:lvl w:ilvl="2" w:tplc="040B001B" w:tentative="1">
      <w:start w:val="1"/>
      <w:numFmt w:val="lowerRoman"/>
      <w:lvlText w:val="%3."/>
      <w:lvlJc w:val="right"/>
      <w:pPr>
        <w:ind w:left="4752" w:hanging="180"/>
      </w:pPr>
    </w:lvl>
    <w:lvl w:ilvl="3" w:tplc="040B000F" w:tentative="1">
      <w:start w:val="1"/>
      <w:numFmt w:val="decimal"/>
      <w:lvlText w:val="%4."/>
      <w:lvlJc w:val="left"/>
      <w:pPr>
        <w:ind w:left="5472" w:hanging="360"/>
      </w:pPr>
    </w:lvl>
    <w:lvl w:ilvl="4" w:tplc="040B0019" w:tentative="1">
      <w:start w:val="1"/>
      <w:numFmt w:val="lowerLetter"/>
      <w:lvlText w:val="%5."/>
      <w:lvlJc w:val="left"/>
      <w:pPr>
        <w:ind w:left="6192" w:hanging="360"/>
      </w:pPr>
    </w:lvl>
    <w:lvl w:ilvl="5" w:tplc="040B001B" w:tentative="1">
      <w:start w:val="1"/>
      <w:numFmt w:val="lowerRoman"/>
      <w:lvlText w:val="%6."/>
      <w:lvlJc w:val="right"/>
      <w:pPr>
        <w:ind w:left="6912" w:hanging="180"/>
      </w:pPr>
    </w:lvl>
    <w:lvl w:ilvl="6" w:tplc="040B000F" w:tentative="1">
      <w:start w:val="1"/>
      <w:numFmt w:val="decimal"/>
      <w:lvlText w:val="%7."/>
      <w:lvlJc w:val="left"/>
      <w:pPr>
        <w:ind w:left="7632" w:hanging="360"/>
      </w:pPr>
    </w:lvl>
    <w:lvl w:ilvl="7" w:tplc="040B0019" w:tentative="1">
      <w:start w:val="1"/>
      <w:numFmt w:val="lowerLetter"/>
      <w:lvlText w:val="%8."/>
      <w:lvlJc w:val="left"/>
      <w:pPr>
        <w:ind w:left="8352" w:hanging="360"/>
      </w:pPr>
    </w:lvl>
    <w:lvl w:ilvl="8" w:tplc="040B001B" w:tentative="1">
      <w:start w:val="1"/>
      <w:numFmt w:val="lowerRoman"/>
      <w:lvlText w:val="%9."/>
      <w:lvlJc w:val="right"/>
      <w:pPr>
        <w:ind w:left="9072" w:hanging="180"/>
      </w:pPr>
    </w:lvl>
  </w:abstractNum>
  <w:abstractNum w:abstractNumId="16">
    <w:nsid w:val="564142CF"/>
    <w:multiLevelType w:val="singleLevel"/>
    <w:tmpl w:val="9B9C366E"/>
    <w:lvl w:ilvl="0">
      <w:start w:val="1"/>
      <w:numFmt w:val="bullet"/>
      <w:lvlText w:val="–"/>
      <w:lvlJc w:val="left"/>
      <w:pPr>
        <w:tabs>
          <w:tab w:val="num" w:pos="360"/>
        </w:tabs>
        <w:ind w:left="360" w:hanging="360"/>
      </w:pPr>
      <w:rPr>
        <w:rFonts w:ascii="Times New Roman" w:hAnsi="Times New Roman" w:hint="default"/>
      </w:rPr>
    </w:lvl>
  </w:abstractNum>
  <w:abstractNum w:abstractNumId="17">
    <w:nsid w:val="61B106B1"/>
    <w:multiLevelType w:val="multilevel"/>
    <w:tmpl w:val="040B0023"/>
    <w:lvl w:ilvl="0">
      <w:start w:val="1"/>
      <w:numFmt w:val="upperRoman"/>
      <w:lvlText w:val="Artikkeli %1."/>
      <w:lvlJc w:val="left"/>
      <w:pPr>
        <w:ind w:left="0" w:firstLine="0"/>
      </w:pPr>
    </w:lvl>
    <w:lvl w:ilvl="1">
      <w:start w:val="1"/>
      <w:numFmt w:val="decimalZero"/>
      <w:isLgl/>
      <w:lvlText w:val="Os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Otsikko5"/>
      <w:lvlText w:val="%5)"/>
      <w:lvlJc w:val="left"/>
      <w:pPr>
        <w:ind w:left="1008" w:hanging="432"/>
      </w:pPr>
    </w:lvl>
    <w:lvl w:ilvl="5">
      <w:start w:val="1"/>
      <w:numFmt w:val="lowerLetter"/>
      <w:pStyle w:val="Otsikko6"/>
      <w:lvlText w:val="%6)"/>
      <w:lvlJc w:val="left"/>
      <w:pPr>
        <w:ind w:left="1152" w:hanging="432"/>
      </w:pPr>
    </w:lvl>
    <w:lvl w:ilvl="6">
      <w:start w:val="1"/>
      <w:numFmt w:val="lowerRoman"/>
      <w:pStyle w:val="Otsikko7"/>
      <w:lvlText w:val="%7)"/>
      <w:lvlJc w:val="right"/>
      <w:pPr>
        <w:ind w:left="1296" w:hanging="288"/>
      </w:pPr>
    </w:lvl>
    <w:lvl w:ilvl="7">
      <w:start w:val="1"/>
      <w:numFmt w:val="lowerLetter"/>
      <w:pStyle w:val="Otsikko8"/>
      <w:lvlText w:val="%8."/>
      <w:lvlJc w:val="left"/>
      <w:pPr>
        <w:ind w:left="1440" w:hanging="432"/>
      </w:pPr>
    </w:lvl>
    <w:lvl w:ilvl="8">
      <w:start w:val="1"/>
      <w:numFmt w:val="lowerRoman"/>
      <w:pStyle w:val="Otsikko9"/>
      <w:lvlText w:val="%9."/>
      <w:lvlJc w:val="right"/>
      <w:pPr>
        <w:ind w:left="1584" w:hanging="144"/>
      </w:pPr>
    </w:lvl>
  </w:abstractNum>
  <w:abstractNum w:abstractNumId="18">
    <w:nsid w:val="63F276E5"/>
    <w:multiLevelType w:val="multilevel"/>
    <w:tmpl w:val="0DF85EB4"/>
    <w:styleLink w:val="Artikkeliosa"/>
    <w:lvl w:ilvl="0">
      <w:start w:val="1"/>
      <w:numFmt w:val="upperRoman"/>
      <w:lvlText w:val="Artikkeli %1."/>
      <w:lvlJc w:val="left"/>
      <w:pPr>
        <w:ind w:left="0" w:firstLine="0"/>
      </w:pPr>
    </w:lvl>
    <w:lvl w:ilvl="1">
      <w:start w:val="1"/>
      <w:numFmt w:val="decimalZero"/>
      <w:isLgl/>
      <w:lvlText w:val="Os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6B951366"/>
    <w:multiLevelType w:val="multilevel"/>
    <w:tmpl w:val="040B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26A0B84"/>
    <w:multiLevelType w:val="singleLevel"/>
    <w:tmpl w:val="CA163D5E"/>
    <w:lvl w:ilvl="0">
      <w:start w:val="1"/>
      <w:numFmt w:val="bullet"/>
      <w:lvlText w:val="–"/>
      <w:lvlJc w:val="left"/>
      <w:pPr>
        <w:tabs>
          <w:tab w:val="num" w:pos="432"/>
        </w:tabs>
        <w:ind w:left="432" w:hanging="432"/>
      </w:pPr>
      <w:rPr>
        <w:rFonts w:ascii="Times New Roman" w:hAnsi="Times New Roman" w:hint="default"/>
      </w:rPr>
    </w:lvl>
  </w:abstractNum>
  <w:abstractNum w:abstractNumId="21">
    <w:nsid w:val="778F0D5A"/>
    <w:multiLevelType w:val="singleLevel"/>
    <w:tmpl w:val="C4EE5D7C"/>
    <w:lvl w:ilvl="0">
      <w:start w:val="1"/>
      <w:numFmt w:val="decimal"/>
      <w:lvlText w:val="%1."/>
      <w:legacy w:legacy="1" w:legacySpace="0" w:legacyIndent="283"/>
      <w:lvlJc w:val="left"/>
      <w:pPr>
        <w:ind w:left="2875" w:hanging="283"/>
      </w:pPr>
    </w:lvl>
  </w:abstractNum>
  <w:num w:numId="1">
    <w:abstractNumId w:val="11"/>
  </w:num>
  <w:num w:numId="2">
    <w:abstractNumId w:val="11"/>
  </w:num>
  <w:num w:numId="3">
    <w:abstractNumId w:val="21"/>
  </w:num>
  <w:num w:numId="4">
    <w:abstractNumId w:val="11"/>
  </w:num>
  <w:num w:numId="5">
    <w:abstractNumId w:val="20"/>
  </w:num>
  <w:num w:numId="6">
    <w:abstractNumId w:val="16"/>
  </w:num>
  <w:num w:numId="7">
    <w:abstractNumId w:val="10"/>
  </w:num>
  <w:num w:numId="8">
    <w:abstractNumId w:val="19"/>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14"/>
  </w:num>
  <w:num w:numId="22">
    <w:abstractNumId w:val="17"/>
  </w:num>
  <w:num w:numId="23">
    <w:abstractNumId w:val="9"/>
  </w:num>
  <w:num w:numId="24">
    <w:abstractNumId w:val="7"/>
  </w:num>
  <w:num w:numId="25">
    <w:abstractNumId w:val="6"/>
  </w:num>
  <w:num w:numId="26">
    <w:abstractNumId w:val="5"/>
  </w:num>
  <w:num w:numId="27">
    <w:abstractNumId w:val="4"/>
  </w:num>
  <w:num w:numId="28">
    <w:abstractNumId w:val="15"/>
    <w:lvlOverride w:ilvl="0">
      <w:startOverride w:val="1"/>
    </w:lvlOverride>
  </w:num>
  <w:num w:numId="29">
    <w:abstractNumId w:val="8"/>
  </w:num>
  <w:num w:numId="30">
    <w:abstractNumId w:val="3"/>
  </w:num>
  <w:num w:numId="31">
    <w:abstractNumId w:val="2"/>
  </w:num>
  <w:num w:numId="32">
    <w:abstractNumId w:val="1"/>
  </w:num>
  <w:num w:numId="33">
    <w:abstractNumId w:val="0"/>
  </w:num>
  <w:num w:numId="34">
    <w:abstractNumId w:val="17"/>
  </w:num>
  <w:num w:numId="35">
    <w:abstractNumId w:val="17"/>
  </w:num>
  <w:num w:numId="36">
    <w:abstractNumId w:val="17"/>
  </w:num>
  <w:num w:numId="37">
    <w:abstractNumId w:val="17"/>
  </w:num>
  <w:num w:numId="38">
    <w:abstractNumId w:val="17"/>
  </w:num>
  <w:num w:numId="39">
    <w:abstractNumId w:val="11"/>
  </w:num>
  <w:num w:numId="40">
    <w:abstractNumId w:val="12"/>
  </w:num>
  <w:num w:numId="41">
    <w:abstractNumId w:val="12"/>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attachedTemplate r:id="rId1"/>
  <w:stylePaneFormatFilter w:val="4004"/>
  <w:defaultTabStop w:val="1296"/>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D6AD3"/>
    <w:rsid w:val="00045621"/>
    <w:rsid w:val="00077EE6"/>
    <w:rsid w:val="00081CF9"/>
    <w:rsid w:val="000902B8"/>
    <w:rsid w:val="000A2043"/>
    <w:rsid w:val="000D0729"/>
    <w:rsid w:val="000D68B6"/>
    <w:rsid w:val="000E0BC5"/>
    <w:rsid w:val="000F147C"/>
    <w:rsid w:val="00102130"/>
    <w:rsid w:val="00103969"/>
    <w:rsid w:val="00147EC7"/>
    <w:rsid w:val="00166949"/>
    <w:rsid w:val="0018418A"/>
    <w:rsid w:val="001912CA"/>
    <w:rsid w:val="001A3D67"/>
    <w:rsid w:val="001B5EBF"/>
    <w:rsid w:val="001D4AB7"/>
    <w:rsid w:val="001F0228"/>
    <w:rsid w:val="001F11DC"/>
    <w:rsid w:val="00222DFC"/>
    <w:rsid w:val="00245245"/>
    <w:rsid w:val="00245384"/>
    <w:rsid w:val="0025484E"/>
    <w:rsid w:val="0027497B"/>
    <w:rsid w:val="00281F59"/>
    <w:rsid w:val="002B2008"/>
    <w:rsid w:val="002B59B4"/>
    <w:rsid w:val="002C274D"/>
    <w:rsid w:val="002D1468"/>
    <w:rsid w:val="002D46A5"/>
    <w:rsid w:val="002D65F1"/>
    <w:rsid w:val="002E667F"/>
    <w:rsid w:val="002F2E96"/>
    <w:rsid w:val="003141FF"/>
    <w:rsid w:val="003267D2"/>
    <w:rsid w:val="00334879"/>
    <w:rsid w:val="00336833"/>
    <w:rsid w:val="00350E8A"/>
    <w:rsid w:val="00355BAC"/>
    <w:rsid w:val="003647A2"/>
    <w:rsid w:val="00365FE0"/>
    <w:rsid w:val="0037625F"/>
    <w:rsid w:val="00380C7D"/>
    <w:rsid w:val="003901A8"/>
    <w:rsid w:val="00394173"/>
    <w:rsid w:val="003B40E0"/>
    <w:rsid w:val="003E1861"/>
    <w:rsid w:val="00404E80"/>
    <w:rsid w:val="00411EB0"/>
    <w:rsid w:val="00444588"/>
    <w:rsid w:val="004B27BD"/>
    <w:rsid w:val="004B7ED6"/>
    <w:rsid w:val="004C44AF"/>
    <w:rsid w:val="004E7B61"/>
    <w:rsid w:val="004F1174"/>
    <w:rsid w:val="004F6912"/>
    <w:rsid w:val="004F73A7"/>
    <w:rsid w:val="005033C4"/>
    <w:rsid w:val="00520A6E"/>
    <w:rsid w:val="00531870"/>
    <w:rsid w:val="00536F9A"/>
    <w:rsid w:val="00552AD5"/>
    <w:rsid w:val="00576BE0"/>
    <w:rsid w:val="00595258"/>
    <w:rsid w:val="005C5318"/>
    <w:rsid w:val="005D43E2"/>
    <w:rsid w:val="005E139D"/>
    <w:rsid w:val="005F48C0"/>
    <w:rsid w:val="00635DBB"/>
    <w:rsid w:val="00642740"/>
    <w:rsid w:val="00671FBB"/>
    <w:rsid w:val="00693C5F"/>
    <w:rsid w:val="00697D1A"/>
    <w:rsid w:val="006E1D97"/>
    <w:rsid w:val="007025BC"/>
    <w:rsid w:val="00711496"/>
    <w:rsid w:val="00712661"/>
    <w:rsid w:val="0071378B"/>
    <w:rsid w:val="007218A5"/>
    <w:rsid w:val="00734CB2"/>
    <w:rsid w:val="00740958"/>
    <w:rsid w:val="00762F9B"/>
    <w:rsid w:val="007810B5"/>
    <w:rsid w:val="00797D6D"/>
    <w:rsid w:val="007A01A5"/>
    <w:rsid w:val="007A52BE"/>
    <w:rsid w:val="007B6758"/>
    <w:rsid w:val="007C4FF8"/>
    <w:rsid w:val="007D2E3C"/>
    <w:rsid w:val="008018D3"/>
    <w:rsid w:val="0083742E"/>
    <w:rsid w:val="0083746A"/>
    <w:rsid w:val="00861A5F"/>
    <w:rsid w:val="008942BB"/>
    <w:rsid w:val="008E297F"/>
    <w:rsid w:val="0092104A"/>
    <w:rsid w:val="00933E17"/>
    <w:rsid w:val="009539E0"/>
    <w:rsid w:val="009723C9"/>
    <w:rsid w:val="00991756"/>
    <w:rsid w:val="009B2B2A"/>
    <w:rsid w:val="009C7F84"/>
    <w:rsid w:val="00A10C7D"/>
    <w:rsid w:val="00A864C9"/>
    <w:rsid w:val="00A97D9E"/>
    <w:rsid w:val="00AA437B"/>
    <w:rsid w:val="00AC1F73"/>
    <w:rsid w:val="00AF57B9"/>
    <w:rsid w:val="00B166BD"/>
    <w:rsid w:val="00B223EF"/>
    <w:rsid w:val="00B82F37"/>
    <w:rsid w:val="00B94C11"/>
    <w:rsid w:val="00B9713C"/>
    <w:rsid w:val="00BA120D"/>
    <w:rsid w:val="00BB20C9"/>
    <w:rsid w:val="00BE519C"/>
    <w:rsid w:val="00BF4599"/>
    <w:rsid w:val="00C05144"/>
    <w:rsid w:val="00C57B91"/>
    <w:rsid w:val="00C7247B"/>
    <w:rsid w:val="00C866D1"/>
    <w:rsid w:val="00C9606D"/>
    <w:rsid w:val="00CB3663"/>
    <w:rsid w:val="00CD6A38"/>
    <w:rsid w:val="00CD6AD3"/>
    <w:rsid w:val="00CE4A05"/>
    <w:rsid w:val="00D54EAB"/>
    <w:rsid w:val="00DA79AB"/>
    <w:rsid w:val="00DB26A1"/>
    <w:rsid w:val="00DB7DB8"/>
    <w:rsid w:val="00DC2AFE"/>
    <w:rsid w:val="00DC2D30"/>
    <w:rsid w:val="00DF5ADC"/>
    <w:rsid w:val="00E60C44"/>
    <w:rsid w:val="00E60D14"/>
    <w:rsid w:val="00E637DC"/>
    <w:rsid w:val="00E9651B"/>
    <w:rsid w:val="00EA24FB"/>
    <w:rsid w:val="00EB5595"/>
    <w:rsid w:val="00EB79BE"/>
    <w:rsid w:val="00EC0CCB"/>
    <w:rsid w:val="00EC7859"/>
    <w:rsid w:val="00EE26AD"/>
    <w:rsid w:val="00EF35CC"/>
    <w:rsid w:val="00F00070"/>
    <w:rsid w:val="00F04297"/>
    <w:rsid w:val="00F554F7"/>
    <w:rsid w:val="00F75475"/>
    <w:rsid w:val="00F760E2"/>
    <w:rsid w:val="00F86691"/>
    <w:rsid w:val="00F92C2E"/>
    <w:rsid w:val="00FF343F"/>
    <w:rsid w:val="00FF6156"/>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rules v:ext="edit">
        <o:r id="V:Rule1" type="callout" idref="#_x0000_s1035"/>
        <o:r id="V:Rule2" type="callout" idref="#_x0000_s1032"/>
        <o:r id="V:Rule3" type="callout" idref="#_x0000_s1034"/>
        <o:r id="V:Rule4"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3"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ali">
    <w:name w:val="Normal"/>
    <w:uiPriority w:val="3"/>
    <w:qFormat/>
    <w:rsid w:val="007D2E3C"/>
    <w:rPr>
      <w:sz w:val="22"/>
      <w:lang w:val="en-GB"/>
    </w:rPr>
  </w:style>
  <w:style w:type="paragraph" w:styleId="Otsikko1">
    <w:name w:val="heading 1"/>
    <w:basedOn w:val="Normaali"/>
    <w:next w:val="Peruskpl"/>
    <w:qFormat/>
    <w:rsid w:val="00CD6A38"/>
    <w:pPr>
      <w:keepNext/>
      <w:suppressAutoHyphens/>
      <w:spacing w:before="260" w:line="440" w:lineRule="atLeast"/>
      <w:outlineLvl w:val="0"/>
    </w:pPr>
    <w:rPr>
      <w:rFonts w:ascii="Arial" w:hAnsi="Arial"/>
      <w:i/>
      <w:sz w:val="36"/>
    </w:rPr>
  </w:style>
  <w:style w:type="paragraph" w:styleId="Otsikko2">
    <w:name w:val="heading 2"/>
    <w:basedOn w:val="Otsikko1"/>
    <w:next w:val="Peruskpl"/>
    <w:qFormat/>
    <w:rsid w:val="00CD6A38"/>
    <w:pPr>
      <w:spacing w:line="380" w:lineRule="atLeast"/>
      <w:outlineLvl w:val="1"/>
    </w:pPr>
    <w:rPr>
      <w:sz w:val="32"/>
    </w:rPr>
  </w:style>
  <w:style w:type="paragraph" w:styleId="Otsikko3">
    <w:name w:val="heading 3"/>
    <w:basedOn w:val="Otsikko2"/>
    <w:next w:val="Peruskpl"/>
    <w:qFormat/>
    <w:rsid w:val="00CD6A38"/>
    <w:pPr>
      <w:spacing w:line="340" w:lineRule="atLeast"/>
      <w:outlineLvl w:val="2"/>
    </w:pPr>
    <w:rPr>
      <w:sz w:val="28"/>
    </w:rPr>
  </w:style>
  <w:style w:type="paragraph" w:styleId="Otsikko4">
    <w:name w:val="heading 4"/>
    <w:basedOn w:val="Otsikko3"/>
    <w:next w:val="Peruskpl"/>
    <w:qFormat/>
    <w:rsid w:val="00CD6A38"/>
    <w:pPr>
      <w:spacing w:line="280" w:lineRule="atLeast"/>
      <w:outlineLvl w:val="3"/>
    </w:pPr>
    <w:rPr>
      <w:sz w:val="24"/>
    </w:rPr>
  </w:style>
  <w:style w:type="paragraph" w:styleId="Otsikko5">
    <w:name w:val="heading 5"/>
    <w:basedOn w:val="Normaali"/>
    <w:next w:val="Normaali"/>
    <w:link w:val="Otsikko5Char"/>
    <w:uiPriority w:val="9"/>
    <w:semiHidden/>
    <w:rsid w:val="00CD6A38"/>
    <w:pPr>
      <w:keepNext/>
      <w:keepLines/>
      <w:numPr>
        <w:ilvl w:val="4"/>
        <w:numId w:val="38"/>
      </w:numPr>
      <w:spacing w:before="200"/>
      <w:outlineLvl w:val="4"/>
    </w:pPr>
    <w:rPr>
      <w:rFonts w:asciiTheme="majorHAnsi" w:eastAsiaTheme="majorEastAsia" w:hAnsiTheme="majorHAnsi" w:cstheme="majorBidi"/>
      <w:color w:val="0B3358" w:themeColor="accent1" w:themeShade="7F"/>
    </w:rPr>
  </w:style>
  <w:style w:type="paragraph" w:styleId="Otsikko6">
    <w:name w:val="heading 6"/>
    <w:basedOn w:val="Normaali"/>
    <w:next w:val="Normaali"/>
    <w:link w:val="Otsikko6Char"/>
    <w:uiPriority w:val="9"/>
    <w:semiHidden/>
    <w:qFormat/>
    <w:rsid w:val="00CD6A38"/>
    <w:pPr>
      <w:keepNext/>
      <w:keepLines/>
      <w:numPr>
        <w:ilvl w:val="5"/>
        <w:numId w:val="38"/>
      </w:numPr>
      <w:spacing w:before="200"/>
      <w:outlineLvl w:val="5"/>
    </w:pPr>
    <w:rPr>
      <w:rFonts w:asciiTheme="majorHAnsi" w:eastAsiaTheme="majorEastAsia" w:hAnsiTheme="majorHAnsi" w:cstheme="majorBidi"/>
      <w:i/>
      <w:iCs/>
      <w:color w:val="0B3358" w:themeColor="accent1" w:themeShade="7F"/>
    </w:rPr>
  </w:style>
  <w:style w:type="paragraph" w:styleId="Otsikko7">
    <w:name w:val="heading 7"/>
    <w:basedOn w:val="Normaali"/>
    <w:next w:val="Normaali"/>
    <w:link w:val="Otsikko7Char"/>
    <w:uiPriority w:val="9"/>
    <w:semiHidden/>
    <w:qFormat/>
    <w:rsid w:val="00CD6A38"/>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qFormat/>
    <w:rsid w:val="00CD6A38"/>
    <w:pPr>
      <w:keepNext/>
      <w:keepLines/>
      <w:numPr>
        <w:ilvl w:val="7"/>
        <w:numId w:val="38"/>
      </w:numPr>
      <w:spacing w:before="200"/>
      <w:outlineLvl w:val="7"/>
    </w:pPr>
    <w:rPr>
      <w:rFonts w:asciiTheme="majorHAnsi" w:eastAsiaTheme="majorEastAsia" w:hAnsiTheme="majorHAnsi" w:cstheme="majorBidi"/>
      <w:color w:val="404040" w:themeColor="text1" w:themeTint="BF"/>
      <w:sz w:val="20"/>
    </w:rPr>
  </w:style>
  <w:style w:type="paragraph" w:styleId="Otsikko9">
    <w:name w:val="heading 9"/>
    <w:basedOn w:val="Normaali"/>
    <w:next w:val="Normaali"/>
    <w:link w:val="Otsikko9Char"/>
    <w:uiPriority w:val="9"/>
    <w:semiHidden/>
    <w:qFormat/>
    <w:rsid w:val="00CD6A38"/>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eruskpl">
    <w:name w:val="Peruskpl"/>
    <w:basedOn w:val="Normaali"/>
    <w:uiPriority w:val="1"/>
    <w:qFormat/>
    <w:rsid w:val="00CD6A38"/>
    <w:pPr>
      <w:tabs>
        <w:tab w:val="left" w:pos="2592"/>
        <w:tab w:val="left" w:pos="3024"/>
        <w:tab w:val="left" w:pos="3456"/>
      </w:tabs>
      <w:spacing w:before="120" w:line="280" w:lineRule="atLeast"/>
      <w:ind w:left="2591"/>
    </w:pPr>
    <w:rPr>
      <w:sz w:val="24"/>
      <w:szCs w:val="24"/>
    </w:rPr>
  </w:style>
  <w:style w:type="paragraph" w:styleId="Yltunniste">
    <w:name w:val="header"/>
    <w:basedOn w:val="Normaali"/>
    <w:semiHidden/>
    <w:rsid w:val="00CD6A38"/>
    <w:pPr>
      <w:tabs>
        <w:tab w:val="center" w:pos="4940"/>
        <w:tab w:val="right" w:pos="9932"/>
      </w:tabs>
    </w:pPr>
    <w:rPr>
      <w:rFonts w:ascii="Arial" w:hAnsi="Arial"/>
      <w:sz w:val="18"/>
    </w:rPr>
  </w:style>
  <w:style w:type="paragraph" w:styleId="Alatunniste">
    <w:name w:val="footer"/>
    <w:basedOn w:val="Yltunniste"/>
    <w:semiHidden/>
    <w:rsid w:val="00CD6A38"/>
    <w:rPr>
      <w:sz w:val="14"/>
    </w:rPr>
  </w:style>
  <w:style w:type="paragraph" w:styleId="Alaviitteenteksti">
    <w:name w:val="footnote text"/>
    <w:basedOn w:val="Normaali"/>
    <w:link w:val="AlaviitteentekstiChar"/>
    <w:semiHidden/>
    <w:rsid w:val="00CD6A38"/>
    <w:pPr>
      <w:tabs>
        <w:tab w:val="left" w:pos="1872"/>
      </w:tabs>
      <w:ind w:left="3170" w:hanging="578"/>
    </w:pPr>
    <w:rPr>
      <w:sz w:val="18"/>
    </w:rPr>
  </w:style>
  <w:style w:type="paragraph" w:customStyle="1" w:styleId="numLuettelo">
    <w:name w:val="num. Luettelo"/>
    <w:basedOn w:val="Peruskpl"/>
    <w:uiPriority w:val="2"/>
    <w:qFormat/>
    <w:rsid w:val="00166949"/>
    <w:pPr>
      <w:numPr>
        <w:numId w:val="41"/>
      </w:numPr>
      <w:tabs>
        <w:tab w:val="clear" w:pos="3456"/>
        <w:tab w:val="left" w:pos="3744"/>
        <w:tab w:val="left" w:pos="4752"/>
        <w:tab w:val="left" w:pos="6048"/>
        <w:tab w:val="left" w:pos="7632"/>
      </w:tabs>
      <w:spacing w:before="0" w:line="260" w:lineRule="atLeast"/>
    </w:pPr>
    <w:rPr>
      <w:szCs w:val="20"/>
    </w:rPr>
  </w:style>
  <w:style w:type="paragraph" w:customStyle="1" w:styleId="Rvluettelo">
    <w:name w:val="Rv. luettelo"/>
    <w:basedOn w:val="numLuettelo"/>
    <w:uiPriority w:val="2"/>
    <w:qFormat/>
    <w:rsid w:val="00166949"/>
    <w:pPr>
      <w:numPr>
        <w:numId w:val="42"/>
      </w:numPr>
      <w:tabs>
        <w:tab w:val="clear" w:pos="3744"/>
        <w:tab w:val="clear" w:pos="4752"/>
        <w:tab w:val="clear" w:pos="6048"/>
        <w:tab w:val="clear" w:pos="7632"/>
        <w:tab w:val="left" w:pos="3456"/>
      </w:tabs>
    </w:pPr>
  </w:style>
  <w:style w:type="paragraph" w:styleId="Sisluet1">
    <w:name w:val="toc 1"/>
    <w:basedOn w:val="Peruskpl"/>
    <w:uiPriority w:val="39"/>
    <w:semiHidden/>
    <w:rsid w:val="00A864C9"/>
    <w:pPr>
      <w:tabs>
        <w:tab w:val="clear" w:pos="2592"/>
        <w:tab w:val="clear" w:pos="3024"/>
        <w:tab w:val="clear" w:pos="3456"/>
        <w:tab w:val="right" w:leader="dot" w:pos="9990"/>
      </w:tabs>
      <w:spacing w:line="260" w:lineRule="atLeast"/>
      <w:ind w:left="2592" w:right="272"/>
    </w:pPr>
    <w:rPr>
      <w:rFonts w:ascii="Arial" w:hAnsi="Arial"/>
      <w:caps/>
      <w:noProof/>
    </w:rPr>
  </w:style>
  <w:style w:type="paragraph" w:styleId="Sisluet2">
    <w:name w:val="toc 2"/>
    <w:basedOn w:val="Sisluet1"/>
    <w:uiPriority w:val="39"/>
    <w:semiHidden/>
    <w:rsid w:val="00A864C9"/>
    <w:pPr>
      <w:spacing w:before="0"/>
    </w:pPr>
    <w:rPr>
      <w:caps w:val="0"/>
    </w:rPr>
  </w:style>
  <w:style w:type="paragraph" w:styleId="Sisluet3">
    <w:name w:val="toc 3"/>
    <w:basedOn w:val="Sisluet2"/>
    <w:uiPriority w:val="39"/>
    <w:semiHidden/>
    <w:rsid w:val="00A864C9"/>
    <w:pPr>
      <w:ind w:left="3238"/>
    </w:pPr>
    <w:rPr>
      <w:sz w:val="20"/>
    </w:rPr>
  </w:style>
  <w:style w:type="paragraph" w:styleId="Sisluet4">
    <w:name w:val="toc 4"/>
    <w:basedOn w:val="Sisluet3"/>
    <w:uiPriority w:val="39"/>
    <w:semiHidden/>
    <w:rsid w:val="00A864C9"/>
    <w:pPr>
      <w:ind w:left="3890"/>
    </w:pPr>
  </w:style>
  <w:style w:type="character" w:styleId="Sivunumero">
    <w:name w:val="page number"/>
    <w:basedOn w:val="Kappaleenoletusfontti"/>
    <w:semiHidden/>
    <w:rsid w:val="00CD6A38"/>
  </w:style>
  <w:style w:type="paragraph" w:customStyle="1" w:styleId="Yltunniste-ak-tyyppi">
    <w:name w:val="Ylätunniste-ak-tyyppi"/>
    <w:basedOn w:val="Yltunniste"/>
    <w:semiHidden/>
    <w:rsid w:val="00CD6A38"/>
    <w:pPr>
      <w:spacing w:before="80"/>
    </w:pPr>
    <w:rPr>
      <w:b/>
    </w:rPr>
  </w:style>
  <w:style w:type="paragraph" w:customStyle="1" w:styleId="Liitteet">
    <w:name w:val="Liitteet"/>
    <w:basedOn w:val="Peruskpl"/>
    <w:uiPriority w:val="4"/>
    <w:rsid w:val="00CD6A38"/>
    <w:pPr>
      <w:spacing w:before="240" w:line="240" w:lineRule="auto"/>
      <w:ind w:hanging="2591"/>
    </w:pPr>
  </w:style>
  <w:style w:type="paragraph" w:customStyle="1" w:styleId="Jakelu">
    <w:name w:val="Jakelu"/>
    <w:basedOn w:val="Liitteet"/>
    <w:uiPriority w:val="4"/>
    <w:rsid w:val="00CD6A38"/>
  </w:style>
  <w:style w:type="numbering" w:styleId="111111">
    <w:name w:val="Outline List 2"/>
    <w:basedOn w:val="Eiluetteloa"/>
    <w:uiPriority w:val="99"/>
    <w:semiHidden/>
    <w:unhideWhenUsed/>
    <w:rsid w:val="00CD6A38"/>
    <w:pPr>
      <w:numPr>
        <w:numId w:val="20"/>
      </w:numPr>
    </w:pPr>
  </w:style>
  <w:style w:type="numbering" w:styleId="1ai">
    <w:name w:val="Outline List 1"/>
    <w:basedOn w:val="Eiluetteloa"/>
    <w:uiPriority w:val="99"/>
    <w:semiHidden/>
    <w:unhideWhenUsed/>
    <w:rsid w:val="00CD6A38"/>
    <w:pPr>
      <w:numPr>
        <w:numId w:val="8"/>
      </w:numPr>
    </w:pPr>
  </w:style>
  <w:style w:type="character" w:styleId="Alaviitteenviite">
    <w:name w:val="footnote reference"/>
    <w:basedOn w:val="Kappaleenoletusfontti"/>
    <w:uiPriority w:val="99"/>
    <w:semiHidden/>
    <w:rsid w:val="00CD6A38"/>
    <w:rPr>
      <w:vertAlign w:val="superscript"/>
    </w:rPr>
  </w:style>
  <w:style w:type="paragraph" w:styleId="Allekirjoitus">
    <w:name w:val="Signature"/>
    <w:basedOn w:val="Normaali"/>
    <w:link w:val="AllekirjoitusChar"/>
    <w:uiPriority w:val="99"/>
    <w:semiHidden/>
    <w:rsid w:val="00CD6A38"/>
    <w:pPr>
      <w:ind w:left="4252"/>
    </w:pPr>
  </w:style>
  <w:style w:type="character" w:customStyle="1" w:styleId="AllekirjoitusChar">
    <w:name w:val="Allekirjoitus Char"/>
    <w:basedOn w:val="Kappaleenoletusfontti"/>
    <w:link w:val="Allekirjoitus"/>
    <w:uiPriority w:val="99"/>
    <w:semiHidden/>
    <w:rsid w:val="00671FBB"/>
    <w:rPr>
      <w:sz w:val="22"/>
    </w:rPr>
  </w:style>
  <w:style w:type="character" w:customStyle="1" w:styleId="Otsikko6Char">
    <w:name w:val="Otsikko 6 Char"/>
    <w:basedOn w:val="Kappaleenoletusfontti"/>
    <w:link w:val="Otsikko6"/>
    <w:uiPriority w:val="9"/>
    <w:semiHidden/>
    <w:rsid w:val="00394173"/>
    <w:rPr>
      <w:rFonts w:asciiTheme="majorHAnsi" w:eastAsiaTheme="majorEastAsia" w:hAnsiTheme="majorHAnsi" w:cstheme="majorBidi"/>
      <w:i/>
      <w:iCs/>
      <w:color w:val="0B3358" w:themeColor="accent1" w:themeShade="7F"/>
      <w:sz w:val="22"/>
    </w:rPr>
  </w:style>
  <w:style w:type="character" w:customStyle="1" w:styleId="Otsikko7Char">
    <w:name w:val="Otsikko 7 Char"/>
    <w:basedOn w:val="Kappaleenoletusfontti"/>
    <w:link w:val="Otsikko7"/>
    <w:uiPriority w:val="9"/>
    <w:semiHidden/>
    <w:rsid w:val="00394173"/>
    <w:rPr>
      <w:rFonts w:asciiTheme="majorHAnsi" w:eastAsiaTheme="majorEastAsia" w:hAnsiTheme="majorHAnsi" w:cstheme="majorBidi"/>
      <w:i/>
      <w:iCs/>
      <w:color w:val="404040" w:themeColor="text1" w:themeTint="BF"/>
      <w:sz w:val="22"/>
    </w:rPr>
  </w:style>
  <w:style w:type="character" w:customStyle="1" w:styleId="Otsikko8Char">
    <w:name w:val="Otsikko 8 Char"/>
    <w:basedOn w:val="Kappaleenoletusfontti"/>
    <w:link w:val="Otsikko8"/>
    <w:uiPriority w:val="9"/>
    <w:semiHidden/>
    <w:rsid w:val="00394173"/>
    <w:rPr>
      <w:rFonts w:asciiTheme="majorHAnsi" w:eastAsiaTheme="majorEastAsia" w:hAnsiTheme="majorHAnsi" w:cstheme="majorBidi"/>
      <w:color w:val="404040" w:themeColor="text1" w:themeTint="BF"/>
    </w:rPr>
  </w:style>
  <w:style w:type="character" w:customStyle="1" w:styleId="Otsikko9Char">
    <w:name w:val="Otsikko 9 Char"/>
    <w:basedOn w:val="Kappaleenoletusfontti"/>
    <w:link w:val="Otsikko9"/>
    <w:uiPriority w:val="9"/>
    <w:semiHidden/>
    <w:rsid w:val="00394173"/>
    <w:rPr>
      <w:rFonts w:asciiTheme="majorHAnsi" w:eastAsiaTheme="majorEastAsia" w:hAnsiTheme="majorHAnsi" w:cstheme="majorBidi"/>
      <w:i/>
      <w:iCs/>
      <w:color w:val="404040" w:themeColor="text1" w:themeTint="BF"/>
    </w:rPr>
  </w:style>
  <w:style w:type="numbering" w:styleId="Artikkeliosa">
    <w:name w:val="Outline List 3"/>
    <w:basedOn w:val="Eiluetteloa"/>
    <w:uiPriority w:val="99"/>
    <w:semiHidden/>
    <w:unhideWhenUsed/>
    <w:rsid w:val="00CD6A38"/>
    <w:pPr>
      <w:numPr>
        <w:numId w:val="9"/>
      </w:numPr>
    </w:pPr>
  </w:style>
  <w:style w:type="paragraph" w:styleId="Eivli">
    <w:name w:val="No Spacing"/>
    <w:uiPriority w:val="1"/>
    <w:semiHidden/>
    <w:rsid w:val="00CD6A38"/>
    <w:rPr>
      <w:sz w:val="22"/>
    </w:rPr>
  </w:style>
  <w:style w:type="character" w:customStyle="1" w:styleId="Otsikko5Char">
    <w:name w:val="Otsikko 5 Char"/>
    <w:basedOn w:val="Kappaleenoletusfontti"/>
    <w:link w:val="Otsikko5"/>
    <w:uiPriority w:val="9"/>
    <w:semiHidden/>
    <w:rsid w:val="00394173"/>
    <w:rPr>
      <w:rFonts w:asciiTheme="majorHAnsi" w:eastAsiaTheme="majorEastAsia" w:hAnsiTheme="majorHAnsi" w:cstheme="majorBidi"/>
      <w:color w:val="0B3358" w:themeColor="accent1" w:themeShade="7F"/>
      <w:sz w:val="22"/>
    </w:rPr>
  </w:style>
  <w:style w:type="paragraph" w:styleId="Otsikko">
    <w:name w:val="Title"/>
    <w:basedOn w:val="Normaali"/>
    <w:next w:val="Normaali"/>
    <w:link w:val="OtsikkoChar"/>
    <w:uiPriority w:val="10"/>
    <w:semiHidden/>
    <w:rsid w:val="00CD6A38"/>
    <w:pPr>
      <w:pBdr>
        <w:bottom w:val="single" w:sz="8" w:space="4" w:color="1668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OtsikkoChar">
    <w:name w:val="Otsikko Char"/>
    <w:basedOn w:val="Kappaleenoletusfontti"/>
    <w:link w:val="Otsikko"/>
    <w:uiPriority w:val="10"/>
    <w:semiHidden/>
    <w:rsid w:val="00394173"/>
    <w:rPr>
      <w:rFonts w:asciiTheme="majorHAnsi" w:eastAsiaTheme="majorEastAsia" w:hAnsiTheme="majorHAnsi" w:cstheme="majorBidi"/>
      <w:color w:val="000000" w:themeColor="text2" w:themeShade="BF"/>
      <w:spacing w:val="5"/>
      <w:kern w:val="28"/>
      <w:sz w:val="52"/>
      <w:szCs w:val="52"/>
    </w:rPr>
  </w:style>
  <w:style w:type="paragraph" w:styleId="Alaotsikko">
    <w:name w:val="Subtitle"/>
    <w:basedOn w:val="Normaali"/>
    <w:next w:val="Normaali"/>
    <w:link w:val="AlaotsikkoChar"/>
    <w:uiPriority w:val="11"/>
    <w:semiHidden/>
    <w:rsid w:val="00CD6A38"/>
    <w:pPr>
      <w:numPr>
        <w:ilvl w:val="1"/>
      </w:numPr>
    </w:pPr>
    <w:rPr>
      <w:rFonts w:asciiTheme="majorHAnsi" w:eastAsiaTheme="majorEastAsia" w:hAnsiTheme="majorHAnsi" w:cstheme="majorBidi"/>
      <w:i/>
      <w:iCs/>
      <w:color w:val="1668B1" w:themeColor="accent1"/>
      <w:spacing w:val="15"/>
      <w:sz w:val="24"/>
      <w:szCs w:val="24"/>
    </w:rPr>
  </w:style>
  <w:style w:type="character" w:customStyle="1" w:styleId="AlaotsikkoChar">
    <w:name w:val="Alaotsikko Char"/>
    <w:basedOn w:val="Kappaleenoletusfontti"/>
    <w:link w:val="Alaotsikko"/>
    <w:uiPriority w:val="11"/>
    <w:semiHidden/>
    <w:rsid w:val="00394173"/>
    <w:rPr>
      <w:rFonts w:asciiTheme="majorHAnsi" w:eastAsiaTheme="majorEastAsia" w:hAnsiTheme="majorHAnsi" w:cstheme="majorBidi"/>
      <w:i/>
      <w:iCs/>
      <w:color w:val="1668B1" w:themeColor="accent1"/>
      <w:spacing w:val="15"/>
      <w:sz w:val="24"/>
      <w:szCs w:val="24"/>
    </w:rPr>
  </w:style>
  <w:style w:type="paragraph" w:styleId="Lainaus">
    <w:name w:val="Quote"/>
    <w:basedOn w:val="Normaali"/>
    <w:next w:val="Normaali"/>
    <w:link w:val="LainausChar"/>
    <w:uiPriority w:val="29"/>
    <w:semiHidden/>
    <w:rsid w:val="00CD6A38"/>
    <w:rPr>
      <w:i/>
      <w:iCs/>
      <w:color w:val="000000" w:themeColor="text1"/>
    </w:rPr>
  </w:style>
  <w:style w:type="character" w:customStyle="1" w:styleId="LainausChar">
    <w:name w:val="Lainaus Char"/>
    <w:basedOn w:val="Kappaleenoletusfontti"/>
    <w:link w:val="Lainaus"/>
    <w:uiPriority w:val="29"/>
    <w:semiHidden/>
    <w:rsid w:val="00394173"/>
    <w:rPr>
      <w:i/>
      <w:iCs/>
      <w:color w:val="000000" w:themeColor="text1"/>
      <w:sz w:val="22"/>
    </w:rPr>
  </w:style>
  <w:style w:type="paragraph" w:styleId="Erottuvalainaus">
    <w:name w:val="Intense Quote"/>
    <w:basedOn w:val="Normaali"/>
    <w:next w:val="Normaali"/>
    <w:link w:val="ErottuvalainausChar"/>
    <w:uiPriority w:val="30"/>
    <w:semiHidden/>
    <w:rsid w:val="00CD6A38"/>
    <w:pPr>
      <w:pBdr>
        <w:bottom w:val="single" w:sz="4" w:space="4" w:color="1668B1" w:themeColor="accent1"/>
      </w:pBdr>
      <w:spacing w:before="200" w:after="280"/>
      <w:ind w:left="936" w:right="936"/>
    </w:pPr>
    <w:rPr>
      <w:b/>
      <w:bCs/>
      <w:i/>
      <w:iCs/>
      <w:color w:val="1668B1" w:themeColor="accent1"/>
    </w:rPr>
  </w:style>
  <w:style w:type="character" w:customStyle="1" w:styleId="ErottuvalainausChar">
    <w:name w:val="Erottuva lainaus Char"/>
    <w:basedOn w:val="Kappaleenoletusfontti"/>
    <w:link w:val="Erottuvalainaus"/>
    <w:uiPriority w:val="30"/>
    <w:semiHidden/>
    <w:rsid w:val="00394173"/>
    <w:rPr>
      <w:b/>
      <w:bCs/>
      <w:i/>
      <w:iCs/>
      <w:color w:val="1668B1" w:themeColor="accent1"/>
      <w:sz w:val="22"/>
    </w:rPr>
  </w:style>
  <w:style w:type="paragraph" w:styleId="Luettelokappale">
    <w:name w:val="List Paragraph"/>
    <w:basedOn w:val="Normaali"/>
    <w:uiPriority w:val="34"/>
    <w:semiHidden/>
    <w:rsid w:val="00CD6A38"/>
    <w:pPr>
      <w:ind w:left="720"/>
      <w:contextualSpacing/>
    </w:pPr>
  </w:style>
  <w:style w:type="character" w:styleId="Korostus">
    <w:name w:val="Emphasis"/>
    <w:basedOn w:val="Kappaleenoletusfontti"/>
    <w:uiPriority w:val="20"/>
    <w:semiHidden/>
    <w:rsid w:val="00CD6A38"/>
    <w:rPr>
      <w:i/>
      <w:iCs/>
    </w:rPr>
  </w:style>
  <w:style w:type="character" w:styleId="Voimakaskorostus">
    <w:name w:val="Intense Emphasis"/>
    <w:basedOn w:val="Kappaleenoletusfontti"/>
    <w:uiPriority w:val="21"/>
    <w:semiHidden/>
    <w:rsid w:val="00CD6A38"/>
    <w:rPr>
      <w:b/>
      <w:bCs/>
      <w:i/>
      <w:iCs/>
      <w:color w:val="1668B1" w:themeColor="accent1"/>
    </w:rPr>
  </w:style>
  <w:style w:type="character" w:styleId="Hienovarainenkorostus">
    <w:name w:val="Subtle Emphasis"/>
    <w:basedOn w:val="Kappaleenoletusfontti"/>
    <w:uiPriority w:val="19"/>
    <w:semiHidden/>
    <w:rsid w:val="00CD6A38"/>
    <w:rPr>
      <w:i/>
      <w:iCs/>
      <w:color w:val="808080" w:themeColor="text1" w:themeTint="7F"/>
    </w:rPr>
  </w:style>
  <w:style w:type="character" w:styleId="Voimakas">
    <w:name w:val="Strong"/>
    <w:basedOn w:val="Kappaleenoletusfontti"/>
    <w:uiPriority w:val="22"/>
    <w:semiHidden/>
    <w:rsid w:val="00CD6A38"/>
    <w:rPr>
      <w:b/>
      <w:bCs/>
    </w:rPr>
  </w:style>
  <w:style w:type="character" w:styleId="Erottuvaviittaus">
    <w:name w:val="Intense Reference"/>
    <w:basedOn w:val="Kappaleenoletusfontti"/>
    <w:uiPriority w:val="32"/>
    <w:semiHidden/>
    <w:rsid w:val="00CD6A38"/>
    <w:rPr>
      <w:b/>
      <w:bCs/>
      <w:smallCaps/>
      <w:color w:val="DB3334" w:themeColor="accent2"/>
      <w:spacing w:val="5"/>
      <w:u w:val="single"/>
    </w:rPr>
  </w:style>
  <w:style w:type="character" w:styleId="Hienovarainenviittaus">
    <w:name w:val="Subtle Reference"/>
    <w:basedOn w:val="Kappaleenoletusfontti"/>
    <w:uiPriority w:val="31"/>
    <w:semiHidden/>
    <w:rsid w:val="00CD6A38"/>
    <w:rPr>
      <w:smallCaps/>
      <w:color w:val="DB3334" w:themeColor="accent2"/>
      <w:u w:val="single"/>
    </w:rPr>
  </w:style>
  <w:style w:type="character" w:styleId="Kirjannimike">
    <w:name w:val="Book Title"/>
    <w:basedOn w:val="Kappaleenoletusfontti"/>
    <w:uiPriority w:val="33"/>
    <w:semiHidden/>
    <w:rsid w:val="00CD6A38"/>
    <w:rPr>
      <w:b/>
      <w:bCs/>
      <w:smallCaps/>
      <w:spacing w:val="5"/>
    </w:rPr>
  </w:style>
  <w:style w:type="paragraph" w:styleId="Asiakirjanrakenneruutu">
    <w:name w:val="Document Map"/>
    <w:basedOn w:val="Normaali"/>
    <w:link w:val="AsiakirjanrakenneruutuChar"/>
    <w:uiPriority w:val="99"/>
    <w:semiHidden/>
    <w:rsid w:val="00CD6A38"/>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671FBB"/>
    <w:rPr>
      <w:rFonts w:ascii="Tahoma" w:hAnsi="Tahoma" w:cs="Tahoma"/>
      <w:sz w:val="16"/>
      <w:szCs w:val="16"/>
    </w:rPr>
  </w:style>
  <w:style w:type="character" w:styleId="AvattuHyperlinkki">
    <w:name w:val="FollowedHyperlink"/>
    <w:basedOn w:val="Kappaleenoletusfontti"/>
    <w:uiPriority w:val="99"/>
    <w:semiHidden/>
    <w:rsid w:val="00CD6A38"/>
    <w:rPr>
      <w:color w:val="800080" w:themeColor="followedHyperlink"/>
      <w:u w:val="single"/>
    </w:rPr>
  </w:style>
  <w:style w:type="paragraph" w:styleId="Hakemisto1">
    <w:name w:val="index 1"/>
    <w:basedOn w:val="Normaali"/>
    <w:next w:val="Normaali"/>
    <w:autoRedefine/>
    <w:uiPriority w:val="99"/>
    <w:semiHidden/>
    <w:rsid w:val="00CD6A38"/>
    <w:pPr>
      <w:ind w:left="220" w:hanging="220"/>
    </w:pPr>
  </w:style>
  <w:style w:type="paragraph" w:styleId="Hakemisto2">
    <w:name w:val="index 2"/>
    <w:basedOn w:val="Normaali"/>
    <w:next w:val="Normaali"/>
    <w:autoRedefine/>
    <w:uiPriority w:val="99"/>
    <w:semiHidden/>
    <w:rsid w:val="00CD6A38"/>
    <w:pPr>
      <w:ind w:left="440" w:hanging="220"/>
    </w:pPr>
  </w:style>
  <w:style w:type="paragraph" w:styleId="Hakemisto3">
    <w:name w:val="index 3"/>
    <w:basedOn w:val="Normaali"/>
    <w:next w:val="Normaali"/>
    <w:autoRedefine/>
    <w:uiPriority w:val="99"/>
    <w:semiHidden/>
    <w:rsid w:val="00CD6A38"/>
    <w:pPr>
      <w:ind w:left="660" w:hanging="220"/>
    </w:pPr>
  </w:style>
  <w:style w:type="paragraph" w:styleId="Hakemisto4">
    <w:name w:val="index 4"/>
    <w:basedOn w:val="Normaali"/>
    <w:next w:val="Normaali"/>
    <w:autoRedefine/>
    <w:uiPriority w:val="99"/>
    <w:semiHidden/>
    <w:rsid w:val="00CD6A38"/>
    <w:pPr>
      <w:ind w:left="880" w:hanging="220"/>
    </w:pPr>
  </w:style>
  <w:style w:type="paragraph" w:styleId="Hakemisto5">
    <w:name w:val="index 5"/>
    <w:basedOn w:val="Normaali"/>
    <w:next w:val="Normaali"/>
    <w:autoRedefine/>
    <w:uiPriority w:val="99"/>
    <w:semiHidden/>
    <w:rsid w:val="00CD6A38"/>
    <w:pPr>
      <w:ind w:left="1100" w:hanging="220"/>
    </w:pPr>
  </w:style>
  <w:style w:type="paragraph" w:styleId="Hakemisto6">
    <w:name w:val="index 6"/>
    <w:basedOn w:val="Normaali"/>
    <w:next w:val="Normaali"/>
    <w:autoRedefine/>
    <w:uiPriority w:val="99"/>
    <w:semiHidden/>
    <w:rsid w:val="00CD6A38"/>
    <w:pPr>
      <w:ind w:left="1320" w:hanging="220"/>
    </w:pPr>
  </w:style>
  <w:style w:type="paragraph" w:styleId="Hakemisto7">
    <w:name w:val="index 7"/>
    <w:basedOn w:val="Normaali"/>
    <w:next w:val="Normaali"/>
    <w:autoRedefine/>
    <w:uiPriority w:val="99"/>
    <w:semiHidden/>
    <w:rsid w:val="00CD6A38"/>
    <w:pPr>
      <w:ind w:left="1540" w:hanging="220"/>
    </w:pPr>
  </w:style>
  <w:style w:type="paragraph" w:styleId="Hakemisto8">
    <w:name w:val="index 8"/>
    <w:basedOn w:val="Normaali"/>
    <w:next w:val="Normaali"/>
    <w:autoRedefine/>
    <w:uiPriority w:val="99"/>
    <w:semiHidden/>
    <w:rsid w:val="00CD6A38"/>
    <w:pPr>
      <w:ind w:left="1760" w:hanging="220"/>
    </w:pPr>
  </w:style>
  <w:style w:type="paragraph" w:styleId="Hakemisto9">
    <w:name w:val="index 9"/>
    <w:basedOn w:val="Normaali"/>
    <w:next w:val="Normaali"/>
    <w:autoRedefine/>
    <w:uiPriority w:val="99"/>
    <w:semiHidden/>
    <w:rsid w:val="00CD6A38"/>
    <w:pPr>
      <w:ind w:left="1980" w:hanging="220"/>
    </w:pPr>
  </w:style>
  <w:style w:type="paragraph" w:styleId="Hakemistonotsikko">
    <w:name w:val="index heading"/>
    <w:basedOn w:val="Normaali"/>
    <w:next w:val="Hakemisto1"/>
    <w:uiPriority w:val="99"/>
    <w:semiHidden/>
    <w:rsid w:val="00CD6A38"/>
    <w:rPr>
      <w:rFonts w:asciiTheme="majorHAnsi" w:eastAsiaTheme="majorEastAsia" w:hAnsiTheme="majorHAnsi" w:cstheme="majorBidi"/>
      <w:b/>
      <w:bCs/>
    </w:rPr>
  </w:style>
  <w:style w:type="character" w:styleId="HTML-akronyymi">
    <w:name w:val="HTML Acronym"/>
    <w:basedOn w:val="Kappaleenoletusfontti"/>
    <w:uiPriority w:val="99"/>
    <w:semiHidden/>
    <w:rsid w:val="00CD6A38"/>
  </w:style>
  <w:style w:type="paragraph" w:styleId="HTML-esimuotoiltu">
    <w:name w:val="HTML Preformatted"/>
    <w:basedOn w:val="Normaali"/>
    <w:link w:val="HTML-esimuotoiltuChar"/>
    <w:uiPriority w:val="99"/>
    <w:semiHidden/>
    <w:rsid w:val="00CD6A38"/>
    <w:rPr>
      <w:rFonts w:ascii="Consolas" w:hAnsi="Consolas"/>
      <w:sz w:val="20"/>
    </w:rPr>
  </w:style>
  <w:style w:type="character" w:customStyle="1" w:styleId="HTML-esimuotoiltuChar">
    <w:name w:val="HTML-esimuotoiltu Char"/>
    <w:basedOn w:val="Kappaleenoletusfontti"/>
    <w:link w:val="HTML-esimuotoiltu"/>
    <w:uiPriority w:val="99"/>
    <w:semiHidden/>
    <w:rsid w:val="00671FBB"/>
    <w:rPr>
      <w:rFonts w:ascii="Consolas" w:hAnsi="Consolas"/>
    </w:rPr>
  </w:style>
  <w:style w:type="character" w:styleId="HTML-kirjoituskone">
    <w:name w:val="HTML Typewriter"/>
    <w:basedOn w:val="Kappaleenoletusfontti"/>
    <w:uiPriority w:val="99"/>
    <w:semiHidden/>
    <w:rsid w:val="00CD6A38"/>
    <w:rPr>
      <w:rFonts w:ascii="Consolas" w:hAnsi="Consolas"/>
      <w:sz w:val="20"/>
      <w:szCs w:val="20"/>
    </w:rPr>
  </w:style>
  <w:style w:type="character" w:styleId="HTML-koodi">
    <w:name w:val="HTML Code"/>
    <w:basedOn w:val="Kappaleenoletusfontti"/>
    <w:uiPriority w:val="99"/>
    <w:semiHidden/>
    <w:rsid w:val="00CD6A38"/>
    <w:rPr>
      <w:rFonts w:ascii="Consolas" w:hAnsi="Consolas"/>
      <w:sz w:val="20"/>
      <w:szCs w:val="20"/>
    </w:rPr>
  </w:style>
  <w:style w:type="character" w:styleId="HTML-lainaus">
    <w:name w:val="HTML Cite"/>
    <w:basedOn w:val="Kappaleenoletusfontti"/>
    <w:uiPriority w:val="99"/>
    <w:semiHidden/>
    <w:rsid w:val="00CD6A38"/>
    <w:rPr>
      <w:i/>
      <w:iCs/>
    </w:rPr>
  </w:style>
  <w:style w:type="character" w:styleId="HTML-malli">
    <w:name w:val="HTML Sample"/>
    <w:basedOn w:val="Kappaleenoletusfontti"/>
    <w:uiPriority w:val="99"/>
    <w:semiHidden/>
    <w:rsid w:val="00CD6A38"/>
    <w:rPr>
      <w:rFonts w:ascii="Consolas" w:hAnsi="Consolas"/>
      <w:sz w:val="24"/>
      <w:szCs w:val="24"/>
    </w:rPr>
  </w:style>
  <w:style w:type="character" w:styleId="HTML-muuttuja">
    <w:name w:val="HTML Variable"/>
    <w:basedOn w:val="Kappaleenoletusfontti"/>
    <w:uiPriority w:val="99"/>
    <w:semiHidden/>
    <w:rsid w:val="00CD6A38"/>
    <w:rPr>
      <w:i/>
      <w:iCs/>
    </w:rPr>
  </w:style>
  <w:style w:type="character" w:styleId="HTML-mrittely">
    <w:name w:val="HTML Definition"/>
    <w:basedOn w:val="Kappaleenoletusfontti"/>
    <w:uiPriority w:val="99"/>
    <w:semiHidden/>
    <w:rsid w:val="00CD6A38"/>
    <w:rPr>
      <w:i/>
      <w:iCs/>
    </w:rPr>
  </w:style>
  <w:style w:type="character" w:styleId="HTML-nppimist">
    <w:name w:val="HTML Keyboard"/>
    <w:basedOn w:val="Kappaleenoletusfontti"/>
    <w:uiPriority w:val="99"/>
    <w:semiHidden/>
    <w:rsid w:val="00CD6A38"/>
    <w:rPr>
      <w:rFonts w:ascii="Consolas" w:hAnsi="Consolas"/>
      <w:sz w:val="20"/>
      <w:szCs w:val="20"/>
    </w:rPr>
  </w:style>
  <w:style w:type="paragraph" w:styleId="HTML-osoite">
    <w:name w:val="HTML Address"/>
    <w:basedOn w:val="Normaali"/>
    <w:link w:val="HTML-osoiteChar"/>
    <w:uiPriority w:val="99"/>
    <w:semiHidden/>
    <w:rsid w:val="00CD6A38"/>
    <w:rPr>
      <w:i/>
      <w:iCs/>
    </w:rPr>
  </w:style>
  <w:style w:type="character" w:customStyle="1" w:styleId="HTML-osoiteChar">
    <w:name w:val="HTML-osoite Char"/>
    <w:basedOn w:val="Kappaleenoletusfontti"/>
    <w:link w:val="HTML-osoite"/>
    <w:uiPriority w:val="99"/>
    <w:semiHidden/>
    <w:rsid w:val="00671FBB"/>
    <w:rPr>
      <w:i/>
      <w:iCs/>
      <w:sz w:val="22"/>
    </w:rPr>
  </w:style>
  <w:style w:type="paragraph" w:styleId="Huomautuksenotsikko">
    <w:name w:val="Note Heading"/>
    <w:basedOn w:val="Normaali"/>
    <w:next w:val="Normaali"/>
    <w:link w:val="HuomautuksenotsikkoChar"/>
    <w:uiPriority w:val="99"/>
    <w:semiHidden/>
    <w:rsid w:val="00CD6A38"/>
  </w:style>
  <w:style w:type="character" w:customStyle="1" w:styleId="HuomautuksenotsikkoChar">
    <w:name w:val="Huomautuksen otsikko Char"/>
    <w:basedOn w:val="Kappaleenoletusfontti"/>
    <w:link w:val="Huomautuksenotsikko"/>
    <w:uiPriority w:val="99"/>
    <w:semiHidden/>
    <w:rsid w:val="00671FBB"/>
    <w:rPr>
      <w:sz w:val="22"/>
    </w:rPr>
  </w:style>
  <w:style w:type="character" w:styleId="Hyperlinkki">
    <w:name w:val="Hyperlink"/>
    <w:basedOn w:val="Kappaleenoletusfontti"/>
    <w:uiPriority w:val="99"/>
    <w:semiHidden/>
    <w:rsid w:val="00CD6A38"/>
    <w:rPr>
      <w:color w:val="0000FF" w:themeColor="hyperlink"/>
      <w:u w:val="single"/>
    </w:rPr>
  </w:style>
  <w:style w:type="paragraph" w:styleId="Jatkoluettelo">
    <w:name w:val="List Continue"/>
    <w:basedOn w:val="Normaali"/>
    <w:uiPriority w:val="99"/>
    <w:semiHidden/>
    <w:rsid w:val="00CD6A38"/>
    <w:pPr>
      <w:spacing w:after="120"/>
      <w:ind w:left="283"/>
      <w:contextualSpacing/>
    </w:pPr>
  </w:style>
  <w:style w:type="paragraph" w:styleId="Jatkoluettelo2">
    <w:name w:val="List Continue 2"/>
    <w:basedOn w:val="Normaali"/>
    <w:uiPriority w:val="99"/>
    <w:semiHidden/>
    <w:rsid w:val="00CD6A38"/>
    <w:pPr>
      <w:spacing w:after="120"/>
      <w:ind w:left="566"/>
      <w:contextualSpacing/>
    </w:pPr>
  </w:style>
  <w:style w:type="paragraph" w:styleId="Jatkoluettelo3">
    <w:name w:val="List Continue 3"/>
    <w:basedOn w:val="Normaali"/>
    <w:uiPriority w:val="99"/>
    <w:semiHidden/>
    <w:rsid w:val="00CD6A38"/>
    <w:pPr>
      <w:spacing w:after="120"/>
      <w:ind w:left="849"/>
      <w:contextualSpacing/>
    </w:pPr>
  </w:style>
  <w:style w:type="paragraph" w:styleId="Jatkoluettelo4">
    <w:name w:val="List Continue 4"/>
    <w:basedOn w:val="Normaali"/>
    <w:uiPriority w:val="99"/>
    <w:semiHidden/>
    <w:rsid w:val="00CD6A38"/>
    <w:pPr>
      <w:spacing w:after="120"/>
      <w:ind w:left="1132"/>
      <w:contextualSpacing/>
    </w:pPr>
  </w:style>
  <w:style w:type="paragraph" w:styleId="Jatkoluettelo5">
    <w:name w:val="List Continue 5"/>
    <w:basedOn w:val="Normaali"/>
    <w:uiPriority w:val="99"/>
    <w:semiHidden/>
    <w:rsid w:val="00CD6A38"/>
    <w:pPr>
      <w:spacing w:after="120"/>
      <w:ind w:left="1415"/>
      <w:contextualSpacing/>
    </w:pPr>
  </w:style>
  <w:style w:type="paragraph" w:styleId="Kirjekuorenosoite">
    <w:name w:val="envelope address"/>
    <w:basedOn w:val="Normaali"/>
    <w:uiPriority w:val="99"/>
    <w:semiHidden/>
    <w:rsid w:val="00CD6A38"/>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rsid w:val="00CD6A38"/>
    <w:rPr>
      <w:rFonts w:asciiTheme="majorHAnsi" w:eastAsiaTheme="majorEastAsia" w:hAnsiTheme="majorHAnsi" w:cstheme="majorBidi"/>
      <w:sz w:val="20"/>
    </w:rPr>
  </w:style>
  <w:style w:type="paragraph" w:styleId="Kommentinteksti">
    <w:name w:val="annotation text"/>
    <w:basedOn w:val="Normaali"/>
    <w:link w:val="KommentintekstiChar"/>
    <w:uiPriority w:val="99"/>
    <w:semiHidden/>
    <w:rsid w:val="00CD6A38"/>
    <w:rPr>
      <w:sz w:val="20"/>
    </w:rPr>
  </w:style>
  <w:style w:type="character" w:customStyle="1" w:styleId="KommentintekstiChar">
    <w:name w:val="Kommentin teksti Char"/>
    <w:basedOn w:val="Kappaleenoletusfontti"/>
    <w:link w:val="Kommentinteksti"/>
    <w:uiPriority w:val="99"/>
    <w:semiHidden/>
    <w:rsid w:val="00671FBB"/>
  </w:style>
  <w:style w:type="paragraph" w:styleId="Kommentinotsikko">
    <w:name w:val="annotation subject"/>
    <w:basedOn w:val="Kommentinteksti"/>
    <w:next w:val="Kommentinteksti"/>
    <w:link w:val="KommentinotsikkoChar"/>
    <w:uiPriority w:val="99"/>
    <w:semiHidden/>
    <w:rsid w:val="00CD6A38"/>
    <w:rPr>
      <w:b/>
      <w:bCs/>
    </w:rPr>
  </w:style>
  <w:style w:type="character" w:customStyle="1" w:styleId="KommentinotsikkoChar">
    <w:name w:val="Kommentin otsikko Char"/>
    <w:basedOn w:val="KommentintekstiChar"/>
    <w:link w:val="Kommentinotsikko"/>
    <w:uiPriority w:val="99"/>
    <w:semiHidden/>
    <w:rsid w:val="00671FBB"/>
    <w:rPr>
      <w:b/>
      <w:bCs/>
    </w:rPr>
  </w:style>
  <w:style w:type="character" w:styleId="Kommentinviite">
    <w:name w:val="annotation reference"/>
    <w:basedOn w:val="Kappaleenoletusfontti"/>
    <w:uiPriority w:val="99"/>
    <w:semiHidden/>
    <w:rsid w:val="00CD6A38"/>
    <w:rPr>
      <w:sz w:val="16"/>
      <w:szCs w:val="16"/>
    </w:rPr>
  </w:style>
  <w:style w:type="paragraph" w:styleId="Kuvanotsikko">
    <w:name w:val="caption"/>
    <w:basedOn w:val="Normaali"/>
    <w:next w:val="Normaali"/>
    <w:uiPriority w:val="35"/>
    <w:semiHidden/>
    <w:qFormat/>
    <w:rsid w:val="00CD6A38"/>
    <w:pPr>
      <w:spacing w:after="200"/>
    </w:pPr>
    <w:rPr>
      <w:b/>
      <w:bCs/>
      <w:color w:val="1668B1" w:themeColor="accent1"/>
      <w:sz w:val="18"/>
      <w:szCs w:val="18"/>
    </w:rPr>
  </w:style>
  <w:style w:type="paragraph" w:styleId="Kuvaotsikkoluettelo">
    <w:name w:val="table of figures"/>
    <w:basedOn w:val="Normaali"/>
    <w:next w:val="Normaali"/>
    <w:uiPriority w:val="99"/>
    <w:semiHidden/>
    <w:rsid w:val="00CD6A38"/>
  </w:style>
  <w:style w:type="paragraph" w:styleId="Leipteksti">
    <w:name w:val="Body Text"/>
    <w:basedOn w:val="Normaali"/>
    <w:link w:val="LeiptekstiChar"/>
    <w:uiPriority w:val="99"/>
    <w:semiHidden/>
    <w:rsid w:val="00CD6A38"/>
    <w:pPr>
      <w:spacing w:after="120"/>
    </w:pPr>
  </w:style>
  <w:style w:type="character" w:customStyle="1" w:styleId="LeiptekstiChar">
    <w:name w:val="Leipäteksti Char"/>
    <w:basedOn w:val="Kappaleenoletusfontti"/>
    <w:link w:val="Leipteksti"/>
    <w:uiPriority w:val="99"/>
    <w:semiHidden/>
    <w:rsid w:val="00671FBB"/>
    <w:rPr>
      <w:sz w:val="22"/>
    </w:rPr>
  </w:style>
  <w:style w:type="paragraph" w:styleId="Leipteksti2">
    <w:name w:val="Body Text 2"/>
    <w:basedOn w:val="Normaali"/>
    <w:link w:val="Leipteksti2Char"/>
    <w:uiPriority w:val="99"/>
    <w:semiHidden/>
    <w:rsid w:val="00CD6A38"/>
    <w:pPr>
      <w:spacing w:after="120" w:line="480" w:lineRule="auto"/>
    </w:pPr>
  </w:style>
  <w:style w:type="character" w:customStyle="1" w:styleId="Leipteksti2Char">
    <w:name w:val="Leipäteksti 2 Char"/>
    <w:basedOn w:val="Kappaleenoletusfontti"/>
    <w:link w:val="Leipteksti2"/>
    <w:uiPriority w:val="99"/>
    <w:semiHidden/>
    <w:rsid w:val="00671FBB"/>
    <w:rPr>
      <w:sz w:val="22"/>
    </w:rPr>
  </w:style>
  <w:style w:type="paragraph" w:styleId="Leipteksti3">
    <w:name w:val="Body Text 3"/>
    <w:basedOn w:val="Normaali"/>
    <w:link w:val="Leipteksti3Char"/>
    <w:uiPriority w:val="99"/>
    <w:semiHidden/>
    <w:rsid w:val="00CD6A38"/>
    <w:pPr>
      <w:spacing w:after="120"/>
    </w:pPr>
    <w:rPr>
      <w:sz w:val="16"/>
      <w:szCs w:val="16"/>
    </w:rPr>
  </w:style>
  <w:style w:type="character" w:customStyle="1" w:styleId="Leipteksti3Char">
    <w:name w:val="Leipäteksti 3 Char"/>
    <w:basedOn w:val="Kappaleenoletusfontti"/>
    <w:link w:val="Leipteksti3"/>
    <w:uiPriority w:val="99"/>
    <w:semiHidden/>
    <w:rsid w:val="00671FBB"/>
    <w:rPr>
      <w:sz w:val="16"/>
      <w:szCs w:val="16"/>
    </w:rPr>
  </w:style>
  <w:style w:type="paragraph" w:styleId="Leiptekstin1rivinsisennys">
    <w:name w:val="Body Text First Indent"/>
    <w:basedOn w:val="Leipteksti"/>
    <w:link w:val="Leiptekstin1rivinsisennysChar"/>
    <w:uiPriority w:val="99"/>
    <w:semiHidden/>
    <w:rsid w:val="00CD6A38"/>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671FBB"/>
  </w:style>
  <w:style w:type="paragraph" w:styleId="Sisennettyleipteksti">
    <w:name w:val="Body Text Indent"/>
    <w:basedOn w:val="Normaali"/>
    <w:link w:val="SisennettyleiptekstiChar"/>
    <w:uiPriority w:val="99"/>
    <w:semiHidden/>
    <w:rsid w:val="00CD6A38"/>
    <w:pPr>
      <w:spacing w:after="120"/>
      <w:ind w:left="283"/>
    </w:pPr>
  </w:style>
  <w:style w:type="character" w:customStyle="1" w:styleId="SisennettyleiptekstiChar">
    <w:name w:val="Sisennetty leipäteksti Char"/>
    <w:basedOn w:val="Kappaleenoletusfontti"/>
    <w:link w:val="Sisennettyleipteksti"/>
    <w:uiPriority w:val="99"/>
    <w:semiHidden/>
    <w:rsid w:val="00671FBB"/>
    <w:rPr>
      <w:sz w:val="22"/>
    </w:rPr>
  </w:style>
  <w:style w:type="paragraph" w:styleId="Leiptekstin1rivinsisennys2">
    <w:name w:val="Body Text First Indent 2"/>
    <w:basedOn w:val="Sisennettyleipteksti"/>
    <w:link w:val="Leiptekstin1rivinsisennys2Char"/>
    <w:uiPriority w:val="99"/>
    <w:semiHidden/>
    <w:rsid w:val="00CD6A38"/>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671FBB"/>
  </w:style>
  <w:style w:type="paragraph" w:styleId="Lohkoteksti">
    <w:name w:val="Block Text"/>
    <w:basedOn w:val="Normaali"/>
    <w:uiPriority w:val="99"/>
    <w:semiHidden/>
    <w:rsid w:val="00CD6A38"/>
    <w:pPr>
      <w:pBdr>
        <w:top w:val="single" w:sz="2" w:space="10" w:color="1668B1" w:themeColor="accent1" w:shadow="1"/>
        <w:left w:val="single" w:sz="2" w:space="10" w:color="1668B1" w:themeColor="accent1" w:shadow="1"/>
        <w:bottom w:val="single" w:sz="2" w:space="10" w:color="1668B1" w:themeColor="accent1" w:shadow="1"/>
        <w:right w:val="single" w:sz="2" w:space="10" w:color="1668B1" w:themeColor="accent1" w:shadow="1"/>
      </w:pBdr>
      <w:ind w:left="1152" w:right="1152"/>
    </w:pPr>
    <w:rPr>
      <w:rFonts w:asciiTheme="minorHAnsi" w:eastAsiaTheme="minorEastAsia" w:hAnsiTheme="minorHAnsi" w:cstheme="minorBidi"/>
      <w:i/>
      <w:iCs/>
      <w:color w:val="1668B1" w:themeColor="accent1"/>
    </w:rPr>
  </w:style>
  <w:style w:type="paragraph" w:styleId="Lopetus">
    <w:name w:val="Closing"/>
    <w:basedOn w:val="Normaali"/>
    <w:link w:val="LopetusChar"/>
    <w:uiPriority w:val="99"/>
    <w:semiHidden/>
    <w:rsid w:val="00CD6A38"/>
    <w:pPr>
      <w:ind w:left="4252"/>
    </w:pPr>
  </w:style>
  <w:style w:type="character" w:customStyle="1" w:styleId="LopetusChar">
    <w:name w:val="Lopetus Char"/>
    <w:basedOn w:val="Kappaleenoletusfontti"/>
    <w:link w:val="Lopetus"/>
    <w:uiPriority w:val="99"/>
    <w:semiHidden/>
    <w:rsid w:val="00671FBB"/>
    <w:rPr>
      <w:sz w:val="22"/>
    </w:rPr>
  </w:style>
  <w:style w:type="paragraph" w:styleId="Loppuviitteenteksti">
    <w:name w:val="endnote text"/>
    <w:basedOn w:val="Normaali"/>
    <w:link w:val="LoppuviitteentekstiChar"/>
    <w:uiPriority w:val="99"/>
    <w:semiHidden/>
    <w:rsid w:val="00CD6A38"/>
    <w:rPr>
      <w:sz w:val="20"/>
    </w:rPr>
  </w:style>
  <w:style w:type="character" w:customStyle="1" w:styleId="LoppuviitteentekstiChar">
    <w:name w:val="Loppuviitteen teksti Char"/>
    <w:basedOn w:val="Kappaleenoletusfontti"/>
    <w:link w:val="Loppuviitteenteksti"/>
    <w:uiPriority w:val="99"/>
    <w:semiHidden/>
    <w:rsid w:val="00671FBB"/>
  </w:style>
  <w:style w:type="character" w:styleId="Loppuviitteenviite">
    <w:name w:val="endnote reference"/>
    <w:basedOn w:val="Kappaleenoletusfontti"/>
    <w:uiPriority w:val="99"/>
    <w:semiHidden/>
    <w:rsid w:val="00CD6A38"/>
    <w:rPr>
      <w:vertAlign w:val="superscript"/>
    </w:rPr>
  </w:style>
  <w:style w:type="paragraph" w:styleId="Luettelo">
    <w:name w:val="List"/>
    <w:basedOn w:val="Normaali"/>
    <w:uiPriority w:val="99"/>
    <w:semiHidden/>
    <w:rsid w:val="00CD6A38"/>
    <w:pPr>
      <w:ind w:left="283" w:hanging="283"/>
      <w:contextualSpacing/>
    </w:pPr>
  </w:style>
  <w:style w:type="paragraph" w:styleId="Luettelo2">
    <w:name w:val="List 2"/>
    <w:basedOn w:val="Normaali"/>
    <w:uiPriority w:val="99"/>
    <w:semiHidden/>
    <w:rsid w:val="00CD6A38"/>
    <w:pPr>
      <w:ind w:left="566" w:hanging="283"/>
      <w:contextualSpacing/>
    </w:pPr>
  </w:style>
  <w:style w:type="paragraph" w:styleId="Luettelo3">
    <w:name w:val="List 3"/>
    <w:basedOn w:val="Normaali"/>
    <w:uiPriority w:val="99"/>
    <w:semiHidden/>
    <w:rsid w:val="00CD6A38"/>
    <w:pPr>
      <w:ind w:left="849" w:hanging="283"/>
      <w:contextualSpacing/>
    </w:pPr>
  </w:style>
  <w:style w:type="paragraph" w:styleId="Luettelo4">
    <w:name w:val="List 4"/>
    <w:basedOn w:val="Normaali"/>
    <w:uiPriority w:val="99"/>
    <w:semiHidden/>
    <w:rsid w:val="00CD6A38"/>
    <w:pPr>
      <w:ind w:left="1132" w:hanging="283"/>
      <w:contextualSpacing/>
    </w:pPr>
  </w:style>
  <w:style w:type="paragraph" w:styleId="Luettelo5">
    <w:name w:val="List 5"/>
    <w:basedOn w:val="Normaali"/>
    <w:uiPriority w:val="99"/>
    <w:semiHidden/>
    <w:rsid w:val="00CD6A38"/>
    <w:pPr>
      <w:ind w:left="1415" w:hanging="283"/>
      <w:contextualSpacing/>
    </w:pPr>
  </w:style>
  <w:style w:type="paragraph" w:styleId="Lhdeluettelo">
    <w:name w:val="Bibliography"/>
    <w:basedOn w:val="Normaali"/>
    <w:next w:val="Normaali"/>
    <w:uiPriority w:val="37"/>
    <w:semiHidden/>
    <w:rsid w:val="00CD6A38"/>
  </w:style>
  <w:style w:type="paragraph" w:styleId="Lhdeluettelonotsikko">
    <w:name w:val="toa heading"/>
    <w:basedOn w:val="Normaali"/>
    <w:next w:val="Normaali"/>
    <w:uiPriority w:val="99"/>
    <w:semiHidden/>
    <w:rsid w:val="00CD6A38"/>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uiPriority w:val="99"/>
    <w:semiHidden/>
    <w:rsid w:val="00CD6A38"/>
    <w:pPr>
      <w:ind w:left="220" w:hanging="220"/>
    </w:pPr>
  </w:style>
  <w:style w:type="paragraph" w:styleId="Makroteksti">
    <w:name w:val="macro"/>
    <w:link w:val="MakrotekstiChar"/>
    <w:uiPriority w:val="99"/>
    <w:semiHidden/>
    <w:rsid w:val="00CD6A38"/>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uiPriority w:val="99"/>
    <w:semiHidden/>
    <w:rsid w:val="00671FBB"/>
    <w:rPr>
      <w:rFonts w:ascii="Consolas" w:hAnsi="Consolas"/>
    </w:rPr>
  </w:style>
  <w:style w:type="paragraph" w:styleId="Merkittyluettelo">
    <w:name w:val="List Bullet"/>
    <w:basedOn w:val="Normaali"/>
    <w:uiPriority w:val="99"/>
    <w:semiHidden/>
    <w:rsid w:val="00CD6A38"/>
    <w:pPr>
      <w:numPr>
        <w:numId w:val="23"/>
      </w:numPr>
      <w:contextualSpacing/>
    </w:pPr>
  </w:style>
  <w:style w:type="paragraph" w:styleId="Merkittyluettelo2">
    <w:name w:val="List Bullet 2"/>
    <w:basedOn w:val="Normaali"/>
    <w:uiPriority w:val="99"/>
    <w:semiHidden/>
    <w:rsid w:val="00CD6A38"/>
    <w:pPr>
      <w:numPr>
        <w:numId w:val="24"/>
      </w:numPr>
      <w:contextualSpacing/>
    </w:pPr>
  </w:style>
  <w:style w:type="paragraph" w:styleId="Merkittyluettelo3">
    <w:name w:val="List Bullet 3"/>
    <w:basedOn w:val="Normaali"/>
    <w:uiPriority w:val="99"/>
    <w:semiHidden/>
    <w:rsid w:val="00CD6A38"/>
    <w:pPr>
      <w:numPr>
        <w:numId w:val="25"/>
      </w:numPr>
      <w:contextualSpacing/>
    </w:pPr>
  </w:style>
  <w:style w:type="paragraph" w:styleId="Merkittyluettelo4">
    <w:name w:val="List Bullet 4"/>
    <w:basedOn w:val="Normaali"/>
    <w:uiPriority w:val="99"/>
    <w:semiHidden/>
    <w:rsid w:val="00CD6A38"/>
    <w:pPr>
      <w:numPr>
        <w:numId w:val="26"/>
      </w:numPr>
      <w:contextualSpacing/>
    </w:pPr>
  </w:style>
  <w:style w:type="paragraph" w:styleId="Merkittyluettelo5">
    <w:name w:val="List Bullet 5"/>
    <w:basedOn w:val="Normaali"/>
    <w:uiPriority w:val="99"/>
    <w:semiHidden/>
    <w:rsid w:val="00CD6A38"/>
    <w:pPr>
      <w:numPr>
        <w:numId w:val="27"/>
      </w:numPr>
      <w:contextualSpacing/>
    </w:pPr>
  </w:style>
  <w:style w:type="paragraph" w:styleId="NormaaliWeb">
    <w:name w:val="Normal (Web)"/>
    <w:basedOn w:val="Normaali"/>
    <w:uiPriority w:val="99"/>
    <w:semiHidden/>
    <w:rsid w:val="00CD6A38"/>
    <w:rPr>
      <w:sz w:val="24"/>
      <w:szCs w:val="24"/>
    </w:rPr>
  </w:style>
  <w:style w:type="table" w:customStyle="1" w:styleId="Normaaliluettelo11">
    <w:name w:val="Normaali luettelo 11"/>
    <w:basedOn w:val="Normaalitaulukko"/>
    <w:uiPriority w:val="65"/>
    <w:semiHidden/>
    <w:rsid w:val="00CD6A38"/>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Normaaliluettelo1-korostus11">
    <w:name w:val="Normaali luettelo 1 - korostus 11"/>
    <w:basedOn w:val="Normaalitaulukko"/>
    <w:uiPriority w:val="65"/>
    <w:semiHidden/>
    <w:rsid w:val="00CD6A38"/>
    <w:rPr>
      <w:color w:val="000000" w:themeColor="text1"/>
    </w:rPr>
    <w:tblPr>
      <w:tblStyleRowBandSize w:val="1"/>
      <w:tblStyleColBandSize w:val="1"/>
      <w:tblInd w:w="0" w:type="dxa"/>
      <w:tblBorders>
        <w:top w:val="single" w:sz="8" w:space="0" w:color="1668B1" w:themeColor="accent1"/>
        <w:bottom w:val="single" w:sz="8" w:space="0" w:color="1668B1"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668B1" w:themeColor="accent1"/>
        </w:tcBorders>
      </w:tcPr>
    </w:tblStylePr>
    <w:tblStylePr w:type="lastRow">
      <w:rPr>
        <w:b/>
        <w:bCs/>
        <w:color w:val="000000" w:themeColor="text2"/>
      </w:rPr>
      <w:tblPr/>
      <w:tcPr>
        <w:tcBorders>
          <w:top w:val="single" w:sz="8" w:space="0" w:color="1668B1" w:themeColor="accent1"/>
          <w:bottom w:val="single" w:sz="8" w:space="0" w:color="1668B1" w:themeColor="accent1"/>
        </w:tcBorders>
      </w:tcPr>
    </w:tblStylePr>
    <w:tblStylePr w:type="firstCol">
      <w:rPr>
        <w:b/>
        <w:bCs/>
      </w:rPr>
    </w:tblStylePr>
    <w:tblStylePr w:type="lastCol">
      <w:rPr>
        <w:b/>
        <w:bCs/>
      </w:rPr>
      <w:tblPr/>
      <w:tcPr>
        <w:tcBorders>
          <w:top w:val="single" w:sz="8" w:space="0" w:color="1668B1" w:themeColor="accent1"/>
          <w:bottom w:val="single" w:sz="8" w:space="0" w:color="1668B1" w:themeColor="accent1"/>
        </w:tcBorders>
      </w:tcPr>
    </w:tblStylePr>
    <w:tblStylePr w:type="band1Vert">
      <w:tblPr/>
      <w:tcPr>
        <w:shd w:val="clear" w:color="auto" w:fill="BADAF6" w:themeFill="accent1" w:themeFillTint="3F"/>
      </w:tcPr>
    </w:tblStylePr>
    <w:tblStylePr w:type="band1Horz">
      <w:tblPr/>
      <w:tcPr>
        <w:shd w:val="clear" w:color="auto" w:fill="BADAF6" w:themeFill="accent1" w:themeFillTint="3F"/>
      </w:tcPr>
    </w:tblStylePr>
  </w:style>
  <w:style w:type="table" w:styleId="Normaaliluettelo1-korostus2">
    <w:name w:val="Medium List 1 Accent 2"/>
    <w:basedOn w:val="Normaalitaulukko"/>
    <w:uiPriority w:val="65"/>
    <w:semiHidden/>
    <w:rsid w:val="00CD6A38"/>
    <w:rPr>
      <w:color w:val="000000" w:themeColor="text1"/>
    </w:rPr>
    <w:tblPr>
      <w:tblStyleRowBandSize w:val="1"/>
      <w:tblStyleColBandSize w:val="1"/>
      <w:tblInd w:w="0" w:type="dxa"/>
      <w:tblBorders>
        <w:top w:val="single" w:sz="8" w:space="0" w:color="DB3334" w:themeColor="accent2"/>
        <w:bottom w:val="single" w:sz="8" w:space="0" w:color="DB3334"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B3334" w:themeColor="accent2"/>
        </w:tcBorders>
      </w:tcPr>
    </w:tblStylePr>
    <w:tblStylePr w:type="lastRow">
      <w:rPr>
        <w:b/>
        <w:bCs/>
        <w:color w:val="000000" w:themeColor="text2"/>
      </w:rPr>
      <w:tblPr/>
      <w:tcPr>
        <w:tcBorders>
          <w:top w:val="single" w:sz="8" w:space="0" w:color="DB3334" w:themeColor="accent2"/>
          <w:bottom w:val="single" w:sz="8" w:space="0" w:color="DB3334" w:themeColor="accent2"/>
        </w:tcBorders>
      </w:tcPr>
    </w:tblStylePr>
    <w:tblStylePr w:type="firstCol">
      <w:rPr>
        <w:b/>
        <w:bCs/>
      </w:rPr>
    </w:tblStylePr>
    <w:tblStylePr w:type="lastCol">
      <w:rPr>
        <w:b/>
        <w:bCs/>
      </w:rPr>
      <w:tblPr/>
      <w:tcPr>
        <w:tcBorders>
          <w:top w:val="single" w:sz="8" w:space="0" w:color="DB3334" w:themeColor="accent2"/>
          <w:bottom w:val="single" w:sz="8" w:space="0" w:color="DB3334" w:themeColor="accent2"/>
        </w:tcBorders>
      </w:tcPr>
    </w:tblStylePr>
    <w:tblStylePr w:type="band1Vert">
      <w:tblPr/>
      <w:tcPr>
        <w:shd w:val="clear" w:color="auto" w:fill="F6CCCC" w:themeFill="accent2" w:themeFillTint="3F"/>
      </w:tcPr>
    </w:tblStylePr>
    <w:tblStylePr w:type="band1Horz">
      <w:tblPr/>
      <w:tcPr>
        <w:shd w:val="clear" w:color="auto" w:fill="F6CCCC" w:themeFill="accent2" w:themeFillTint="3F"/>
      </w:tcPr>
    </w:tblStylePr>
  </w:style>
  <w:style w:type="table" w:styleId="Normaaliluettelo1-korostus3">
    <w:name w:val="Medium List 1 Accent 3"/>
    <w:basedOn w:val="Normaalitaulukko"/>
    <w:uiPriority w:val="65"/>
    <w:semiHidden/>
    <w:rsid w:val="00CD6A38"/>
    <w:rPr>
      <w:color w:val="000000" w:themeColor="text1"/>
    </w:rPr>
    <w:tblPr>
      <w:tblStyleRowBandSize w:val="1"/>
      <w:tblStyleColBandSize w:val="1"/>
      <w:tblInd w:w="0" w:type="dxa"/>
      <w:tblBorders>
        <w:top w:val="single" w:sz="8" w:space="0" w:color="FFDC0D" w:themeColor="accent3"/>
        <w:bottom w:val="single" w:sz="8" w:space="0" w:color="FFDC0D"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DC0D" w:themeColor="accent3"/>
        </w:tcBorders>
      </w:tcPr>
    </w:tblStylePr>
    <w:tblStylePr w:type="lastRow">
      <w:rPr>
        <w:b/>
        <w:bCs/>
        <w:color w:val="000000" w:themeColor="text2"/>
      </w:rPr>
      <w:tblPr/>
      <w:tcPr>
        <w:tcBorders>
          <w:top w:val="single" w:sz="8" w:space="0" w:color="FFDC0D" w:themeColor="accent3"/>
          <w:bottom w:val="single" w:sz="8" w:space="0" w:color="FFDC0D" w:themeColor="accent3"/>
        </w:tcBorders>
      </w:tcPr>
    </w:tblStylePr>
    <w:tblStylePr w:type="firstCol">
      <w:rPr>
        <w:b/>
        <w:bCs/>
      </w:rPr>
    </w:tblStylePr>
    <w:tblStylePr w:type="lastCol">
      <w:rPr>
        <w:b/>
        <w:bCs/>
      </w:rPr>
      <w:tblPr/>
      <w:tcPr>
        <w:tcBorders>
          <w:top w:val="single" w:sz="8" w:space="0" w:color="FFDC0D" w:themeColor="accent3"/>
          <w:bottom w:val="single" w:sz="8" w:space="0" w:color="FFDC0D" w:themeColor="accent3"/>
        </w:tcBorders>
      </w:tcPr>
    </w:tblStylePr>
    <w:tblStylePr w:type="band1Vert">
      <w:tblPr/>
      <w:tcPr>
        <w:shd w:val="clear" w:color="auto" w:fill="FFF6C3" w:themeFill="accent3" w:themeFillTint="3F"/>
      </w:tcPr>
    </w:tblStylePr>
    <w:tblStylePr w:type="band1Horz">
      <w:tblPr/>
      <w:tcPr>
        <w:shd w:val="clear" w:color="auto" w:fill="FFF6C3" w:themeFill="accent3" w:themeFillTint="3F"/>
      </w:tcPr>
    </w:tblStylePr>
  </w:style>
  <w:style w:type="table" w:styleId="Normaaliluettelo1-korostus4">
    <w:name w:val="Medium List 1 Accent 4"/>
    <w:basedOn w:val="Normaalitaulukko"/>
    <w:uiPriority w:val="65"/>
    <w:semiHidden/>
    <w:rsid w:val="00CD6A38"/>
    <w:rPr>
      <w:color w:val="000000" w:themeColor="text1"/>
    </w:rPr>
    <w:tblPr>
      <w:tblStyleRowBandSize w:val="1"/>
      <w:tblStyleColBandSize w:val="1"/>
      <w:tblInd w:w="0" w:type="dxa"/>
      <w:tblBorders>
        <w:top w:val="single" w:sz="8" w:space="0" w:color="52BE42" w:themeColor="accent4"/>
        <w:bottom w:val="single" w:sz="8" w:space="0" w:color="52BE4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2BE42" w:themeColor="accent4"/>
        </w:tcBorders>
      </w:tcPr>
    </w:tblStylePr>
    <w:tblStylePr w:type="lastRow">
      <w:rPr>
        <w:b/>
        <w:bCs/>
        <w:color w:val="000000" w:themeColor="text2"/>
      </w:rPr>
      <w:tblPr/>
      <w:tcPr>
        <w:tcBorders>
          <w:top w:val="single" w:sz="8" w:space="0" w:color="52BE42" w:themeColor="accent4"/>
          <w:bottom w:val="single" w:sz="8" w:space="0" w:color="52BE42" w:themeColor="accent4"/>
        </w:tcBorders>
      </w:tcPr>
    </w:tblStylePr>
    <w:tblStylePr w:type="firstCol">
      <w:rPr>
        <w:b/>
        <w:bCs/>
      </w:rPr>
    </w:tblStylePr>
    <w:tblStylePr w:type="lastCol">
      <w:rPr>
        <w:b/>
        <w:bCs/>
      </w:rPr>
      <w:tblPr/>
      <w:tcPr>
        <w:tcBorders>
          <w:top w:val="single" w:sz="8" w:space="0" w:color="52BE42" w:themeColor="accent4"/>
          <w:bottom w:val="single" w:sz="8" w:space="0" w:color="52BE42" w:themeColor="accent4"/>
        </w:tcBorders>
      </w:tcPr>
    </w:tblStylePr>
    <w:tblStylePr w:type="band1Vert">
      <w:tblPr/>
      <w:tcPr>
        <w:shd w:val="clear" w:color="auto" w:fill="D3EFD0" w:themeFill="accent4" w:themeFillTint="3F"/>
      </w:tcPr>
    </w:tblStylePr>
    <w:tblStylePr w:type="band1Horz">
      <w:tblPr/>
      <w:tcPr>
        <w:shd w:val="clear" w:color="auto" w:fill="D3EFD0" w:themeFill="accent4" w:themeFillTint="3F"/>
      </w:tcPr>
    </w:tblStylePr>
  </w:style>
  <w:style w:type="table" w:styleId="Normaaliluettelo1-korostus5">
    <w:name w:val="Medium List 1 Accent 5"/>
    <w:basedOn w:val="Normaalitaulukko"/>
    <w:uiPriority w:val="65"/>
    <w:semiHidden/>
    <w:rsid w:val="00CD6A38"/>
    <w:rPr>
      <w:color w:val="000000" w:themeColor="text1"/>
    </w:rPr>
    <w:tblPr>
      <w:tblStyleRowBandSize w:val="1"/>
      <w:tblStyleColBandSize w:val="1"/>
      <w:tblInd w:w="0" w:type="dxa"/>
      <w:tblBorders>
        <w:top w:val="single" w:sz="8" w:space="0" w:color="F29C33" w:themeColor="accent5"/>
        <w:bottom w:val="single" w:sz="8" w:space="0" w:color="F29C33"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29C33" w:themeColor="accent5"/>
        </w:tcBorders>
      </w:tcPr>
    </w:tblStylePr>
    <w:tblStylePr w:type="lastRow">
      <w:rPr>
        <w:b/>
        <w:bCs/>
        <w:color w:val="000000" w:themeColor="text2"/>
      </w:rPr>
      <w:tblPr/>
      <w:tcPr>
        <w:tcBorders>
          <w:top w:val="single" w:sz="8" w:space="0" w:color="F29C33" w:themeColor="accent5"/>
          <w:bottom w:val="single" w:sz="8" w:space="0" w:color="F29C33" w:themeColor="accent5"/>
        </w:tcBorders>
      </w:tcPr>
    </w:tblStylePr>
    <w:tblStylePr w:type="firstCol">
      <w:rPr>
        <w:b/>
        <w:bCs/>
      </w:rPr>
    </w:tblStylePr>
    <w:tblStylePr w:type="lastCol">
      <w:rPr>
        <w:b/>
        <w:bCs/>
      </w:rPr>
      <w:tblPr/>
      <w:tcPr>
        <w:tcBorders>
          <w:top w:val="single" w:sz="8" w:space="0" w:color="F29C33" w:themeColor="accent5"/>
          <w:bottom w:val="single" w:sz="8" w:space="0" w:color="F29C33" w:themeColor="accent5"/>
        </w:tcBorders>
      </w:tcPr>
    </w:tblStylePr>
    <w:tblStylePr w:type="band1Vert">
      <w:tblPr/>
      <w:tcPr>
        <w:shd w:val="clear" w:color="auto" w:fill="FBE6CC" w:themeFill="accent5" w:themeFillTint="3F"/>
      </w:tcPr>
    </w:tblStylePr>
    <w:tblStylePr w:type="band1Horz">
      <w:tblPr/>
      <w:tcPr>
        <w:shd w:val="clear" w:color="auto" w:fill="FBE6CC" w:themeFill="accent5" w:themeFillTint="3F"/>
      </w:tcPr>
    </w:tblStylePr>
  </w:style>
  <w:style w:type="table" w:styleId="Normaaliluettelo1-korostus6">
    <w:name w:val="Medium List 1 Accent 6"/>
    <w:basedOn w:val="Normaalitaulukko"/>
    <w:uiPriority w:val="65"/>
    <w:semiHidden/>
    <w:rsid w:val="00CD6A38"/>
    <w:rPr>
      <w:color w:val="000000" w:themeColor="text1"/>
    </w:rPr>
    <w:tblPr>
      <w:tblStyleRowBandSize w:val="1"/>
      <w:tblStyleColBandSize w:val="1"/>
      <w:tblInd w:w="0" w:type="dxa"/>
      <w:tblBorders>
        <w:top w:val="single" w:sz="8" w:space="0" w:color="00A4E8" w:themeColor="accent6"/>
        <w:bottom w:val="single" w:sz="8" w:space="0" w:color="00A4E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A4E8" w:themeColor="accent6"/>
        </w:tcBorders>
      </w:tcPr>
    </w:tblStylePr>
    <w:tblStylePr w:type="lastRow">
      <w:rPr>
        <w:b/>
        <w:bCs/>
        <w:color w:val="000000" w:themeColor="text2"/>
      </w:rPr>
      <w:tblPr/>
      <w:tcPr>
        <w:tcBorders>
          <w:top w:val="single" w:sz="8" w:space="0" w:color="00A4E8" w:themeColor="accent6"/>
          <w:bottom w:val="single" w:sz="8" w:space="0" w:color="00A4E8" w:themeColor="accent6"/>
        </w:tcBorders>
      </w:tcPr>
    </w:tblStylePr>
    <w:tblStylePr w:type="firstCol">
      <w:rPr>
        <w:b/>
        <w:bCs/>
      </w:rPr>
    </w:tblStylePr>
    <w:tblStylePr w:type="lastCol">
      <w:rPr>
        <w:b/>
        <w:bCs/>
      </w:rPr>
      <w:tblPr/>
      <w:tcPr>
        <w:tcBorders>
          <w:top w:val="single" w:sz="8" w:space="0" w:color="00A4E8" w:themeColor="accent6"/>
          <w:bottom w:val="single" w:sz="8" w:space="0" w:color="00A4E8" w:themeColor="accent6"/>
        </w:tcBorders>
      </w:tcPr>
    </w:tblStylePr>
    <w:tblStylePr w:type="band1Vert">
      <w:tblPr/>
      <w:tcPr>
        <w:shd w:val="clear" w:color="auto" w:fill="BAEAFF" w:themeFill="accent6" w:themeFillTint="3F"/>
      </w:tcPr>
    </w:tblStylePr>
    <w:tblStylePr w:type="band1Horz">
      <w:tblPr/>
      <w:tcPr>
        <w:shd w:val="clear" w:color="auto" w:fill="BAEAFF" w:themeFill="accent6" w:themeFillTint="3F"/>
      </w:tcPr>
    </w:tblStylePr>
  </w:style>
  <w:style w:type="table" w:customStyle="1" w:styleId="Normaaliluettelo21">
    <w:name w:val="Normaali luettelo 21"/>
    <w:basedOn w:val="Normaalitaulukko"/>
    <w:uiPriority w:val="66"/>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1668B1" w:themeColor="accent1"/>
        <w:left w:val="single" w:sz="8" w:space="0" w:color="1668B1" w:themeColor="accent1"/>
        <w:bottom w:val="single" w:sz="8" w:space="0" w:color="1668B1" w:themeColor="accent1"/>
        <w:right w:val="single" w:sz="8" w:space="0" w:color="1668B1"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1668B1" w:themeColor="accent1"/>
          <w:right w:val="nil"/>
          <w:insideH w:val="nil"/>
          <w:insideV w:val="nil"/>
        </w:tcBorders>
        <w:shd w:val="clear" w:color="auto" w:fill="FFFFFF" w:themeFill="background1"/>
      </w:tcPr>
    </w:tblStylePr>
    <w:tblStylePr w:type="lastRow">
      <w:tblPr/>
      <w:tcPr>
        <w:tcBorders>
          <w:top w:val="single" w:sz="8" w:space="0" w:color="1668B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68B1" w:themeColor="accent1"/>
          <w:insideH w:val="nil"/>
          <w:insideV w:val="nil"/>
        </w:tcBorders>
        <w:shd w:val="clear" w:color="auto" w:fill="FFFFFF" w:themeFill="background1"/>
      </w:tcPr>
    </w:tblStylePr>
    <w:tblStylePr w:type="lastCol">
      <w:tblPr/>
      <w:tcPr>
        <w:tcBorders>
          <w:top w:val="nil"/>
          <w:left w:val="single" w:sz="8" w:space="0" w:color="1668B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AF6" w:themeFill="accent1" w:themeFillTint="3F"/>
      </w:tcPr>
    </w:tblStylePr>
    <w:tblStylePr w:type="band1Horz">
      <w:tblPr/>
      <w:tcPr>
        <w:tcBorders>
          <w:top w:val="nil"/>
          <w:bottom w:val="nil"/>
          <w:insideH w:val="nil"/>
          <w:insideV w:val="nil"/>
        </w:tcBorders>
        <w:shd w:val="clear" w:color="auto" w:fill="BADA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DB3334" w:themeColor="accent2"/>
        <w:left w:val="single" w:sz="8" w:space="0" w:color="DB3334" w:themeColor="accent2"/>
        <w:bottom w:val="single" w:sz="8" w:space="0" w:color="DB3334" w:themeColor="accent2"/>
        <w:right w:val="single" w:sz="8" w:space="0" w:color="DB3334"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DB3334" w:themeColor="accent2"/>
          <w:right w:val="nil"/>
          <w:insideH w:val="nil"/>
          <w:insideV w:val="nil"/>
        </w:tcBorders>
        <w:shd w:val="clear" w:color="auto" w:fill="FFFFFF" w:themeFill="background1"/>
      </w:tcPr>
    </w:tblStylePr>
    <w:tblStylePr w:type="lastRow">
      <w:tblPr/>
      <w:tcPr>
        <w:tcBorders>
          <w:top w:val="single" w:sz="8" w:space="0" w:color="DB333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3334" w:themeColor="accent2"/>
          <w:insideH w:val="nil"/>
          <w:insideV w:val="nil"/>
        </w:tcBorders>
        <w:shd w:val="clear" w:color="auto" w:fill="FFFFFF" w:themeFill="background1"/>
      </w:tcPr>
    </w:tblStylePr>
    <w:tblStylePr w:type="lastCol">
      <w:tblPr/>
      <w:tcPr>
        <w:tcBorders>
          <w:top w:val="nil"/>
          <w:left w:val="single" w:sz="8" w:space="0" w:color="DB333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CCC" w:themeFill="accent2" w:themeFillTint="3F"/>
      </w:tcPr>
    </w:tblStylePr>
    <w:tblStylePr w:type="band1Horz">
      <w:tblPr/>
      <w:tcPr>
        <w:tcBorders>
          <w:top w:val="nil"/>
          <w:bottom w:val="nil"/>
          <w:insideH w:val="nil"/>
          <w:insideV w:val="nil"/>
        </w:tcBorders>
        <w:shd w:val="clear" w:color="auto" w:fill="F6CC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FFDC0D" w:themeColor="accent3"/>
        <w:left w:val="single" w:sz="8" w:space="0" w:color="FFDC0D" w:themeColor="accent3"/>
        <w:bottom w:val="single" w:sz="8" w:space="0" w:color="FFDC0D" w:themeColor="accent3"/>
        <w:right w:val="single" w:sz="8" w:space="0" w:color="FFDC0D"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FDC0D" w:themeColor="accent3"/>
          <w:right w:val="nil"/>
          <w:insideH w:val="nil"/>
          <w:insideV w:val="nil"/>
        </w:tcBorders>
        <w:shd w:val="clear" w:color="auto" w:fill="FFFFFF" w:themeFill="background1"/>
      </w:tcPr>
    </w:tblStylePr>
    <w:tblStylePr w:type="lastRow">
      <w:tblPr/>
      <w:tcPr>
        <w:tcBorders>
          <w:top w:val="single" w:sz="8" w:space="0" w:color="FFDC0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C0D" w:themeColor="accent3"/>
          <w:insideH w:val="nil"/>
          <w:insideV w:val="nil"/>
        </w:tcBorders>
        <w:shd w:val="clear" w:color="auto" w:fill="FFFFFF" w:themeFill="background1"/>
      </w:tcPr>
    </w:tblStylePr>
    <w:tblStylePr w:type="lastCol">
      <w:tblPr/>
      <w:tcPr>
        <w:tcBorders>
          <w:top w:val="nil"/>
          <w:left w:val="single" w:sz="8" w:space="0" w:color="FFDC0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6C3" w:themeFill="accent3" w:themeFillTint="3F"/>
      </w:tcPr>
    </w:tblStylePr>
    <w:tblStylePr w:type="band1Horz">
      <w:tblPr/>
      <w:tcPr>
        <w:tcBorders>
          <w:top w:val="nil"/>
          <w:bottom w:val="nil"/>
          <w:insideH w:val="nil"/>
          <w:insideV w:val="nil"/>
        </w:tcBorders>
        <w:shd w:val="clear" w:color="auto" w:fill="FFF6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52BE42" w:themeColor="accent4"/>
        <w:left w:val="single" w:sz="8" w:space="0" w:color="52BE42" w:themeColor="accent4"/>
        <w:bottom w:val="single" w:sz="8" w:space="0" w:color="52BE42" w:themeColor="accent4"/>
        <w:right w:val="single" w:sz="8" w:space="0" w:color="52BE4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52BE42" w:themeColor="accent4"/>
          <w:right w:val="nil"/>
          <w:insideH w:val="nil"/>
          <w:insideV w:val="nil"/>
        </w:tcBorders>
        <w:shd w:val="clear" w:color="auto" w:fill="FFFFFF" w:themeFill="background1"/>
      </w:tcPr>
    </w:tblStylePr>
    <w:tblStylePr w:type="lastRow">
      <w:tblPr/>
      <w:tcPr>
        <w:tcBorders>
          <w:top w:val="single" w:sz="8" w:space="0" w:color="52BE4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BE42" w:themeColor="accent4"/>
          <w:insideH w:val="nil"/>
          <w:insideV w:val="nil"/>
        </w:tcBorders>
        <w:shd w:val="clear" w:color="auto" w:fill="FFFFFF" w:themeFill="background1"/>
      </w:tcPr>
    </w:tblStylePr>
    <w:tblStylePr w:type="lastCol">
      <w:tblPr/>
      <w:tcPr>
        <w:tcBorders>
          <w:top w:val="nil"/>
          <w:left w:val="single" w:sz="8" w:space="0" w:color="52BE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D0" w:themeFill="accent4" w:themeFillTint="3F"/>
      </w:tcPr>
    </w:tblStylePr>
    <w:tblStylePr w:type="band1Horz">
      <w:tblPr/>
      <w:tcPr>
        <w:tcBorders>
          <w:top w:val="nil"/>
          <w:bottom w:val="nil"/>
          <w:insideH w:val="nil"/>
          <w:insideV w:val="nil"/>
        </w:tcBorders>
        <w:shd w:val="clear" w:color="auto" w:fill="D3EF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F29C33" w:themeColor="accent5"/>
        <w:left w:val="single" w:sz="8" w:space="0" w:color="F29C33" w:themeColor="accent5"/>
        <w:bottom w:val="single" w:sz="8" w:space="0" w:color="F29C33" w:themeColor="accent5"/>
        <w:right w:val="single" w:sz="8" w:space="0" w:color="F29C3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29C33" w:themeColor="accent5"/>
          <w:right w:val="nil"/>
          <w:insideH w:val="nil"/>
          <w:insideV w:val="nil"/>
        </w:tcBorders>
        <w:shd w:val="clear" w:color="auto" w:fill="FFFFFF" w:themeFill="background1"/>
      </w:tcPr>
    </w:tblStylePr>
    <w:tblStylePr w:type="lastRow">
      <w:tblPr/>
      <w:tcPr>
        <w:tcBorders>
          <w:top w:val="single" w:sz="8" w:space="0" w:color="F29C3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9C33" w:themeColor="accent5"/>
          <w:insideH w:val="nil"/>
          <w:insideV w:val="nil"/>
        </w:tcBorders>
        <w:shd w:val="clear" w:color="auto" w:fill="FFFFFF" w:themeFill="background1"/>
      </w:tcPr>
    </w:tblStylePr>
    <w:tblStylePr w:type="lastCol">
      <w:tblPr/>
      <w:tcPr>
        <w:tcBorders>
          <w:top w:val="nil"/>
          <w:left w:val="single" w:sz="8" w:space="0" w:color="F29C3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6CC" w:themeFill="accent5" w:themeFillTint="3F"/>
      </w:tcPr>
    </w:tblStylePr>
    <w:tblStylePr w:type="band1Horz">
      <w:tblPr/>
      <w:tcPr>
        <w:tcBorders>
          <w:top w:val="nil"/>
          <w:bottom w:val="nil"/>
          <w:insideH w:val="nil"/>
          <w:insideV w:val="nil"/>
        </w:tcBorders>
        <w:shd w:val="clear" w:color="auto" w:fill="FBE6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00A4E8" w:themeColor="accent6"/>
        <w:left w:val="single" w:sz="8" w:space="0" w:color="00A4E8" w:themeColor="accent6"/>
        <w:bottom w:val="single" w:sz="8" w:space="0" w:color="00A4E8" w:themeColor="accent6"/>
        <w:right w:val="single" w:sz="8" w:space="0" w:color="00A4E8"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00A4E8" w:themeColor="accent6"/>
          <w:right w:val="nil"/>
          <w:insideH w:val="nil"/>
          <w:insideV w:val="nil"/>
        </w:tcBorders>
        <w:shd w:val="clear" w:color="auto" w:fill="FFFFFF" w:themeFill="background1"/>
      </w:tcPr>
    </w:tblStylePr>
    <w:tblStylePr w:type="lastRow">
      <w:tblPr/>
      <w:tcPr>
        <w:tcBorders>
          <w:top w:val="single" w:sz="8" w:space="0" w:color="00A4E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4E8" w:themeColor="accent6"/>
          <w:insideH w:val="nil"/>
          <w:insideV w:val="nil"/>
        </w:tcBorders>
        <w:shd w:val="clear" w:color="auto" w:fill="FFFFFF" w:themeFill="background1"/>
      </w:tcPr>
    </w:tblStylePr>
    <w:tblStylePr w:type="lastCol">
      <w:tblPr/>
      <w:tcPr>
        <w:tcBorders>
          <w:top w:val="nil"/>
          <w:left w:val="single" w:sz="8" w:space="0" w:color="00A4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AFF" w:themeFill="accent6" w:themeFillTint="3F"/>
      </w:tcPr>
    </w:tblStylePr>
    <w:tblStylePr w:type="band1Horz">
      <w:tblPr/>
      <w:tcPr>
        <w:tcBorders>
          <w:top w:val="nil"/>
          <w:bottom w:val="nil"/>
          <w:insideH w:val="nil"/>
          <w:insideV w:val="nil"/>
        </w:tcBorders>
        <w:shd w:val="clear" w:color="auto" w:fill="BA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Normaaliruudukko11">
    <w:name w:val="Normaali ruudukko 11"/>
    <w:basedOn w:val="Normaalitaulukko"/>
    <w:uiPriority w:val="67"/>
    <w:semiHidden/>
    <w:rsid w:val="00CD6A3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rsid w:val="00CD6A38"/>
    <w:tblPr>
      <w:tblStyleRowBandSize w:val="1"/>
      <w:tblStyleColBandSize w:val="1"/>
      <w:tblInd w:w="0" w:type="dxa"/>
      <w:tblBorders>
        <w:top w:val="single" w:sz="8" w:space="0" w:color="2F8FE5" w:themeColor="accent1" w:themeTint="BF"/>
        <w:left w:val="single" w:sz="8" w:space="0" w:color="2F8FE5" w:themeColor="accent1" w:themeTint="BF"/>
        <w:bottom w:val="single" w:sz="8" w:space="0" w:color="2F8FE5" w:themeColor="accent1" w:themeTint="BF"/>
        <w:right w:val="single" w:sz="8" w:space="0" w:color="2F8FE5" w:themeColor="accent1" w:themeTint="BF"/>
        <w:insideH w:val="single" w:sz="8" w:space="0" w:color="2F8FE5" w:themeColor="accent1" w:themeTint="BF"/>
        <w:insideV w:val="single" w:sz="8" w:space="0" w:color="2F8FE5" w:themeColor="accent1" w:themeTint="BF"/>
      </w:tblBorders>
      <w:tblCellMar>
        <w:top w:w="0" w:type="dxa"/>
        <w:left w:w="108" w:type="dxa"/>
        <w:bottom w:w="0" w:type="dxa"/>
        <w:right w:w="108" w:type="dxa"/>
      </w:tblCellMar>
    </w:tblPr>
    <w:tcPr>
      <w:shd w:val="clear" w:color="auto" w:fill="BADAF6" w:themeFill="accent1" w:themeFillTint="3F"/>
    </w:tcPr>
    <w:tblStylePr w:type="firstRow">
      <w:rPr>
        <w:b/>
        <w:bCs/>
      </w:rPr>
    </w:tblStylePr>
    <w:tblStylePr w:type="lastRow">
      <w:rPr>
        <w:b/>
        <w:bCs/>
      </w:rPr>
      <w:tblPr/>
      <w:tcPr>
        <w:tcBorders>
          <w:top w:val="single" w:sz="18" w:space="0" w:color="2F8FE5" w:themeColor="accent1" w:themeTint="BF"/>
        </w:tcBorders>
      </w:tcPr>
    </w:tblStylePr>
    <w:tblStylePr w:type="firstCol">
      <w:rPr>
        <w:b/>
        <w:bCs/>
      </w:rPr>
    </w:tblStylePr>
    <w:tblStylePr w:type="lastCol">
      <w:rPr>
        <w:b/>
        <w:bCs/>
      </w:rPr>
    </w:tblStylePr>
    <w:tblStylePr w:type="band1Vert">
      <w:tblPr/>
      <w:tcPr>
        <w:shd w:val="clear" w:color="auto" w:fill="75B4ED" w:themeFill="accent1" w:themeFillTint="7F"/>
      </w:tcPr>
    </w:tblStylePr>
    <w:tblStylePr w:type="band1Horz">
      <w:tblPr/>
      <w:tcPr>
        <w:shd w:val="clear" w:color="auto" w:fill="75B4ED" w:themeFill="accent1" w:themeFillTint="7F"/>
      </w:tcPr>
    </w:tblStylePr>
  </w:style>
  <w:style w:type="table" w:styleId="Normaaliruudukko1-korostus2">
    <w:name w:val="Medium Grid 1 Accent 2"/>
    <w:basedOn w:val="Normaalitaulukko"/>
    <w:uiPriority w:val="67"/>
    <w:semiHidden/>
    <w:rsid w:val="00CD6A38"/>
    <w:tblPr>
      <w:tblStyleRowBandSize w:val="1"/>
      <w:tblStyleColBandSize w:val="1"/>
      <w:tblInd w:w="0" w:type="dxa"/>
      <w:tblBorders>
        <w:top w:val="single" w:sz="8" w:space="0" w:color="E46666" w:themeColor="accent2" w:themeTint="BF"/>
        <w:left w:val="single" w:sz="8" w:space="0" w:color="E46666" w:themeColor="accent2" w:themeTint="BF"/>
        <w:bottom w:val="single" w:sz="8" w:space="0" w:color="E46666" w:themeColor="accent2" w:themeTint="BF"/>
        <w:right w:val="single" w:sz="8" w:space="0" w:color="E46666" w:themeColor="accent2" w:themeTint="BF"/>
        <w:insideH w:val="single" w:sz="8" w:space="0" w:color="E46666" w:themeColor="accent2" w:themeTint="BF"/>
        <w:insideV w:val="single" w:sz="8" w:space="0" w:color="E46666" w:themeColor="accent2" w:themeTint="BF"/>
      </w:tblBorders>
      <w:tblCellMar>
        <w:top w:w="0" w:type="dxa"/>
        <w:left w:w="108" w:type="dxa"/>
        <w:bottom w:w="0" w:type="dxa"/>
        <w:right w:w="108" w:type="dxa"/>
      </w:tblCellMar>
    </w:tblPr>
    <w:tcPr>
      <w:shd w:val="clear" w:color="auto" w:fill="F6CCCC" w:themeFill="accent2" w:themeFillTint="3F"/>
    </w:tcPr>
    <w:tblStylePr w:type="firstRow">
      <w:rPr>
        <w:b/>
        <w:bCs/>
      </w:rPr>
    </w:tblStylePr>
    <w:tblStylePr w:type="lastRow">
      <w:rPr>
        <w:b/>
        <w:bCs/>
      </w:rPr>
      <w:tblPr/>
      <w:tcPr>
        <w:tcBorders>
          <w:top w:val="single" w:sz="18" w:space="0" w:color="E46666" w:themeColor="accent2" w:themeTint="BF"/>
        </w:tcBorders>
      </w:tcPr>
    </w:tblStylePr>
    <w:tblStylePr w:type="firstCol">
      <w:rPr>
        <w:b/>
        <w:bCs/>
      </w:rPr>
    </w:tblStylePr>
    <w:tblStylePr w:type="lastCol">
      <w:rPr>
        <w:b/>
        <w:bCs/>
      </w:rPr>
    </w:tblStylePr>
    <w:tblStylePr w:type="band1Vert">
      <w:tblPr/>
      <w:tcPr>
        <w:shd w:val="clear" w:color="auto" w:fill="ED9999" w:themeFill="accent2" w:themeFillTint="7F"/>
      </w:tcPr>
    </w:tblStylePr>
    <w:tblStylePr w:type="band1Horz">
      <w:tblPr/>
      <w:tcPr>
        <w:shd w:val="clear" w:color="auto" w:fill="ED9999" w:themeFill="accent2" w:themeFillTint="7F"/>
      </w:tcPr>
    </w:tblStylePr>
  </w:style>
  <w:style w:type="table" w:styleId="Normaaliruudukko1-korostus3">
    <w:name w:val="Medium Grid 1 Accent 3"/>
    <w:basedOn w:val="Normaalitaulukko"/>
    <w:uiPriority w:val="67"/>
    <w:semiHidden/>
    <w:rsid w:val="00CD6A38"/>
    <w:tblPr>
      <w:tblStyleRowBandSize w:val="1"/>
      <w:tblStyleColBandSize w:val="1"/>
      <w:tblInd w:w="0" w:type="dxa"/>
      <w:tblBorders>
        <w:top w:val="single" w:sz="8" w:space="0" w:color="FFE449" w:themeColor="accent3" w:themeTint="BF"/>
        <w:left w:val="single" w:sz="8" w:space="0" w:color="FFE449" w:themeColor="accent3" w:themeTint="BF"/>
        <w:bottom w:val="single" w:sz="8" w:space="0" w:color="FFE449" w:themeColor="accent3" w:themeTint="BF"/>
        <w:right w:val="single" w:sz="8" w:space="0" w:color="FFE449" w:themeColor="accent3" w:themeTint="BF"/>
        <w:insideH w:val="single" w:sz="8" w:space="0" w:color="FFE449" w:themeColor="accent3" w:themeTint="BF"/>
        <w:insideV w:val="single" w:sz="8" w:space="0" w:color="FFE449" w:themeColor="accent3" w:themeTint="BF"/>
      </w:tblBorders>
      <w:tblCellMar>
        <w:top w:w="0" w:type="dxa"/>
        <w:left w:w="108" w:type="dxa"/>
        <w:bottom w:w="0" w:type="dxa"/>
        <w:right w:w="108" w:type="dxa"/>
      </w:tblCellMar>
    </w:tblPr>
    <w:tcPr>
      <w:shd w:val="clear" w:color="auto" w:fill="FFF6C3" w:themeFill="accent3" w:themeFillTint="3F"/>
    </w:tcPr>
    <w:tblStylePr w:type="firstRow">
      <w:rPr>
        <w:b/>
        <w:bCs/>
      </w:rPr>
    </w:tblStylePr>
    <w:tblStylePr w:type="lastRow">
      <w:rPr>
        <w:b/>
        <w:bCs/>
      </w:rPr>
      <w:tblPr/>
      <w:tcPr>
        <w:tcBorders>
          <w:top w:val="single" w:sz="18" w:space="0" w:color="FFE449" w:themeColor="accent3" w:themeTint="BF"/>
        </w:tcBorders>
      </w:tcPr>
    </w:tblStylePr>
    <w:tblStylePr w:type="firstCol">
      <w:rPr>
        <w:b/>
        <w:bCs/>
      </w:rPr>
    </w:tblStylePr>
    <w:tblStylePr w:type="lastCol">
      <w:rPr>
        <w:b/>
        <w:bCs/>
      </w:rPr>
    </w:tblStylePr>
    <w:tblStylePr w:type="band1Vert">
      <w:tblPr/>
      <w:tcPr>
        <w:shd w:val="clear" w:color="auto" w:fill="FFED86" w:themeFill="accent3" w:themeFillTint="7F"/>
      </w:tcPr>
    </w:tblStylePr>
    <w:tblStylePr w:type="band1Horz">
      <w:tblPr/>
      <w:tcPr>
        <w:shd w:val="clear" w:color="auto" w:fill="FFED86" w:themeFill="accent3" w:themeFillTint="7F"/>
      </w:tcPr>
    </w:tblStylePr>
  </w:style>
  <w:style w:type="table" w:styleId="Normaaliruudukko1-korostus4">
    <w:name w:val="Medium Grid 1 Accent 4"/>
    <w:basedOn w:val="Normaalitaulukko"/>
    <w:uiPriority w:val="67"/>
    <w:semiHidden/>
    <w:rsid w:val="00CD6A38"/>
    <w:tblPr>
      <w:tblStyleRowBandSize w:val="1"/>
      <w:tblStyleColBandSize w:val="1"/>
      <w:tblInd w:w="0" w:type="dxa"/>
      <w:tblBorders>
        <w:top w:val="single" w:sz="8" w:space="0" w:color="7DCE71" w:themeColor="accent4" w:themeTint="BF"/>
        <w:left w:val="single" w:sz="8" w:space="0" w:color="7DCE71" w:themeColor="accent4" w:themeTint="BF"/>
        <w:bottom w:val="single" w:sz="8" w:space="0" w:color="7DCE71" w:themeColor="accent4" w:themeTint="BF"/>
        <w:right w:val="single" w:sz="8" w:space="0" w:color="7DCE71" w:themeColor="accent4" w:themeTint="BF"/>
        <w:insideH w:val="single" w:sz="8" w:space="0" w:color="7DCE71" w:themeColor="accent4" w:themeTint="BF"/>
        <w:insideV w:val="single" w:sz="8" w:space="0" w:color="7DCE71" w:themeColor="accent4" w:themeTint="BF"/>
      </w:tblBorders>
      <w:tblCellMar>
        <w:top w:w="0" w:type="dxa"/>
        <w:left w:w="108" w:type="dxa"/>
        <w:bottom w:w="0" w:type="dxa"/>
        <w:right w:w="108" w:type="dxa"/>
      </w:tblCellMar>
    </w:tblPr>
    <w:tcPr>
      <w:shd w:val="clear" w:color="auto" w:fill="D3EFD0" w:themeFill="accent4" w:themeFillTint="3F"/>
    </w:tcPr>
    <w:tblStylePr w:type="firstRow">
      <w:rPr>
        <w:b/>
        <w:bCs/>
      </w:rPr>
    </w:tblStylePr>
    <w:tblStylePr w:type="lastRow">
      <w:rPr>
        <w:b/>
        <w:bCs/>
      </w:rPr>
      <w:tblPr/>
      <w:tcPr>
        <w:tcBorders>
          <w:top w:val="single" w:sz="18" w:space="0" w:color="7DCE71" w:themeColor="accent4" w:themeTint="BF"/>
        </w:tcBorders>
      </w:tcPr>
    </w:tblStylePr>
    <w:tblStylePr w:type="firstCol">
      <w:rPr>
        <w:b/>
        <w:bCs/>
      </w:rPr>
    </w:tblStylePr>
    <w:tblStylePr w:type="lastCol">
      <w:rPr>
        <w:b/>
        <w:bCs/>
      </w:rPr>
    </w:tblStylePr>
    <w:tblStylePr w:type="band1Vert">
      <w:tblPr/>
      <w:tcPr>
        <w:shd w:val="clear" w:color="auto" w:fill="A8DEA0" w:themeFill="accent4" w:themeFillTint="7F"/>
      </w:tcPr>
    </w:tblStylePr>
    <w:tblStylePr w:type="band1Horz">
      <w:tblPr/>
      <w:tcPr>
        <w:shd w:val="clear" w:color="auto" w:fill="A8DEA0" w:themeFill="accent4" w:themeFillTint="7F"/>
      </w:tcPr>
    </w:tblStylePr>
  </w:style>
  <w:style w:type="table" w:styleId="Normaaliruudukko1-korostus5">
    <w:name w:val="Medium Grid 1 Accent 5"/>
    <w:basedOn w:val="Normaalitaulukko"/>
    <w:uiPriority w:val="67"/>
    <w:semiHidden/>
    <w:rsid w:val="00CD6A38"/>
    <w:tblPr>
      <w:tblStyleRowBandSize w:val="1"/>
      <w:tblStyleColBandSize w:val="1"/>
      <w:tblInd w:w="0" w:type="dxa"/>
      <w:tblBorders>
        <w:top w:val="single" w:sz="8" w:space="0" w:color="F5B466" w:themeColor="accent5" w:themeTint="BF"/>
        <w:left w:val="single" w:sz="8" w:space="0" w:color="F5B466" w:themeColor="accent5" w:themeTint="BF"/>
        <w:bottom w:val="single" w:sz="8" w:space="0" w:color="F5B466" w:themeColor="accent5" w:themeTint="BF"/>
        <w:right w:val="single" w:sz="8" w:space="0" w:color="F5B466" w:themeColor="accent5" w:themeTint="BF"/>
        <w:insideH w:val="single" w:sz="8" w:space="0" w:color="F5B466" w:themeColor="accent5" w:themeTint="BF"/>
        <w:insideV w:val="single" w:sz="8" w:space="0" w:color="F5B466" w:themeColor="accent5" w:themeTint="BF"/>
      </w:tblBorders>
      <w:tblCellMar>
        <w:top w:w="0" w:type="dxa"/>
        <w:left w:w="108" w:type="dxa"/>
        <w:bottom w:w="0" w:type="dxa"/>
        <w:right w:w="108" w:type="dxa"/>
      </w:tblCellMar>
    </w:tblPr>
    <w:tcPr>
      <w:shd w:val="clear" w:color="auto" w:fill="FBE6CC" w:themeFill="accent5" w:themeFillTint="3F"/>
    </w:tcPr>
    <w:tblStylePr w:type="firstRow">
      <w:rPr>
        <w:b/>
        <w:bCs/>
      </w:rPr>
    </w:tblStylePr>
    <w:tblStylePr w:type="lastRow">
      <w:rPr>
        <w:b/>
        <w:bCs/>
      </w:rPr>
      <w:tblPr/>
      <w:tcPr>
        <w:tcBorders>
          <w:top w:val="single" w:sz="18" w:space="0" w:color="F5B466" w:themeColor="accent5" w:themeTint="BF"/>
        </w:tcBorders>
      </w:tcPr>
    </w:tblStylePr>
    <w:tblStylePr w:type="firstCol">
      <w:rPr>
        <w:b/>
        <w:bCs/>
      </w:rPr>
    </w:tblStylePr>
    <w:tblStylePr w:type="lastCol">
      <w:rPr>
        <w:b/>
        <w:bCs/>
      </w:rPr>
    </w:tblStylePr>
    <w:tblStylePr w:type="band1Vert">
      <w:tblPr/>
      <w:tcPr>
        <w:shd w:val="clear" w:color="auto" w:fill="F8CD99" w:themeFill="accent5" w:themeFillTint="7F"/>
      </w:tcPr>
    </w:tblStylePr>
    <w:tblStylePr w:type="band1Horz">
      <w:tblPr/>
      <w:tcPr>
        <w:shd w:val="clear" w:color="auto" w:fill="F8CD99" w:themeFill="accent5" w:themeFillTint="7F"/>
      </w:tcPr>
    </w:tblStylePr>
  </w:style>
  <w:style w:type="table" w:styleId="Normaaliruudukko1-korostus6">
    <w:name w:val="Medium Grid 1 Accent 6"/>
    <w:basedOn w:val="Normaalitaulukko"/>
    <w:uiPriority w:val="67"/>
    <w:semiHidden/>
    <w:rsid w:val="00CD6A38"/>
    <w:tblPr>
      <w:tblStyleRowBandSize w:val="1"/>
      <w:tblStyleColBandSize w:val="1"/>
      <w:tblInd w:w="0" w:type="dxa"/>
      <w:tblBorders>
        <w:top w:val="single" w:sz="8" w:space="0" w:color="2EC1FF" w:themeColor="accent6" w:themeTint="BF"/>
        <w:left w:val="single" w:sz="8" w:space="0" w:color="2EC1FF" w:themeColor="accent6" w:themeTint="BF"/>
        <w:bottom w:val="single" w:sz="8" w:space="0" w:color="2EC1FF" w:themeColor="accent6" w:themeTint="BF"/>
        <w:right w:val="single" w:sz="8" w:space="0" w:color="2EC1FF" w:themeColor="accent6" w:themeTint="BF"/>
        <w:insideH w:val="single" w:sz="8" w:space="0" w:color="2EC1FF" w:themeColor="accent6" w:themeTint="BF"/>
        <w:insideV w:val="single" w:sz="8" w:space="0" w:color="2EC1FF" w:themeColor="accent6" w:themeTint="BF"/>
      </w:tblBorders>
      <w:tblCellMar>
        <w:top w:w="0" w:type="dxa"/>
        <w:left w:w="108" w:type="dxa"/>
        <w:bottom w:w="0" w:type="dxa"/>
        <w:right w:w="108" w:type="dxa"/>
      </w:tblCellMar>
    </w:tblPr>
    <w:tcPr>
      <w:shd w:val="clear" w:color="auto" w:fill="BAEAFF" w:themeFill="accent6" w:themeFillTint="3F"/>
    </w:tcPr>
    <w:tblStylePr w:type="firstRow">
      <w:rPr>
        <w:b/>
        <w:bCs/>
      </w:rPr>
    </w:tblStylePr>
    <w:tblStylePr w:type="lastRow">
      <w:rPr>
        <w:b/>
        <w:bCs/>
      </w:rPr>
      <w:tblPr/>
      <w:tcPr>
        <w:tcBorders>
          <w:top w:val="single" w:sz="18" w:space="0" w:color="2EC1FF" w:themeColor="accent6" w:themeTint="BF"/>
        </w:tcBorders>
      </w:tcPr>
    </w:tblStylePr>
    <w:tblStylePr w:type="firstCol">
      <w:rPr>
        <w:b/>
        <w:bCs/>
      </w:rPr>
    </w:tblStylePr>
    <w:tblStylePr w:type="lastCol">
      <w:rPr>
        <w:b/>
        <w:bCs/>
      </w:rPr>
    </w:tblStylePr>
    <w:tblStylePr w:type="band1Vert">
      <w:tblPr/>
      <w:tcPr>
        <w:shd w:val="clear" w:color="auto" w:fill="74D6FF" w:themeFill="accent6" w:themeFillTint="7F"/>
      </w:tcPr>
    </w:tblStylePr>
    <w:tblStylePr w:type="band1Horz">
      <w:tblPr/>
      <w:tcPr>
        <w:shd w:val="clear" w:color="auto" w:fill="74D6FF" w:themeFill="accent6" w:themeFillTint="7F"/>
      </w:tcPr>
    </w:tblStylePr>
  </w:style>
  <w:style w:type="table" w:customStyle="1" w:styleId="Normaaliruudukko21">
    <w:name w:val="Normaali ruudukko 21"/>
    <w:basedOn w:val="Normaalitaulukko"/>
    <w:uiPriority w:val="68"/>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1668B1" w:themeColor="accent1"/>
        <w:left w:val="single" w:sz="8" w:space="0" w:color="1668B1" w:themeColor="accent1"/>
        <w:bottom w:val="single" w:sz="8" w:space="0" w:color="1668B1" w:themeColor="accent1"/>
        <w:right w:val="single" w:sz="8" w:space="0" w:color="1668B1" w:themeColor="accent1"/>
        <w:insideH w:val="single" w:sz="8" w:space="0" w:color="1668B1" w:themeColor="accent1"/>
        <w:insideV w:val="single" w:sz="8" w:space="0" w:color="1668B1" w:themeColor="accent1"/>
      </w:tblBorders>
      <w:tblCellMar>
        <w:top w:w="0" w:type="dxa"/>
        <w:left w:w="108" w:type="dxa"/>
        <w:bottom w:w="0" w:type="dxa"/>
        <w:right w:w="108" w:type="dxa"/>
      </w:tblCellMar>
    </w:tblPr>
    <w:tcPr>
      <w:shd w:val="clear" w:color="auto" w:fill="BADAF6" w:themeFill="accent1" w:themeFillTint="3F"/>
    </w:tcPr>
    <w:tblStylePr w:type="firstRow">
      <w:rPr>
        <w:b/>
        <w:bCs/>
        <w:color w:val="000000" w:themeColor="text1"/>
      </w:rPr>
      <w:tblPr/>
      <w:tcPr>
        <w:shd w:val="clear" w:color="auto" w:fill="E3F0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1F8" w:themeFill="accent1" w:themeFillTint="33"/>
      </w:tcPr>
    </w:tblStylePr>
    <w:tblStylePr w:type="band1Vert">
      <w:tblPr/>
      <w:tcPr>
        <w:shd w:val="clear" w:color="auto" w:fill="75B4ED" w:themeFill="accent1" w:themeFillTint="7F"/>
      </w:tcPr>
    </w:tblStylePr>
    <w:tblStylePr w:type="band1Horz">
      <w:tblPr/>
      <w:tcPr>
        <w:tcBorders>
          <w:insideH w:val="single" w:sz="6" w:space="0" w:color="1668B1" w:themeColor="accent1"/>
          <w:insideV w:val="single" w:sz="6" w:space="0" w:color="1668B1" w:themeColor="accent1"/>
        </w:tcBorders>
        <w:shd w:val="clear" w:color="auto" w:fill="75B4ED"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DB3334" w:themeColor="accent2"/>
        <w:left w:val="single" w:sz="8" w:space="0" w:color="DB3334" w:themeColor="accent2"/>
        <w:bottom w:val="single" w:sz="8" w:space="0" w:color="DB3334" w:themeColor="accent2"/>
        <w:right w:val="single" w:sz="8" w:space="0" w:color="DB3334" w:themeColor="accent2"/>
        <w:insideH w:val="single" w:sz="8" w:space="0" w:color="DB3334" w:themeColor="accent2"/>
        <w:insideV w:val="single" w:sz="8" w:space="0" w:color="DB3334" w:themeColor="accent2"/>
      </w:tblBorders>
      <w:tblCellMar>
        <w:top w:w="0" w:type="dxa"/>
        <w:left w:w="108" w:type="dxa"/>
        <w:bottom w:w="0" w:type="dxa"/>
        <w:right w:w="108" w:type="dxa"/>
      </w:tblCellMar>
    </w:tblPr>
    <w:tcPr>
      <w:shd w:val="clear" w:color="auto" w:fill="F6CCCC" w:themeFill="accent2" w:themeFillTint="3F"/>
    </w:tcPr>
    <w:tblStylePr w:type="firstRow">
      <w:rPr>
        <w:b/>
        <w:bCs/>
        <w:color w:val="000000" w:themeColor="text1"/>
      </w:rPr>
      <w:tblPr/>
      <w:tcPr>
        <w:shd w:val="clear" w:color="auto" w:fill="FBEA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6D6" w:themeFill="accent2" w:themeFillTint="33"/>
      </w:tcPr>
    </w:tblStylePr>
    <w:tblStylePr w:type="band1Vert">
      <w:tblPr/>
      <w:tcPr>
        <w:shd w:val="clear" w:color="auto" w:fill="ED9999" w:themeFill="accent2" w:themeFillTint="7F"/>
      </w:tcPr>
    </w:tblStylePr>
    <w:tblStylePr w:type="band1Horz">
      <w:tblPr/>
      <w:tcPr>
        <w:tcBorders>
          <w:insideH w:val="single" w:sz="6" w:space="0" w:color="DB3334" w:themeColor="accent2"/>
          <w:insideV w:val="single" w:sz="6" w:space="0" w:color="DB3334" w:themeColor="accent2"/>
        </w:tcBorders>
        <w:shd w:val="clear" w:color="auto" w:fill="ED9999"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FFDC0D" w:themeColor="accent3"/>
        <w:left w:val="single" w:sz="8" w:space="0" w:color="FFDC0D" w:themeColor="accent3"/>
        <w:bottom w:val="single" w:sz="8" w:space="0" w:color="FFDC0D" w:themeColor="accent3"/>
        <w:right w:val="single" w:sz="8" w:space="0" w:color="FFDC0D" w:themeColor="accent3"/>
        <w:insideH w:val="single" w:sz="8" w:space="0" w:color="FFDC0D" w:themeColor="accent3"/>
        <w:insideV w:val="single" w:sz="8" w:space="0" w:color="FFDC0D" w:themeColor="accent3"/>
      </w:tblBorders>
      <w:tblCellMar>
        <w:top w:w="0" w:type="dxa"/>
        <w:left w:w="108" w:type="dxa"/>
        <w:bottom w:w="0" w:type="dxa"/>
        <w:right w:w="108" w:type="dxa"/>
      </w:tblCellMar>
    </w:tblPr>
    <w:tcPr>
      <w:shd w:val="clear" w:color="auto" w:fill="FFF6C3" w:themeFill="accent3" w:themeFillTint="3F"/>
    </w:tcPr>
    <w:tblStylePr w:type="firstRow">
      <w:rPr>
        <w:b/>
        <w:bCs/>
        <w:color w:val="000000" w:themeColor="text1"/>
      </w:rPr>
      <w:tblPr/>
      <w:tcPr>
        <w:shd w:val="clear" w:color="auto" w:fill="FF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CE" w:themeFill="accent3" w:themeFillTint="33"/>
      </w:tcPr>
    </w:tblStylePr>
    <w:tblStylePr w:type="band1Vert">
      <w:tblPr/>
      <w:tcPr>
        <w:shd w:val="clear" w:color="auto" w:fill="FFED86" w:themeFill="accent3" w:themeFillTint="7F"/>
      </w:tcPr>
    </w:tblStylePr>
    <w:tblStylePr w:type="band1Horz">
      <w:tblPr/>
      <w:tcPr>
        <w:tcBorders>
          <w:insideH w:val="single" w:sz="6" w:space="0" w:color="FFDC0D" w:themeColor="accent3"/>
          <w:insideV w:val="single" w:sz="6" w:space="0" w:color="FFDC0D" w:themeColor="accent3"/>
        </w:tcBorders>
        <w:shd w:val="clear" w:color="auto" w:fill="FFED86"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52BE42" w:themeColor="accent4"/>
        <w:left w:val="single" w:sz="8" w:space="0" w:color="52BE42" w:themeColor="accent4"/>
        <w:bottom w:val="single" w:sz="8" w:space="0" w:color="52BE42" w:themeColor="accent4"/>
        <w:right w:val="single" w:sz="8" w:space="0" w:color="52BE42" w:themeColor="accent4"/>
        <w:insideH w:val="single" w:sz="8" w:space="0" w:color="52BE42" w:themeColor="accent4"/>
        <w:insideV w:val="single" w:sz="8" w:space="0" w:color="52BE42" w:themeColor="accent4"/>
      </w:tblBorders>
      <w:tblCellMar>
        <w:top w:w="0" w:type="dxa"/>
        <w:left w:w="108" w:type="dxa"/>
        <w:bottom w:w="0" w:type="dxa"/>
        <w:right w:w="108" w:type="dxa"/>
      </w:tblCellMar>
    </w:tblPr>
    <w:tcPr>
      <w:shd w:val="clear" w:color="auto" w:fill="D3EFD0" w:themeFill="accent4" w:themeFillTint="3F"/>
    </w:tcPr>
    <w:tblStylePr w:type="firstRow">
      <w:rPr>
        <w:b/>
        <w:bCs/>
        <w:color w:val="000000" w:themeColor="text1"/>
      </w:rPr>
      <w:tblPr/>
      <w:tcPr>
        <w:shd w:val="clear" w:color="auto" w:fill="EDF8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2D9" w:themeFill="accent4" w:themeFillTint="33"/>
      </w:tcPr>
    </w:tblStylePr>
    <w:tblStylePr w:type="band1Vert">
      <w:tblPr/>
      <w:tcPr>
        <w:shd w:val="clear" w:color="auto" w:fill="A8DEA0" w:themeFill="accent4" w:themeFillTint="7F"/>
      </w:tcPr>
    </w:tblStylePr>
    <w:tblStylePr w:type="band1Horz">
      <w:tblPr/>
      <w:tcPr>
        <w:tcBorders>
          <w:insideH w:val="single" w:sz="6" w:space="0" w:color="52BE42" w:themeColor="accent4"/>
          <w:insideV w:val="single" w:sz="6" w:space="0" w:color="52BE42" w:themeColor="accent4"/>
        </w:tcBorders>
        <w:shd w:val="clear" w:color="auto" w:fill="A8DEA0"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F29C33" w:themeColor="accent5"/>
        <w:left w:val="single" w:sz="8" w:space="0" w:color="F29C33" w:themeColor="accent5"/>
        <w:bottom w:val="single" w:sz="8" w:space="0" w:color="F29C33" w:themeColor="accent5"/>
        <w:right w:val="single" w:sz="8" w:space="0" w:color="F29C33" w:themeColor="accent5"/>
        <w:insideH w:val="single" w:sz="8" w:space="0" w:color="F29C33" w:themeColor="accent5"/>
        <w:insideV w:val="single" w:sz="8" w:space="0" w:color="F29C33" w:themeColor="accent5"/>
      </w:tblBorders>
      <w:tblCellMar>
        <w:top w:w="0" w:type="dxa"/>
        <w:left w:w="108" w:type="dxa"/>
        <w:bottom w:w="0" w:type="dxa"/>
        <w:right w:w="108" w:type="dxa"/>
      </w:tblCellMar>
    </w:tblPr>
    <w:tcPr>
      <w:shd w:val="clear" w:color="auto" w:fill="FBE6CC" w:themeFill="accent5" w:themeFillTint="3F"/>
    </w:tcPr>
    <w:tblStylePr w:type="firstRow">
      <w:rPr>
        <w:b/>
        <w:bCs/>
        <w:color w:val="000000" w:themeColor="text1"/>
      </w:rPr>
      <w:tblPr/>
      <w:tcPr>
        <w:shd w:val="clear" w:color="auto" w:fill="FDF5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BD5" w:themeFill="accent5" w:themeFillTint="33"/>
      </w:tcPr>
    </w:tblStylePr>
    <w:tblStylePr w:type="band1Vert">
      <w:tblPr/>
      <w:tcPr>
        <w:shd w:val="clear" w:color="auto" w:fill="F8CD99" w:themeFill="accent5" w:themeFillTint="7F"/>
      </w:tcPr>
    </w:tblStylePr>
    <w:tblStylePr w:type="band1Horz">
      <w:tblPr/>
      <w:tcPr>
        <w:tcBorders>
          <w:insideH w:val="single" w:sz="6" w:space="0" w:color="F29C33" w:themeColor="accent5"/>
          <w:insideV w:val="single" w:sz="6" w:space="0" w:color="F29C33" w:themeColor="accent5"/>
        </w:tcBorders>
        <w:shd w:val="clear" w:color="auto" w:fill="F8CD99"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rsid w:val="00CD6A38"/>
    <w:rPr>
      <w:rFonts w:asciiTheme="majorHAnsi" w:eastAsiaTheme="majorEastAsia" w:hAnsiTheme="majorHAnsi" w:cstheme="majorBidi"/>
      <w:color w:val="000000" w:themeColor="text1"/>
    </w:rPr>
    <w:tblPr>
      <w:tblStyleRowBandSize w:val="1"/>
      <w:tblStyleColBandSize w:val="1"/>
      <w:tblInd w:w="0" w:type="dxa"/>
      <w:tblBorders>
        <w:top w:val="single" w:sz="8" w:space="0" w:color="00A4E8" w:themeColor="accent6"/>
        <w:left w:val="single" w:sz="8" w:space="0" w:color="00A4E8" w:themeColor="accent6"/>
        <w:bottom w:val="single" w:sz="8" w:space="0" w:color="00A4E8" w:themeColor="accent6"/>
        <w:right w:val="single" w:sz="8" w:space="0" w:color="00A4E8" w:themeColor="accent6"/>
        <w:insideH w:val="single" w:sz="8" w:space="0" w:color="00A4E8" w:themeColor="accent6"/>
        <w:insideV w:val="single" w:sz="8" w:space="0" w:color="00A4E8" w:themeColor="accent6"/>
      </w:tblBorders>
      <w:tblCellMar>
        <w:top w:w="0" w:type="dxa"/>
        <w:left w:w="108" w:type="dxa"/>
        <w:bottom w:w="0" w:type="dxa"/>
        <w:right w:w="108" w:type="dxa"/>
      </w:tblCellMar>
    </w:tblPr>
    <w:tcPr>
      <w:shd w:val="clear" w:color="auto" w:fill="BAEAFF" w:themeFill="accent6" w:themeFillTint="3F"/>
    </w:tcPr>
    <w:tblStylePr w:type="firstRow">
      <w:rPr>
        <w:b/>
        <w:bCs/>
        <w:color w:val="000000" w:themeColor="text1"/>
      </w:rPr>
      <w:tblPr/>
      <w:tcPr>
        <w:shd w:val="clear" w:color="auto" w:fill="E3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EFF" w:themeFill="accent6" w:themeFillTint="33"/>
      </w:tcPr>
    </w:tblStylePr>
    <w:tblStylePr w:type="band1Vert">
      <w:tblPr/>
      <w:tcPr>
        <w:shd w:val="clear" w:color="auto" w:fill="74D6FF" w:themeFill="accent6" w:themeFillTint="7F"/>
      </w:tcPr>
    </w:tblStylePr>
    <w:tblStylePr w:type="band1Horz">
      <w:tblPr/>
      <w:tcPr>
        <w:tcBorders>
          <w:insideH w:val="single" w:sz="6" w:space="0" w:color="00A4E8" w:themeColor="accent6"/>
          <w:insideV w:val="single" w:sz="6" w:space="0" w:color="00A4E8" w:themeColor="accent6"/>
        </w:tcBorders>
        <w:shd w:val="clear" w:color="auto" w:fill="74D6FF" w:themeFill="accent6" w:themeFillTint="7F"/>
      </w:tcPr>
    </w:tblStylePr>
    <w:tblStylePr w:type="nwCell">
      <w:tblPr/>
      <w:tcPr>
        <w:shd w:val="clear" w:color="auto" w:fill="FFFFFF" w:themeFill="background1"/>
      </w:tcPr>
    </w:tblStylePr>
  </w:style>
  <w:style w:type="table" w:customStyle="1" w:styleId="Normaaliruudukko31">
    <w:name w:val="Normaali ruudukko 31"/>
    <w:basedOn w:val="Normaalitaulukko"/>
    <w:uiPriority w:val="69"/>
    <w:semiHidden/>
    <w:rsid w:val="00CD6A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rsid w:val="00CD6A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DA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68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68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68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68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4E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4ED" w:themeFill="accent1" w:themeFillTint="7F"/>
      </w:tcPr>
    </w:tblStylePr>
  </w:style>
  <w:style w:type="table" w:styleId="Normaaliruudukko3-korostus2">
    <w:name w:val="Medium Grid 3 Accent 2"/>
    <w:basedOn w:val="Normaalitaulukko"/>
    <w:uiPriority w:val="69"/>
    <w:semiHidden/>
    <w:rsid w:val="00CD6A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CC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333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333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333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333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99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9999" w:themeFill="accent2" w:themeFillTint="7F"/>
      </w:tcPr>
    </w:tblStylePr>
  </w:style>
  <w:style w:type="table" w:styleId="Normaaliruudukko3-korostus3">
    <w:name w:val="Medium Grid 3 Accent 3"/>
    <w:basedOn w:val="Normaalitaulukko"/>
    <w:uiPriority w:val="69"/>
    <w:semiHidden/>
    <w:rsid w:val="00CD6A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6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C0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C0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C0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C0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D8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D86" w:themeFill="accent3" w:themeFillTint="7F"/>
      </w:tcPr>
    </w:tblStylePr>
  </w:style>
  <w:style w:type="table" w:styleId="Normaaliruudukko3-korostus4">
    <w:name w:val="Medium Grid 3 Accent 4"/>
    <w:basedOn w:val="Normaalitaulukko"/>
    <w:uiPriority w:val="69"/>
    <w:semiHidden/>
    <w:rsid w:val="00CD6A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EF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BE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BE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BE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BE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DE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DEA0" w:themeFill="accent4" w:themeFillTint="7F"/>
      </w:tcPr>
    </w:tblStylePr>
  </w:style>
  <w:style w:type="table" w:styleId="Normaaliruudukko3-korostus5">
    <w:name w:val="Medium Grid 3 Accent 5"/>
    <w:basedOn w:val="Normaalitaulukko"/>
    <w:uiPriority w:val="69"/>
    <w:semiHidden/>
    <w:rsid w:val="00CD6A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6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9C3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9C3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9C3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9C3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D9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D99" w:themeFill="accent5" w:themeFillTint="7F"/>
      </w:tcPr>
    </w:tblStylePr>
  </w:style>
  <w:style w:type="table" w:styleId="Normaaliruudukko3-korostus6">
    <w:name w:val="Medium Grid 3 Accent 6"/>
    <w:basedOn w:val="Normaalitaulukko"/>
    <w:uiPriority w:val="69"/>
    <w:semiHidden/>
    <w:rsid w:val="00CD6A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EA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4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4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4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4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D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D6FF" w:themeFill="accent6" w:themeFillTint="7F"/>
      </w:tcPr>
    </w:tblStylePr>
  </w:style>
  <w:style w:type="table" w:customStyle="1" w:styleId="Normaalivarjostus11">
    <w:name w:val="Normaali varjostus 11"/>
    <w:basedOn w:val="Normaalitaulukko"/>
    <w:uiPriority w:val="63"/>
    <w:semiHidden/>
    <w:rsid w:val="00CD6A3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Normaalivarjostus1-korostus11">
    <w:name w:val="Normaali varjostus 1 - korostus 11"/>
    <w:basedOn w:val="Normaalitaulukko"/>
    <w:uiPriority w:val="63"/>
    <w:semiHidden/>
    <w:rsid w:val="00CD6A38"/>
    <w:tblPr>
      <w:tblStyleRowBandSize w:val="1"/>
      <w:tblStyleColBandSize w:val="1"/>
      <w:tblInd w:w="0" w:type="dxa"/>
      <w:tblBorders>
        <w:top w:val="single" w:sz="8" w:space="0" w:color="2F8FE5" w:themeColor="accent1" w:themeTint="BF"/>
        <w:left w:val="single" w:sz="8" w:space="0" w:color="2F8FE5" w:themeColor="accent1" w:themeTint="BF"/>
        <w:bottom w:val="single" w:sz="8" w:space="0" w:color="2F8FE5" w:themeColor="accent1" w:themeTint="BF"/>
        <w:right w:val="single" w:sz="8" w:space="0" w:color="2F8FE5" w:themeColor="accent1" w:themeTint="BF"/>
        <w:insideH w:val="single" w:sz="8" w:space="0" w:color="2F8F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F8FE5" w:themeColor="accent1" w:themeTint="BF"/>
          <w:left w:val="single" w:sz="8" w:space="0" w:color="2F8FE5" w:themeColor="accent1" w:themeTint="BF"/>
          <w:bottom w:val="single" w:sz="8" w:space="0" w:color="2F8FE5" w:themeColor="accent1" w:themeTint="BF"/>
          <w:right w:val="single" w:sz="8" w:space="0" w:color="2F8FE5" w:themeColor="accent1" w:themeTint="BF"/>
          <w:insideH w:val="nil"/>
          <w:insideV w:val="nil"/>
        </w:tcBorders>
        <w:shd w:val="clear" w:color="auto" w:fill="1668B1" w:themeFill="accent1"/>
      </w:tcPr>
    </w:tblStylePr>
    <w:tblStylePr w:type="lastRow">
      <w:pPr>
        <w:spacing w:before="0" w:after="0" w:line="240" w:lineRule="auto"/>
      </w:pPr>
      <w:rPr>
        <w:b/>
        <w:bCs/>
      </w:rPr>
      <w:tblPr/>
      <w:tcPr>
        <w:tcBorders>
          <w:top w:val="double" w:sz="6" w:space="0" w:color="2F8FE5" w:themeColor="accent1" w:themeTint="BF"/>
          <w:left w:val="single" w:sz="8" w:space="0" w:color="2F8FE5" w:themeColor="accent1" w:themeTint="BF"/>
          <w:bottom w:val="single" w:sz="8" w:space="0" w:color="2F8FE5" w:themeColor="accent1" w:themeTint="BF"/>
          <w:right w:val="single" w:sz="8" w:space="0" w:color="2F8F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AF6" w:themeFill="accent1" w:themeFillTint="3F"/>
      </w:tcPr>
    </w:tblStylePr>
    <w:tblStylePr w:type="band1Horz">
      <w:tblPr/>
      <w:tcPr>
        <w:tcBorders>
          <w:insideH w:val="nil"/>
          <w:insideV w:val="nil"/>
        </w:tcBorders>
        <w:shd w:val="clear" w:color="auto" w:fill="BADAF6"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rsid w:val="00CD6A38"/>
    <w:tblPr>
      <w:tblStyleRowBandSize w:val="1"/>
      <w:tblStyleColBandSize w:val="1"/>
      <w:tblInd w:w="0" w:type="dxa"/>
      <w:tblBorders>
        <w:top w:val="single" w:sz="8" w:space="0" w:color="E46666" w:themeColor="accent2" w:themeTint="BF"/>
        <w:left w:val="single" w:sz="8" w:space="0" w:color="E46666" w:themeColor="accent2" w:themeTint="BF"/>
        <w:bottom w:val="single" w:sz="8" w:space="0" w:color="E46666" w:themeColor="accent2" w:themeTint="BF"/>
        <w:right w:val="single" w:sz="8" w:space="0" w:color="E46666" w:themeColor="accent2" w:themeTint="BF"/>
        <w:insideH w:val="single" w:sz="8" w:space="0" w:color="E4666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46666" w:themeColor="accent2" w:themeTint="BF"/>
          <w:left w:val="single" w:sz="8" w:space="0" w:color="E46666" w:themeColor="accent2" w:themeTint="BF"/>
          <w:bottom w:val="single" w:sz="8" w:space="0" w:color="E46666" w:themeColor="accent2" w:themeTint="BF"/>
          <w:right w:val="single" w:sz="8" w:space="0" w:color="E46666" w:themeColor="accent2" w:themeTint="BF"/>
          <w:insideH w:val="nil"/>
          <w:insideV w:val="nil"/>
        </w:tcBorders>
        <w:shd w:val="clear" w:color="auto" w:fill="DB3334" w:themeFill="accent2"/>
      </w:tcPr>
    </w:tblStylePr>
    <w:tblStylePr w:type="lastRow">
      <w:pPr>
        <w:spacing w:before="0" w:after="0" w:line="240" w:lineRule="auto"/>
      </w:pPr>
      <w:rPr>
        <w:b/>
        <w:bCs/>
      </w:rPr>
      <w:tblPr/>
      <w:tcPr>
        <w:tcBorders>
          <w:top w:val="double" w:sz="6" w:space="0" w:color="E46666" w:themeColor="accent2" w:themeTint="BF"/>
          <w:left w:val="single" w:sz="8" w:space="0" w:color="E46666" w:themeColor="accent2" w:themeTint="BF"/>
          <w:bottom w:val="single" w:sz="8" w:space="0" w:color="E46666" w:themeColor="accent2" w:themeTint="BF"/>
          <w:right w:val="single" w:sz="8" w:space="0" w:color="E466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CCCC" w:themeFill="accent2" w:themeFillTint="3F"/>
      </w:tcPr>
    </w:tblStylePr>
    <w:tblStylePr w:type="band1Horz">
      <w:tblPr/>
      <w:tcPr>
        <w:tcBorders>
          <w:insideH w:val="nil"/>
          <w:insideV w:val="nil"/>
        </w:tcBorders>
        <w:shd w:val="clear" w:color="auto" w:fill="F6CCCC"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rsid w:val="00CD6A38"/>
    <w:tblPr>
      <w:tblStyleRowBandSize w:val="1"/>
      <w:tblStyleColBandSize w:val="1"/>
      <w:tblInd w:w="0" w:type="dxa"/>
      <w:tblBorders>
        <w:top w:val="single" w:sz="8" w:space="0" w:color="FFE449" w:themeColor="accent3" w:themeTint="BF"/>
        <w:left w:val="single" w:sz="8" w:space="0" w:color="FFE449" w:themeColor="accent3" w:themeTint="BF"/>
        <w:bottom w:val="single" w:sz="8" w:space="0" w:color="FFE449" w:themeColor="accent3" w:themeTint="BF"/>
        <w:right w:val="single" w:sz="8" w:space="0" w:color="FFE449" w:themeColor="accent3" w:themeTint="BF"/>
        <w:insideH w:val="single" w:sz="8" w:space="0" w:color="FFE449"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449" w:themeColor="accent3" w:themeTint="BF"/>
          <w:left w:val="single" w:sz="8" w:space="0" w:color="FFE449" w:themeColor="accent3" w:themeTint="BF"/>
          <w:bottom w:val="single" w:sz="8" w:space="0" w:color="FFE449" w:themeColor="accent3" w:themeTint="BF"/>
          <w:right w:val="single" w:sz="8" w:space="0" w:color="FFE449" w:themeColor="accent3" w:themeTint="BF"/>
          <w:insideH w:val="nil"/>
          <w:insideV w:val="nil"/>
        </w:tcBorders>
        <w:shd w:val="clear" w:color="auto" w:fill="FFDC0D" w:themeFill="accent3"/>
      </w:tcPr>
    </w:tblStylePr>
    <w:tblStylePr w:type="lastRow">
      <w:pPr>
        <w:spacing w:before="0" w:after="0" w:line="240" w:lineRule="auto"/>
      </w:pPr>
      <w:rPr>
        <w:b/>
        <w:bCs/>
      </w:rPr>
      <w:tblPr/>
      <w:tcPr>
        <w:tcBorders>
          <w:top w:val="double" w:sz="6" w:space="0" w:color="FFE449" w:themeColor="accent3" w:themeTint="BF"/>
          <w:left w:val="single" w:sz="8" w:space="0" w:color="FFE449" w:themeColor="accent3" w:themeTint="BF"/>
          <w:bottom w:val="single" w:sz="8" w:space="0" w:color="FFE449" w:themeColor="accent3" w:themeTint="BF"/>
          <w:right w:val="single" w:sz="8" w:space="0" w:color="FFE44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6C3" w:themeFill="accent3" w:themeFillTint="3F"/>
      </w:tcPr>
    </w:tblStylePr>
    <w:tblStylePr w:type="band1Horz">
      <w:tblPr/>
      <w:tcPr>
        <w:tcBorders>
          <w:insideH w:val="nil"/>
          <w:insideV w:val="nil"/>
        </w:tcBorders>
        <w:shd w:val="clear" w:color="auto" w:fill="FFF6C3"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rsid w:val="00CD6A38"/>
    <w:tblPr>
      <w:tblStyleRowBandSize w:val="1"/>
      <w:tblStyleColBandSize w:val="1"/>
      <w:tblInd w:w="0" w:type="dxa"/>
      <w:tblBorders>
        <w:top w:val="single" w:sz="8" w:space="0" w:color="7DCE71" w:themeColor="accent4" w:themeTint="BF"/>
        <w:left w:val="single" w:sz="8" w:space="0" w:color="7DCE71" w:themeColor="accent4" w:themeTint="BF"/>
        <w:bottom w:val="single" w:sz="8" w:space="0" w:color="7DCE71" w:themeColor="accent4" w:themeTint="BF"/>
        <w:right w:val="single" w:sz="8" w:space="0" w:color="7DCE71" w:themeColor="accent4" w:themeTint="BF"/>
        <w:insideH w:val="single" w:sz="8" w:space="0" w:color="7DCE7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DCE71" w:themeColor="accent4" w:themeTint="BF"/>
          <w:left w:val="single" w:sz="8" w:space="0" w:color="7DCE71" w:themeColor="accent4" w:themeTint="BF"/>
          <w:bottom w:val="single" w:sz="8" w:space="0" w:color="7DCE71" w:themeColor="accent4" w:themeTint="BF"/>
          <w:right w:val="single" w:sz="8" w:space="0" w:color="7DCE71" w:themeColor="accent4" w:themeTint="BF"/>
          <w:insideH w:val="nil"/>
          <w:insideV w:val="nil"/>
        </w:tcBorders>
        <w:shd w:val="clear" w:color="auto" w:fill="52BE42" w:themeFill="accent4"/>
      </w:tcPr>
    </w:tblStylePr>
    <w:tblStylePr w:type="lastRow">
      <w:pPr>
        <w:spacing w:before="0" w:after="0" w:line="240" w:lineRule="auto"/>
      </w:pPr>
      <w:rPr>
        <w:b/>
        <w:bCs/>
      </w:rPr>
      <w:tblPr/>
      <w:tcPr>
        <w:tcBorders>
          <w:top w:val="double" w:sz="6" w:space="0" w:color="7DCE71" w:themeColor="accent4" w:themeTint="BF"/>
          <w:left w:val="single" w:sz="8" w:space="0" w:color="7DCE71" w:themeColor="accent4" w:themeTint="BF"/>
          <w:bottom w:val="single" w:sz="8" w:space="0" w:color="7DCE71" w:themeColor="accent4" w:themeTint="BF"/>
          <w:right w:val="single" w:sz="8" w:space="0" w:color="7DCE7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D0" w:themeFill="accent4" w:themeFillTint="3F"/>
      </w:tcPr>
    </w:tblStylePr>
    <w:tblStylePr w:type="band1Horz">
      <w:tblPr/>
      <w:tcPr>
        <w:tcBorders>
          <w:insideH w:val="nil"/>
          <w:insideV w:val="nil"/>
        </w:tcBorders>
        <w:shd w:val="clear" w:color="auto" w:fill="D3EFD0"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rsid w:val="00CD6A38"/>
    <w:tblPr>
      <w:tblStyleRowBandSize w:val="1"/>
      <w:tblStyleColBandSize w:val="1"/>
      <w:tblInd w:w="0" w:type="dxa"/>
      <w:tblBorders>
        <w:top w:val="single" w:sz="8" w:space="0" w:color="F5B466" w:themeColor="accent5" w:themeTint="BF"/>
        <w:left w:val="single" w:sz="8" w:space="0" w:color="F5B466" w:themeColor="accent5" w:themeTint="BF"/>
        <w:bottom w:val="single" w:sz="8" w:space="0" w:color="F5B466" w:themeColor="accent5" w:themeTint="BF"/>
        <w:right w:val="single" w:sz="8" w:space="0" w:color="F5B466" w:themeColor="accent5" w:themeTint="BF"/>
        <w:insideH w:val="single" w:sz="8" w:space="0" w:color="F5B46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5B466" w:themeColor="accent5" w:themeTint="BF"/>
          <w:left w:val="single" w:sz="8" w:space="0" w:color="F5B466" w:themeColor="accent5" w:themeTint="BF"/>
          <w:bottom w:val="single" w:sz="8" w:space="0" w:color="F5B466" w:themeColor="accent5" w:themeTint="BF"/>
          <w:right w:val="single" w:sz="8" w:space="0" w:color="F5B466" w:themeColor="accent5" w:themeTint="BF"/>
          <w:insideH w:val="nil"/>
          <w:insideV w:val="nil"/>
        </w:tcBorders>
        <w:shd w:val="clear" w:color="auto" w:fill="F29C33" w:themeFill="accent5"/>
      </w:tcPr>
    </w:tblStylePr>
    <w:tblStylePr w:type="lastRow">
      <w:pPr>
        <w:spacing w:before="0" w:after="0" w:line="240" w:lineRule="auto"/>
      </w:pPr>
      <w:rPr>
        <w:b/>
        <w:bCs/>
      </w:rPr>
      <w:tblPr/>
      <w:tcPr>
        <w:tcBorders>
          <w:top w:val="double" w:sz="6" w:space="0" w:color="F5B466" w:themeColor="accent5" w:themeTint="BF"/>
          <w:left w:val="single" w:sz="8" w:space="0" w:color="F5B466" w:themeColor="accent5" w:themeTint="BF"/>
          <w:bottom w:val="single" w:sz="8" w:space="0" w:color="F5B466" w:themeColor="accent5" w:themeTint="BF"/>
          <w:right w:val="single" w:sz="8" w:space="0" w:color="F5B46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6CC" w:themeFill="accent5" w:themeFillTint="3F"/>
      </w:tcPr>
    </w:tblStylePr>
    <w:tblStylePr w:type="band1Horz">
      <w:tblPr/>
      <w:tcPr>
        <w:tcBorders>
          <w:insideH w:val="nil"/>
          <w:insideV w:val="nil"/>
        </w:tcBorders>
        <w:shd w:val="clear" w:color="auto" w:fill="FBE6CC"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rsid w:val="00CD6A38"/>
    <w:tblPr>
      <w:tblStyleRowBandSize w:val="1"/>
      <w:tblStyleColBandSize w:val="1"/>
      <w:tblInd w:w="0" w:type="dxa"/>
      <w:tblBorders>
        <w:top w:val="single" w:sz="8" w:space="0" w:color="2EC1FF" w:themeColor="accent6" w:themeTint="BF"/>
        <w:left w:val="single" w:sz="8" w:space="0" w:color="2EC1FF" w:themeColor="accent6" w:themeTint="BF"/>
        <w:bottom w:val="single" w:sz="8" w:space="0" w:color="2EC1FF" w:themeColor="accent6" w:themeTint="BF"/>
        <w:right w:val="single" w:sz="8" w:space="0" w:color="2EC1FF" w:themeColor="accent6" w:themeTint="BF"/>
        <w:insideH w:val="single" w:sz="8" w:space="0" w:color="2EC1F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C1FF" w:themeColor="accent6" w:themeTint="BF"/>
          <w:left w:val="single" w:sz="8" w:space="0" w:color="2EC1FF" w:themeColor="accent6" w:themeTint="BF"/>
          <w:bottom w:val="single" w:sz="8" w:space="0" w:color="2EC1FF" w:themeColor="accent6" w:themeTint="BF"/>
          <w:right w:val="single" w:sz="8" w:space="0" w:color="2EC1FF" w:themeColor="accent6" w:themeTint="BF"/>
          <w:insideH w:val="nil"/>
          <w:insideV w:val="nil"/>
        </w:tcBorders>
        <w:shd w:val="clear" w:color="auto" w:fill="00A4E8" w:themeFill="accent6"/>
      </w:tcPr>
    </w:tblStylePr>
    <w:tblStylePr w:type="lastRow">
      <w:pPr>
        <w:spacing w:before="0" w:after="0" w:line="240" w:lineRule="auto"/>
      </w:pPr>
      <w:rPr>
        <w:b/>
        <w:bCs/>
      </w:rPr>
      <w:tblPr/>
      <w:tcPr>
        <w:tcBorders>
          <w:top w:val="double" w:sz="6" w:space="0" w:color="2EC1FF" w:themeColor="accent6" w:themeTint="BF"/>
          <w:left w:val="single" w:sz="8" w:space="0" w:color="2EC1FF" w:themeColor="accent6" w:themeTint="BF"/>
          <w:bottom w:val="single" w:sz="8" w:space="0" w:color="2EC1FF" w:themeColor="accent6" w:themeTint="BF"/>
          <w:right w:val="single" w:sz="8" w:space="0" w:color="2E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AFF" w:themeFill="accent6" w:themeFillTint="3F"/>
      </w:tcPr>
    </w:tblStylePr>
    <w:tblStylePr w:type="band1Horz">
      <w:tblPr/>
      <w:tcPr>
        <w:tcBorders>
          <w:insideH w:val="nil"/>
          <w:insideV w:val="nil"/>
        </w:tcBorders>
        <w:shd w:val="clear" w:color="auto" w:fill="BAEAFF" w:themeFill="accent6" w:themeFillTint="3F"/>
      </w:tcPr>
    </w:tblStylePr>
    <w:tblStylePr w:type="band2Horz">
      <w:tblPr/>
      <w:tcPr>
        <w:tcBorders>
          <w:insideH w:val="nil"/>
          <w:insideV w:val="nil"/>
        </w:tcBorders>
      </w:tcPr>
    </w:tblStylePr>
  </w:style>
  <w:style w:type="table" w:customStyle="1" w:styleId="Normaalivarjostus21">
    <w:name w:val="Normaali varjostus 21"/>
    <w:basedOn w:val="Normaalitaulukko"/>
    <w:uiPriority w:val="64"/>
    <w:semiHidden/>
    <w:rsid w:val="00CD6A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Normaalivarjostus2-korostus11">
    <w:name w:val="Normaali varjostus 2 - korostus 11"/>
    <w:basedOn w:val="Normaalitaulukko"/>
    <w:uiPriority w:val="64"/>
    <w:semiHidden/>
    <w:rsid w:val="00CD6A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68B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68B1" w:themeFill="accent1"/>
      </w:tcPr>
    </w:tblStylePr>
    <w:tblStylePr w:type="lastCol">
      <w:rPr>
        <w:b/>
        <w:bCs/>
        <w:color w:val="FFFFFF" w:themeColor="background1"/>
      </w:rPr>
      <w:tblPr/>
      <w:tcPr>
        <w:tcBorders>
          <w:left w:val="nil"/>
          <w:right w:val="nil"/>
          <w:insideH w:val="nil"/>
          <w:insideV w:val="nil"/>
        </w:tcBorders>
        <w:shd w:val="clear" w:color="auto" w:fill="1668B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2">
    <w:name w:val="Medium Shading 2 Accent 2"/>
    <w:basedOn w:val="Normaalitaulukko"/>
    <w:uiPriority w:val="64"/>
    <w:semiHidden/>
    <w:rsid w:val="00CD6A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333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3334" w:themeFill="accent2"/>
      </w:tcPr>
    </w:tblStylePr>
    <w:tblStylePr w:type="lastCol">
      <w:rPr>
        <w:b/>
        <w:bCs/>
        <w:color w:val="FFFFFF" w:themeColor="background1"/>
      </w:rPr>
      <w:tblPr/>
      <w:tcPr>
        <w:tcBorders>
          <w:left w:val="nil"/>
          <w:right w:val="nil"/>
          <w:insideH w:val="nil"/>
          <w:insideV w:val="nil"/>
        </w:tcBorders>
        <w:shd w:val="clear" w:color="auto" w:fill="DB333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3">
    <w:name w:val="Medium Shading 2 Accent 3"/>
    <w:basedOn w:val="Normaalitaulukko"/>
    <w:uiPriority w:val="64"/>
    <w:semiHidden/>
    <w:rsid w:val="00CD6A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C0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C0D" w:themeFill="accent3"/>
      </w:tcPr>
    </w:tblStylePr>
    <w:tblStylePr w:type="lastCol">
      <w:rPr>
        <w:b/>
        <w:bCs/>
        <w:color w:val="FFFFFF" w:themeColor="background1"/>
      </w:rPr>
      <w:tblPr/>
      <w:tcPr>
        <w:tcBorders>
          <w:left w:val="nil"/>
          <w:right w:val="nil"/>
          <w:insideH w:val="nil"/>
          <w:insideV w:val="nil"/>
        </w:tcBorders>
        <w:shd w:val="clear" w:color="auto" w:fill="FFDC0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4">
    <w:name w:val="Medium Shading 2 Accent 4"/>
    <w:basedOn w:val="Normaalitaulukko"/>
    <w:uiPriority w:val="64"/>
    <w:semiHidden/>
    <w:rsid w:val="00CD6A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BE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BE42" w:themeFill="accent4"/>
      </w:tcPr>
    </w:tblStylePr>
    <w:tblStylePr w:type="lastCol">
      <w:rPr>
        <w:b/>
        <w:bCs/>
        <w:color w:val="FFFFFF" w:themeColor="background1"/>
      </w:rPr>
      <w:tblPr/>
      <w:tcPr>
        <w:tcBorders>
          <w:left w:val="nil"/>
          <w:right w:val="nil"/>
          <w:insideH w:val="nil"/>
          <w:insideV w:val="nil"/>
        </w:tcBorders>
        <w:shd w:val="clear" w:color="auto" w:fill="52BE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5">
    <w:name w:val="Medium Shading 2 Accent 5"/>
    <w:basedOn w:val="Normaalitaulukko"/>
    <w:uiPriority w:val="64"/>
    <w:semiHidden/>
    <w:rsid w:val="00CD6A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9C3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9C33" w:themeFill="accent5"/>
      </w:tcPr>
    </w:tblStylePr>
    <w:tblStylePr w:type="lastCol">
      <w:rPr>
        <w:b/>
        <w:bCs/>
        <w:color w:val="FFFFFF" w:themeColor="background1"/>
      </w:rPr>
      <w:tblPr/>
      <w:tcPr>
        <w:tcBorders>
          <w:left w:val="nil"/>
          <w:right w:val="nil"/>
          <w:insideH w:val="nil"/>
          <w:insideV w:val="nil"/>
        </w:tcBorders>
        <w:shd w:val="clear" w:color="auto" w:fill="F29C3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6">
    <w:name w:val="Medium Shading 2 Accent 6"/>
    <w:basedOn w:val="Normaalitaulukko"/>
    <w:uiPriority w:val="64"/>
    <w:semiHidden/>
    <w:rsid w:val="00CD6A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4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4E8" w:themeFill="accent6"/>
      </w:tcPr>
    </w:tblStylePr>
    <w:tblStylePr w:type="lastCol">
      <w:rPr>
        <w:b/>
        <w:bCs/>
        <w:color w:val="FFFFFF" w:themeColor="background1"/>
      </w:rPr>
      <w:tblPr/>
      <w:tcPr>
        <w:tcBorders>
          <w:left w:val="nil"/>
          <w:right w:val="nil"/>
          <w:insideH w:val="nil"/>
          <w:insideV w:val="nil"/>
        </w:tcBorders>
        <w:shd w:val="clear" w:color="auto" w:fill="00A4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umeroituluettelo">
    <w:name w:val="List Number"/>
    <w:basedOn w:val="Normaali"/>
    <w:uiPriority w:val="99"/>
    <w:semiHidden/>
    <w:rsid w:val="00CD6A38"/>
    <w:pPr>
      <w:numPr>
        <w:numId w:val="29"/>
      </w:numPr>
      <w:contextualSpacing/>
    </w:pPr>
  </w:style>
  <w:style w:type="paragraph" w:styleId="Numeroituluettelo2">
    <w:name w:val="List Number 2"/>
    <w:basedOn w:val="Normaali"/>
    <w:uiPriority w:val="99"/>
    <w:semiHidden/>
    <w:rsid w:val="00CD6A38"/>
    <w:pPr>
      <w:numPr>
        <w:numId w:val="30"/>
      </w:numPr>
      <w:contextualSpacing/>
    </w:pPr>
  </w:style>
  <w:style w:type="paragraph" w:styleId="Numeroituluettelo3">
    <w:name w:val="List Number 3"/>
    <w:basedOn w:val="Normaali"/>
    <w:uiPriority w:val="99"/>
    <w:semiHidden/>
    <w:rsid w:val="00CD6A38"/>
    <w:pPr>
      <w:numPr>
        <w:numId w:val="31"/>
      </w:numPr>
      <w:contextualSpacing/>
    </w:pPr>
  </w:style>
  <w:style w:type="paragraph" w:styleId="Numeroituluettelo4">
    <w:name w:val="List Number 4"/>
    <w:basedOn w:val="Normaali"/>
    <w:uiPriority w:val="99"/>
    <w:semiHidden/>
    <w:rsid w:val="00CD6A38"/>
    <w:pPr>
      <w:numPr>
        <w:numId w:val="32"/>
      </w:numPr>
      <w:contextualSpacing/>
    </w:pPr>
  </w:style>
  <w:style w:type="paragraph" w:styleId="Numeroituluettelo5">
    <w:name w:val="List Number 5"/>
    <w:basedOn w:val="Normaali"/>
    <w:uiPriority w:val="99"/>
    <w:semiHidden/>
    <w:rsid w:val="00CD6A38"/>
    <w:pPr>
      <w:numPr>
        <w:numId w:val="33"/>
      </w:numPr>
      <w:contextualSpacing/>
    </w:pPr>
  </w:style>
  <w:style w:type="character" w:styleId="Paikkamerkkiteksti">
    <w:name w:val="Placeholder Text"/>
    <w:basedOn w:val="Kappaleenoletusfontti"/>
    <w:uiPriority w:val="99"/>
    <w:semiHidden/>
    <w:rsid w:val="00CD6A38"/>
    <w:rPr>
      <w:color w:val="808080"/>
    </w:rPr>
  </w:style>
  <w:style w:type="paragraph" w:styleId="Pivmr">
    <w:name w:val="Date"/>
    <w:basedOn w:val="Normaali"/>
    <w:next w:val="Normaali"/>
    <w:link w:val="PivmrChar"/>
    <w:uiPriority w:val="99"/>
    <w:semiHidden/>
    <w:rsid w:val="00CD6A38"/>
  </w:style>
  <w:style w:type="character" w:customStyle="1" w:styleId="PivmrChar">
    <w:name w:val="Päivämäärä Char"/>
    <w:basedOn w:val="Kappaleenoletusfontti"/>
    <w:link w:val="Pivmr"/>
    <w:uiPriority w:val="99"/>
    <w:semiHidden/>
    <w:rsid w:val="00671FBB"/>
    <w:rPr>
      <w:sz w:val="22"/>
    </w:rPr>
  </w:style>
  <w:style w:type="character" w:styleId="Rivinumero">
    <w:name w:val="line number"/>
    <w:basedOn w:val="Kappaleenoletusfontti"/>
    <w:uiPriority w:val="99"/>
    <w:semiHidden/>
    <w:rsid w:val="00CD6A38"/>
  </w:style>
  <w:style w:type="paragraph" w:styleId="Seliteteksti">
    <w:name w:val="Balloon Text"/>
    <w:basedOn w:val="Normaali"/>
    <w:link w:val="SelitetekstiChar"/>
    <w:uiPriority w:val="99"/>
    <w:semiHidden/>
    <w:rsid w:val="00CD6A38"/>
    <w:rPr>
      <w:rFonts w:ascii="Tahoma" w:hAnsi="Tahoma" w:cs="Tahoma"/>
      <w:sz w:val="16"/>
      <w:szCs w:val="16"/>
    </w:rPr>
  </w:style>
  <w:style w:type="character" w:customStyle="1" w:styleId="SelitetekstiChar">
    <w:name w:val="Seliteteksti Char"/>
    <w:basedOn w:val="Kappaleenoletusfontti"/>
    <w:link w:val="Seliteteksti"/>
    <w:uiPriority w:val="99"/>
    <w:semiHidden/>
    <w:rsid w:val="00671FBB"/>
    <w:rPr>
      <w:rFonts w:ascii="Tahoma" w:hAnsi="Tahoma" w:cs="Tahoma"/>
      <w:sz w:val="16"/>
      <w:szCs w:val="16"/>
    </w:rPr>
  </w:style>
  <w:style w:type="paragraph" w:styleId="Sisennettyleipteksti2">
    <w:name w:val="Body Text Indent 2"/>
    <w:basedOn w:val="Normaali"/>
    <w:link w:val="Sisennettyleipteksti2Char"/>
    <w:uiPriority w:val="99"/>
    <w:semiHidden/>
    <w:rsid w:val="00CD6A38"/>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671FBB"/>
    <w:rPr>
      <w:sz w:val="22"/>
    </w:rPr>
  </w:style>
  <w:style w:type="paragraph" w:styleId="Sisennettyleipteksti3">
    <w:name w:val="Body Text Indent 3"/>
    <w:basedOn w:val="Normaali"/>
    <w:link w:val="Sisennettyleipteksti3Char"/>
    <w:uiPriority w:val="99"/>
    <w:semiHidden/>
    <w:rsid w:val="00CD6A38"/>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671FBB"/>
    <w:rPr>
      <w:sz w:val="16"/>
      <w:szCs w:val="16"/>
    </w:rPr>
  </w:style>
  <w:style w:type="paragraph" w:styleId="Sisluet5">
    <w:name w:val="toc 5"/>
    <w:basedOn w:val="Normaali"/>
    <w:next w:val="Normaali"/>
    <w:autoRedefine/>
    <w:uiPriority w:val="39"/>
    <w:semiHidden/>
    <w:rsid w:val="00CD6A38"/>
    <w:pPr>
      <w:spacing w:after="100"/>
      <w:ind w:left="880"/>
    </w:pPr>
  </w:style>
  <w:style w:type="paragraph" w:styleId="Sisluet6">
    <w:name w:val="toc 6"/>
    <w:basedOn w:val="Normaali"/>
    <w:next w:val="Normaali"/>
    <w:autoRedefine/>
    <w:uiPriority w:val="39"/>
    <w:semiHidden/>
    <w:rsid w:val="00CD6A38"/>
    <w:pPr>
      <w:spacing w:after="100"/>
      <w:ind w:left="1100"/>
    </w:pPr>
  </w:style>
  <w:style w:type="paragraph" w:styleId="Sisluet7">
    <w:name w:val="toc 7"/>
    <w:basedOn w:val="Normaali"/>
    <w:next w:val="Normaali"/>
    <w:autoRedefine/>
    <w:uiPriority w:val="39"/>
    <w:semiHidden/>
    <w:rsid w:val="00CD6A38"/>
    <w:pPr>
      <w:spacing w:after="100"/>
      <w:ind w:left="1320"/>
    </w:pPr>
  </w:style>
  <w:style w:type="paragraph" w:styleId="Sisluet8">
    <w:name w:val="toc 8"/>
    <w:basedOn w:val="Normaali"/>
    <w:next w:val="Normaali"/>
    <w:autoRedefine/>
    <w:uiPriority w:val="39"/>
    <w:semiHidden/>
    <w:rsid w:val="00CD6A38"/>
    <w:pPr>
      <w:spacing w:after="100"/>
      <w:ind w:left="1540"/>
    </w:pPr>
  </w:style>
  <w:style w:type="paragraph" w:styleId="Sisluet9">
    <w:name w:val="toc 9"/>
    <w:basedOn w:val="Normaali"/>
    <w:next w:val="Normaali"/>
    <w:autoRedefine/>
    <w:uiPriority w:val="39"/>
    <w:semiHidden/>
    <w:rsid w:val="00CD6A38"/>
    <w:pPr>
      <w:spacing w:after="100"/>
      <w:ind w:left="1760"/>
    </w:pPr>
  </w:style>
  <w:style w:type="paragraph" w:styleId="Sisllysluettelonotsikko">
    <w:name w:val="TOC Heading"/>
    <w:basedOn w:val="Normaali"/>
    <w:next w:val="Peruskpl"/>
    <w:qFormat/>
    <w:rsid w:val="00AA437B"/>
    <w:pPr>
      <w:keepNext/>
      <w:keepLines/>
      <w:spacing w:before="480"/>
    </w:pPr>
    <w:rPr>
      <w:rFonts w:ascii="Arial" w:hAnsi="Arial"/>
      <w:i/>
      <w:sz w:val="28"/>
    </w:rPr>
  </w:style>
  <w:style w:type="table" w:styleId="Taulukko3-ulottvaikutelma1">
    <w:name w:val="Table 3D effects 1"/>
    <w:basedOn w:val="Normaalitaulukko"/>
    <w:uiPriority w:val="99"/>
    <w:semiHidden/>
    <w:unhideWhenUsed/>
    <w:rsid w:val="00CD6A3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CD6A3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CD6A3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Klassinen">
    <w:name w:val="Table Elegant"/>
    <w:basedOn w:val="Normaalitaulukko"/>
    <w:uiPriority w:val="99"/>
    <w:semiHidden/>
    <w:unhideWhenUsed/>
    <w:rsid w:val="00CD6A3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Luettelo1">
    <w:name w:val="Table List 1"/>
    <w:basedOn w:val="Normaalitaulukko"/>
    <w:uiPriority w:val="99"/>
    <w:semiHidden/>
    <w:unhideWhenUsed/>
    <w:rsid w:val="00CD6A3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CD6A3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CD6A3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CD6A3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CD6A3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CD6A3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CD6A3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CD6A3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ulukkoModerni">
    <w:name w:val="Table Contemporary"/>
    <w:basedOn w:val="Normaalitaulukko"/>
    <w:uiPriority w:val="99"/>
    <w:semiHidden/>
    <w:unhideWhenUsed/>
    <w:rsid w:val="00CD6A3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Muotoiltu1">
    <w:name w:val="Table Subtle 1"/>
    <w:basedOn w:val="Normaalitaulukko"/>
    <w:uiPriority w:val="99"/>
    <w:semiHidden/>
    <w:unhideWhenUsed/>
    <w:rsid w:val="00CD6A3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CD6A3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CD6A3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CD6A3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CD6A3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CD6A3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Perus">
    <w:name w:val="Table Professional"/>
    <w:basedOn w:val="Normaalitaulukko"/>
    <w:uiPriority w:val="99"/>
    <w:semiHidden/>
    <w:unhideWhenUsed/>
    <w:rsid w:val="00CD6A3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Ruudukko">
    <w:name w:val="Table Grid"/>
    <w:basedOn w:val="Normaalitaulukko"/>
    <w:uiPriority w:val="59"/>
    <w:semiHidden/>
    <w:rsid w:val="00CD6A3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ulukkoRuudukko1">
    <w:name w:val="Table Grid 1"/>
    <w:basedOn w:val="Normaalitaulukko"/>
    <w:uiPriority w:val="99"/>
    <w:semiHidden/>
    <w:unhideWhenUsed/>
    <w:rsid w:val="00CD6A3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CD6A3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CD6A3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CD6A3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CD6A3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CD6A3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CD6A3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CD6A3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Sarakkeet1">
    <w:name w:val="Table Columns 1"/>
    <w:basedOn w:val="Normaalitaulukko"/>
    <w:uiPriority w:val="99"/>
    <w:semiHidden/>
    <w:unhideWhenUsed/>
    <w:rsid w:val="00CD6A3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CD6A3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CD6A3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CD6A3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CD6A3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Teema">
    <w:name w:val="Table Theme"/>
    <w:basedOn w:val="Normaalitaulukko"/>
    <w:uiPriority w:val="99"/>
    <w:semiHidden/>
    <w:unhideWhenUsed/>
    <w:rsid w:val="00CD6A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ulukkoWeb1">
    <w:name w:val="Table Web 1"/>
    <w:basedOn w:val="Normaalitaulukko"/>
    <w:uiPriority w:val="99"/>
    <w:semiHidden/>
    <w:unhideWhenUsed/>
    <w:rsid w:val="00CD6A3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eb2">
    <w:name w:val="Table Web 2"/>
    <w:basedOn w:val="Normaalitaulukko"/>
    <w:uiPriority w:val="99"/>
    <w:semiHidden/>
    <w:unhideWhenUsed/>
    <w:rsid w:val="00CD6A3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eb3">
    <w:name w:val="Table Web 3"/>
    <w:basedOn w:val="Normaalitaulukko"/>
    <w:uiPriority w:val="99"/>
    <w:semiHidden/>
    <w:unhideWhenUsed/>
    <w:rsid w:val="00CD6A3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CD6A3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CD6A3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CD6A3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CD6A3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CD6A3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CD6A3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ervehdys">
    <w:name w:val="Salutation"/>
    <w:basedOn w:val="Normaali"/>
    <w:next w:val="Normaali"/>
    <w:link w:val="TervehdysChar"/>
    <w:uiPriority w:val="99"/>
    <w:semiHidden/>
    <w:rsid w:val="00CD6A38"/>
  </w:style>
  <w:style w:type="character" w:customStyle="1" w:styleId="TervehdysChar">
    <w:name w:val="Tervehdys Char"/>
    <w:basedOn w:val="Kappaleenoletusfontti"/>
    <w:link w:val="Tervehdys"/>
    <w:uiPriority w:val="99"/>
    <w:semiHidden/>
    <w:rsid w:val="00671FBB"/>
    <w:rPr>
      <w:sz w:val="22"/>
    </w:rPr>
  </w:style>
  <w:style w:type="table" w:customStyle="1" w:styleId="Tummaluettelo1">
    <w:name w:val="Tumma luettelo1"/>
    <w:basedOn w:val="Normaalitaulukko"/>
    <w:uiPriority w:val="70"/>
    <w:semiHidden/>
    <w:rsid w:val="00CD6A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rsid w:val="00CD6A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668B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335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04D8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04D84" w:themeFill="accent1" w:themeFillShade="BF"/>
      </w:tcPr>
    </w:tblStylePr>
    <w:tblStylePr w:type="band1Vert">
      <w:tblPr/>
      <w:tcPr>
        <w:tcBorders>
          <w:top w:val="nil"/>
          <w:left w:val="nil"/>
          <w:bottom w:val="nil"/>
          <w:right w:val="nil"/>
          <w:insideH w:val="nil"/>
          <w:insideV w:val="nil"/>
        </w:tcBorders>
        <w:shd w:val="clear" w:color="auto" w:fill="104D84" w:themeFill="accent1" w:themeFillShade="BF"/>
      </w:tcPr>
    </w:tblStylePr>
    <w:tblStylePr w:type="band1Horz">
      <w:tblPr/>
      <w:tcPr>
        <w:tcBorders>
          <w:top w:val="nil"/>
          <w:left w:val="nil"/>
          <w:bottom w:val="nil"/>
          <w:right w:val="nil"/>
          <w:insideH w:val="nil"/>
          <w:insideV w:val="nil"/>
        </w:tcBorders>
        <w:shd w:val="clear" w:color="auto" w:fill="104D84" w:themeFill="accent1" w:themeFillShade="BF"/>
      </w:tcPr>
    </w:tblStylePr>
  </w:style>
  <w:style w:type="table" w:styleId="Tummaluettelo-korostus2">
    <w:name w:val="Dark List Accent 2"/>
    <w:basedOn w:val="Normaalitaulukko"/>
    <w:uiPriority w:val="70"/>
    <w:semiHidden/>
    <w:rsid w:val="00CD6A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B333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141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B1E1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B1E1E" w:themeFill="accent2" w:themeFillShade="BF"/>
      </w:tcPr>
    </w:tblStylePr>
    <w:tblStylePr w:type="band1Vert">
      <w:tblPr/>
      <w:tcPr>
        <w:tcBorders>
          <w:top w:val="nil"/>
          <w:left w:val="nil"/>
          <w:bottom w:val="nil"/>
          <w:right w:val="nil"/>
          <w:insideH w:val="nil"/>
          <w:insideV w:val="nil"/>
        </w:tcBorders>
        <w:shd w:val="clear" w:color="auto" w:fill="AB1E1E" w:themeFill="accent2" w:themeFillShade="BF"/>
      </w:tcPr>
    </w:tblStylePr>
    <w:tblStylePr w:type="band1Horz">
      <w:tblPr/>
      <w:tcPr>
        <w:tcBorders>
          <w:top w:val="nil"/>
          <w:left w:val="nil"/>
          <w:bottom w:val="nil"/>
          <w:right w:val="nil"/>
          <w:insideH w:val="nil"/>
          <w:insideV w:val="nil"/>
        </w:tcBorders>
        <w:shd w:val="clear" w:color="auto" w:fill="AB1E1E" w:themeFill="accent2" w:themeFillShade="BF"/>
      </w:tcPr>
    </w:tblStylePr>
  </w:style>
  <w:style w:type="table" w:styleId="Tummaluettelo-korostus3">
    <w:name w:val="Dark List Accent 3"/>
    <w:basedOn w:val="Normaalitaulukko"/>
    <w:uiPriority w:val="70"/>
    <w:semiHidden/>
    <w:rsid w:val="00CD6A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DC0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71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8AB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8AB00" w:themeFill="accent3" w:themeFillShade="BF"/>
      </w:tcPr>
    </w:tblStylePr>
    <w:tblStylePr w:type="band1Vert">
      <w:tblPr/>
      <w:tcPr>
        <w:tcBorders>
          <w:top w:val="nil"/>
          <w:left w:val="nil"/>
          <w:bottom w:val="nil"/>
          <w:right w:val="nil"/>
          <w:insideH w:val="nil"/>
          <w:insideV w:val="nil"/>
        </w:tcBorders>
        <w:shd w:val="clear" w:color="auto" w:fill="C8AB00" w:themeFill="accent3" w:themeFillShade="BF"/>
      </w:tcPr>
    </w:tblStylePr>
    <w:tblStylePr w:type="band1Horz">
      <w:tblPr/>
      <w:tcPr>
        <w:tcBorders>
          <w:top w:val="nil"/>
          <w:left w:val="nil"/>
          <w:bottom w:val="nil"/>
          <w:right w:val="nil"/>
          <w:insideH w:val="nil"/>
          <w:insideV w:val="nil"/>
        </w:tcBorders>
        <w:shd w:val="clear" w:color="auto" w:fill="C8AB00" w:themeFill="accent3" w:themeFillShade="BF"/>
      </w:tcPr>
    </w:tblStylePr>
  </w:style>
  <w:style w:type="table" w:styleId="Tummaluettelo-korostus4">
    <w:name w:val="Dark List Accent 4"/>
    <w:basedOn w:val="Normaalitaulukko"/>
    <w:uiPriority w:val="70"/>
    <w:semiHidden/>
    <w:rsid w:val="00CD6A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2BE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5E2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C8E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C8E31" w:themeFill="accent4" w:themeFillShade="BF"/>
      </w:tcPr>
    </w:tblStylePr>
    <w:tblStylePr w:type="band1Vert">
      <w:tblPr/>
      <w:tcPr>
        <w:tcBorders>
          <w:top w:val="nil"/>
          <w:left w:val="nil"/>
          <w:bottom w:val="nil"/>
          <w:right w:val="nil"/>
          <w:insideH w:val="nil"/>
          <w:insideV w:val="nil"/>
        </w:tcBorders>
        <w:shd w:val="clear" w:color="auto" w:fill="3C8E31" w:themeFill="accent4" w:themeFillShade="BF"/>
      </w:tcPr>
    </w:tblStylePr>
    <w:tblStylePr w:type="band1Horz">
      <w:tblPr/>
      <w:tcPr>
        <w:tcBorders>
          <w:top w:val="nil"/>
          <w:left w:val="nil"/>
          <w:bottom w:val="nil"/>
          <w:right w:val="nil"/>
          <w:insideH w:val="nil"/>
          <w:insideV w:val="nil"/>
        </w:tcBorders>
        <w:shd w:val="clear" w:color="auto" w:fill="3C8E31" w:themeFill="accent4" w:themeFillShade="BF"/>
      </w:tcPr>
    </w:tblStylePr>
  </w:style>
  <w:style w:type="table" w:styleId="Tummaluettelo-korostus5">
    <w:name w:val="Dark List Accent 5"/>
    <w:basedOn w:val="Normaalitaulukko"/>
    <w:uiPriority w:val="70"/>
    <w:semiHidden/>
    <w:rsid w:val="00CD6A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29C3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4F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E770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E770D" w:themeFill="accent5" w:themeFillShade="BF"/>
      </w:tcPr>
    </w:tblStylePr>
    <w:tblStylePr w:type="band1Vert">
      <w:tblPr/>
      <w:tcPr>
        <w:tcBorders>
          <w:top w:val="nil"/>
          <w:left w:val="nil"/>
          <w:bottom w:val="nil"/>
          <w:right w:val="nil"/>
          <w:insideH w:val="nil"/>
          <w:insideV w:val="nil"/>
        </w:tcBorders>
        <w:shd w:val="clear" w:color="auto" w:fill="CE770D" w:themeFill="accent5" w:themeFillShade="BF"/>
      </w:tcPr>
    </w:tblStylePr>
    <w:tblStylePr w:type="band1Horz">
      <w:tblPr/>
      <w:tcPr>
        <w:tcBorders>
          <w:top w:val="nil"/>
          <w:left w:val="nil"/>
          <w:bottom w:val="nil"/>
          <w:right w:val="nil"/>
          <w:insideH w:val="nil"/>
          <w:insideV w:val="nil"/>
        </w:tcBorders>
        <w:shd w:val="clear" w:color="auto" w:fill="CE770D" w:themeFill="accent5" w:themeFillShade="BF"/>
      </w:tcPr>
    </w:tblStylePr>
  </w:style>
  <w:style w:type="table" w:styleId="Tummaluettelo-korostus6">
    <w:name w:val="Dark List Accent 6"/>
    <w:basedOn w:val="Normaalitaulukko"/>
    <w:uiPriority w:val="70"/>
    <w:semiHidden/>
    <w:rsid w:val="00CD6A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4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17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AA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AAD" w:themeFill="accent6" w:themeFillShade="BF"/>
      </w:tcPr>
    </w:tblStylePr>
    <w:tblStylePr w:type="band1Vert">
      <w:tblPr/>
      <w:tcPr>
        <w:tcBorders>
          <w:top w:val="nil"/>
          <w:left w:val="nil"/>
          <w:bottom w:val="nil"/>
          <w:right w:val="nil"/>
          <w:insideH w:val="nil"/>
          <w:insideV w:val="nil"/>
        </w:tcBorders>
        <w:shd w:val="clear" w:color="auto" w:fill="007AAD" w:themeFill="accent6" w:themeFillShade="BF"/>
      </w:tcPr>
    </w:tblStylePr>
    <w:tblStylePr w:type="band1Horz">
      <w:tblPr/>
      <w:tcPr>
        <w:tcBorders>
          <w:top w:val="nil"/>
          <w:left w:val="nil"/>
          <w:bottom w:val="nil"/>
          <w:right w:val="nil"/>
          <w:insideH w:val="nil"/>
          <w:insideV w:val="nil"/>
        </w:tcBorders>
        <w:shd w:val="clear" w:color="auto" w:fill="007AAD" w:themeFill="accent6" w:themeFillShade="BF"/>
      </w:tcPr>
    </w:tblStylePr>
  </w:style>
  <w:style w:type="table" w:customStyle="1" w:styleId="Vaalealuettelo1">
    <w:name w:val="Vaalea luettelo1"/>
    <w:basedOn w:val="Normaalitaulukko"/>
    <w:uiPriority w:val="61"/>
    <w:rsid w:val="00CD6A3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Vaalealuettelo-korostus11">
    <w:name w:val="Vaalea luettelo - korostus 11"/>
    <w:basedOn w:val="Normaalitaulukko"/>
    <w:uiPriority w:val="61"/>
    <w:semiHidden/>
    <w:rsid w:val="00CD6A38"/>
    <w:tblPr>
      <w:tblStyleRowBandSize w:val="1"/>
      <w:tblStyleColBandSize w:val="1"/>
      <w:tblInd w:w="0" w:type="dxa"/>
      <w:tblBorders>
        <w:top w:val="single" w:sz="8" w:space="0" w:color="1668B1" w:themeColor="accent1"/>
        <w:left w:val="single" w:sz="8" w:space="0" w:color="1668B1" w:themeColor="accent1"/>
        <w:bottom w:val="single" w:sz="8" w:space="0" w:color="1668B1" w:themeColor="accent1"/>
        <w:right w:val="single" w:sz="8" w:space="0" w:color="1668B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668B1" w:themeFill="accent1"/>
      </w:tcPr>
    </w:tblStylePr>
    <w:tblStylePr w:type="lastRow">
      <w:pPr>
        <w:spacing w:before="0" w:after="0" w:line="240" w:lineRule="auto"/>
      </w:pPr>
      <w:rPr>
        <w:b/>
        <w:bCs/>
      </w:rPr>
      <w:tblPr/>
      <w:tcPr>
        <w:tcBorders>
          <w:top w:val="double" w:sz="6" w:space="0" w:color="1668B1" w:themeColor="accent1"/>
          <w:left w:val="single" w:sz="8" w:space="0" w:color="1668B1" w:themeColor="accent1"/>
          <w:bottom w:val="single" w:sz="8" w:space="0" w:color="1668B1" w:themeColor="accent1"/>
          <w:right w:val="single" w:sz="8" w:space="0" w:color="1668B1" w:themeColor="accent1"/>
        </w:tcBorders>
      </w:tcPr>
    </w:tblStylePr>
    <w:tblStylePr w:type="firstCol">
      <w:rPr>
        <w:b/>
        <w:bCs/>
      </w:rPr>
    </w:tblStylePr>
    <w:tblStylePr w:type="lastCol">
      <w:rPr>
        <w:b/>
        <w:bCs/>
      </w:rPr>
    </w:tblStylePr>
    <w:tblStylePr w:type="band1Vert">
      <w:tblPr/>
      <w:tcPr>
        <w:tcBorders>
          <w:top w:val="single" w:sz="8" w:space="0" w:color="1668B1" w:themeColor="accent1"/>
          <w:left w:val="single" w:sz="8" w:space="0" w:color="1668B1" w:themeColor="accent1"/>
          <w:bottom w:val="single" w:sz="8" w:space="0" w:color="1668B1" w:themeColor="accent1"/>
          <w:right w:val="single" w:sz="8" w:space="0" w:color="1668B1" w:themeColor="accent1"/>
        </w:tcBorders>
      </w:tcPr>
    </w:tblStylePr>
    <w:tblStylePr w:type="band1Horz">
      <w:tblPr/>
      <w:tcPr>
        <w:tcBorders>
          <w:top w:val="single" w:sz="8" w:space="0" w:color="1668B1" w:themeColor="accent1"/>
          <w:left w:val="single" w:sz="8" w:space="0" w:color="1668B1" w:themeColor="accent1"/>
          <w:bottom w:val="single" w:sz="8" w:space="0" w:color="1668B1" w:themeColor="accent1"/>
          <w:right w:val="single" w:sz="8" w:space="0" w:color="1668B1" w:themeColor="accent1"/>
        </w:tcBorders>
      </w:tcPr>
    </w:tblStylePr>
  </w:style>
  <w:style w:type="table" w:styleId="Vaalealuettelo-korostus2">
    <w:name w:val="Light List Accent 2"/>
    <w:basedOn w:val="Normaalitaulukko"/>
    <w:uiPriority w:val="61"/>
    <w:semiHidden/>
    <w:rsid w:val="00CD6A38"/>
    <w:tblPr>
      <w:tblStyleRowBandSize w:val="1"/>
      <w:tblStyleColBandSize w:val="1"/>
      <w:tblInd w:w="0" w:type="dxa"/>
      <w:tblBorders>
        <w:top w:val="single" w:sz="8" w:space="0" w:color="DB3334" w:themeColor="accent2"/>
        <w:left w:val="single" w:sz="8" w:space="0" w:color="DB3334" w:themeColor="accent2"/>
        <w:bottom w:val="single" w:sz="8" w:space="0" w:color="DB3334" w:themeColor="accent2"/>
        <w:right w:val="single" w:sz="8" w:space="0" w:color="DB3334"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B3334" w:themeFill="accent2"/>
      </w:tcPr>
    </w:tblStylePr>
    <w:tblStylePr w:type="lastRow">
      <w:pPr>
        <w:spacing w:before="0" w:after="0" w:line="240" w:lineRule="auto"/>
      </w:pPr>
      <w:rPr>
        <w:b/>
        <w:bCs/>
      </w:rPr>
      <w:tblPr/>
      <w:tcPr>
        <w:tcBorders>
          <w:top w:val="double" w:sz="6" w:space="0" w:color="DB3334" w:themeColor="accent2"/>
          <w:left w:val="single" w:sz="8" w:space="0" w:color="DB3334" w:themeColor="accent2"/>
          <w:bottom w:val="single" w:sz="8" w:space="0" w:color="DB3334" w:themeColor="accent2"/>
          <w:right w:val="single" w:sz="8" w:space="0" w:color="DB3334" w:themeColor="accent2"/>
        </w:tcBorders>
      </w:tcPr>
    </w:tblStylePr>
    <w:tblStylePr w:type="firstCol">
      <w:rPr>
        <w:b/>
        <w:bCs/>
      </w:rPr>
    </w:tblStylePr>
    <w:tblStylePr w:type="lastCol">
      <w:rPr>
        <w:b/>
        <w:bCs/>
      </w:rPr>
    </w:tblStylePr>
    <w:tblStylePr w:type="band1Vert">
      <w:tblPr/>
      <w:tcPr>
        <w:tcBorders>
          <w:top w:val="single" w:sz="8" w:space="0" w:color="DB3334" w:themeColor="accent2"/>
          <w:left w:val="single" w:sz="8" w:space="0" w:color="DB3334" w:themeColor="accent2"/>
          <w:bottom w:val="single" w:sz="8" w:space="0" w:color="DB3334" w:themeColor="accent2"/>
          <w:right w:val="single" w:sz="8" w:space="0" w:color="DB3334" w:themeColor="accent2"/>
        </w:tcBorders>
      </w:tcPr>
    </w:tblStylePr>
    <w:tblStylePr w:type="band1Horz">
      <w:tblPr/>
      <w:tcPr>
        <w:tcBorders>
          <w:top w:val="single" w:sz="8" w:space="0" w:color="DB3334" w:themeColor="accent2"/>
          <w:left w:val="single" w:sz="8" w:space="0" w:color="DB3334" w:themeColor="accent2"/>
          <w:bottom w:val="single" w:sz="8" w:space="0" w:color="DB3334" w:themeColor="accent2"/>
          <w:right w:val="single" w:sz="8" w:space="0" w:color="DB3334" w:themeColor="accent2"/>
        </w:tcBorders>
      </w:tcPr>
    </w:tblStylePr>
  </w:style>
  <w:style w:type="table" w:styleId="Vaalealuettelo-korostus3">
    <w:name w:val="Light List Accent 3"/>
    <w:basedOn w:val="Normaalitaulukko"/>
    <w:uiPriority w:val="61"/>
    <w:semiHidden/>
    <w:rsid w:val="00CD6A38"/>
    <w:tblPr>
      <w:tblStyleRowBandSize w:val="1"/>
      <w:tblStyleColBandSize w:val="1"/>
      <w:tblInd w:w="0" w:type="dxa"/>
      <w:tblBorders>
        <w:top w:val="single" w:sz="8" w:space="0" w:color="FFDC0D" w:themeColor="accent3"/>
        <w:left w:val="single" w:sz="8" w:space="0" w:color="FFDC0D" w:themeColor="accent3"/>
        <w:bottom w:val="single" w:sz="8" w:space="0" w:color="FFDC0D" w:themeColor="accent3"/>
        <w:right w:val="single" w:sz="8" w:space="0" w:color="FFDC0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C0D" w:themeFill="accent3"/>
      </w:tcPr>
    </w:tblStylePr>
    <w:tblStylePr w:type="lastRow">
      <w:pPr>
        <w:spacing w:before="0" w:after="0" w:line="240" w:lineRule="auto"/>
      </w:pPr>
      <w:rPr>
        <w:b/>
        <w:bCs/>
      </w:rPr>
      <w:tblPr/>
      <w:tcPr>
        <w:tcBorders>
          <w:top w:val="double" w:sz="6" w:space="0" w:color="FFDC0D" w:themeColor="accent3"/>
          <w:left w:val="single" w:sz="8" w:space="0" w:color="FFDC0D" w:themeColor="accent3"/>
          <w:bottom w:val="single" w:sz="8" w:space="0" w:color="FFDC0D" w:themeColor="accent3"/>
          <w:right w:val="single" w:sz="8" w:space="0" w:color="FFDC0D" w:themeColor="accent3"/>
        </w:tcBorders>
      </w:tcPr>
    </w:tblStylePr>
    <w:tblStylePr w:type="firstCol">
      <w:rPr>
        <w:b/>
        <w:bCs/>
      </w:rPr>
    </w:tblStylePr>
    <w:tblStylePr w:type="lastCol">
      <w:rPr>
        <w:b/>
        <w:bCs/>
      </w:rPr>
    </w:tblStylePr>
    <w:tblStylePr w:type="band1Vert">
      <w:tblPr/>
      <w:tcPr>
        <w:tcBorders>
          <w:top w:val="single" w:sz="8" w:space="0" w:color="FFDC0D" w:themeColor="accent3"/>
          <w:left w:val="single" w:sz="8" w:space="0" w:color="FFDC0D" w:themeColor="accent3"/>
          <w:bottom w:val="single" w:sz="8" w:space="0" w:color="FFDC0D" w:themeColor="accent3"/>
          <w:right w:val="single" w:sz="8" w:space="0" w:color="FFDC0D" w:themeColor="accent3"/>
        </w:tcBorders>
      </w:tcPr>
    </w:tblStylePr>
    <w:tblStylePr w:type="band1Horz">
      <w:tblPr/>
      <w:tcPr>
        <w:tcBorders>
          <w:top w:val="single" w:sz="8" w:space="0" w:color="FFDC0D" w:themeColor="accent3"/>
          <w:left w:val="single" w:sz="8" w:space="0" w:color="FFDC0D" w:themeColor="accent3"/>
          <w:bottom w:val="single" w:sz="8" w:space="0" w:color="FFDC0D" w:themeColor="accent3"/>
          <w:right w:val="single" w:sz="8" w:space="0" w:color="FFDC0D" w:themeColor="accent3"/>
        </w:tcBorders>
      </w:tcPr>
    </w:tblStylePr>
  </w:style>
  <w:style w:type="table" w:styleId="Vaalealuettelo-korostus4">
    <w:name w:val="Light List Accent 4"/>
    <w:basedOn w:val="Normaalitaulukko"/>
    <w:uiPriority w:val="61"/>
    <w:semiHidden/>
    <w:rsid w:val="00CD6A38"/>
    <w:tblPr>
      <w:tblStyleRowBandSize w:val="1"/>
      <w:tblStyleColBandSize w:val="1"/>
      <w:tblInd w:w="0" w:type="dxa"/>
      <w:tblBorders>
        <w:top w:val="single" w:sz="8" w:space="0" w:color="52BE42" w:themeColor="accent4"/>
        <w:left w:val="single" w:sz="8" w:space="0" w:color="52BE42" w:themeColor="accent4"/>
        <w:bottom w:val="single" w:sz="8" w:space="0" w:color="52BE42" w:themeColor="accent4"/>
        <w:right w:val="single" w:sz="8" w:space="0" w:color="52BE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2BE42" w:themeFill="accent4"/>
      </w:tcPr>
    </w:tblStylePr>
    <w:tblStylePr w:type="lastRow">
      <w:pPr>
        <w:spacing w:before="0" w:after="0" w:line="240" w:lineRule="auto"/>
      </w:pPr>
      <w:rPr>
        <w:b/>
        <w:bCs/>
      </w:rPr>
      <w:tblPr/>
      <w:tcPr>
        <w:tcBorders>
          <w:top w:val="double" w:sz="6" w:space="0" w:color="52BE42" w:themeColor="accent4"/>
          <w:left w:val="single" w:sz="8" w:space="0" w:color="52BE42" w:themeColor="accent4"/>
          <w:bottom w:val="single" w:sz="8" w:space="0" w:color="52BE42" w:themeColor="accent4"/>
          <w:right w:val="single" w:sz="8" w:space="0" w:color="52BE42" w:themeColor="accent4"/>
        </w:tcBorders>
      </w:tcPr>
    </w:tblStylePr>
    <w:tblStylePr w:type="firstCol">
      <w:rPr>
        <w:b/>
        <w:bCs/>
      </w:rPr>
    </w:tblStylePr>
    <w:tblStylePr w:type="lastCol">
      <w:rPr>
        <w:b/>
        <w:bCs/>
      </w:rPr>
    </w:tblStylePr>
    <w:tblStylePr w:type="band1Vert">
      <w:tblPr/>
      <w:tcPr>
        <w:tcBorders>
          <w:top w:val="single" w:sz="8" w:space="0" w:color="52BE42" w:themeColor="accent4"/>
          <w:left w:val="single" w:sz="8" w:space="0" w:color="52BE42" w:themeColor="accent4"/>
          <w:bottom w:val="single" w:sz="8" w:space="0" w:color="52BE42" w:themeColor="accent4"/>
          <w:right w:val="single" w:sz="8" w:space="0" w:color="52BE42" w:themeColor="accent4"/>
        </w:tcBorders>
      </w:tcPr>
    </w:tblStylePr>
    <w:tblStylePr w:type="band1Horz">
      <w:tblPr/>
      <w:tcPr>
        <w:tcBorders>
          <w:top w:val="single" w:sz="8" w:space="0" w:color="52BE42" w:themeColor="accent4"/>
          <w:left w:val="single" w:sz="8" w:space="0" w:color="52BE42" w:themeColor="accent4"/>
          <w:bottom w:val="single" w:sz="8" w:space="0" w:color="52BE42" w:themeColor="accent4"/>
          <w:right w:val="single" w:sz="8" w:space="0" w:color="52BE42" w:themeColor="accent4"/>
        </w:tcBorders>
      </w:tcPr>
    </w:tblStylePr>
  </w:style>
  <w:style w:type="table" w:styleId="Vaalealuettelo-korostus5">
    <w:name w:val="Light List Accent 5"/>
    <w:basedOn w:val="Normaalitaulukko"/>
    <w:uiPriority w:val="61"/>
    <w:semiHidden/>
    <w:rsid w:val="00CD6A38"/>
    <w:tblPr>
      <w:tblStyleRowBandSize w:val="1"/>
      <w:tblStyleColBandSize w:val="1"/>
      <w:tblInd w:w="0" w:type="dxa"/>
      <w:tblBorders>
        <w:top w:val="single" w:sz="8" w:space="0" w:color="F29C33" w:themeColor="accent5"/>
        <w:left w:val="single" w:sz="8" w:space="0" w:color="F29C33" w:themeColor="accent5"/>
        <w:bottom w:val="single" w:sz="8" w:space="0" w:color="F29C33" w:themeColor="accent5"/>
        <w:right w:val="single" w:sz="8" w:space="0" w:color="F29C3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29C33" w:themeFill="accent5"/>
      </w:tcPr>
    </w:tblStylePr>
    <w:tblStylePr w:type="lastRow">
      <w:pPr>
        <w:spacing w:before="0" w:after="0" w:line="240" w:lineRule="auto"/>
      </w:pPr>
      <w:rPr>
        <w:b/>
        <w:bCs/>
      </w:rPr>
      <w:tblPr/>
      <w:tcPr>
        <w:tcBorders>
          <w:top w:val="double" w:sz="6" w:space="0" w:color="F29C33" w:themeColor="accent5"/>
          <w:left w:val="single" w:sz="8" w:space="0" w:color="F29C33" w:themeColor="accent5"/>
          <w:bottom w:val="single" w:sz="8" w:space="0" w:color="F29C33" w:themeColor="accent5"/>
          <w:right w:val="single" w:sz="8" w:space="0" w:color="F29C33" w:themeColor="accent5"/>
        </w:tcBorders>
      </w:tcPr>
    </w:tblStylePr>
    <w:tblStylePr w:type="firstCol">
      <w:rPr>
        <w:b/>
        <w:bCs/>
      </w:rPr>
    </w:tblStylePr>
    <w:tblStylePr w:type="lastCol">
      <w:rPr>
        <w:b/>
        <w:bCs/>
      </w:rPr>
    </w:tblStylePr>
    <w:tblStylePr w:type="band1Vert">
      <w:tblPr/>
      <w:tcPr>
        <w:tcBorders>
          <w:top w:val="single" w:sz="8" w:space="0" w:color="F29C33" w:themeColor="accent5"/>
          <w:left w:val="single" w:sz="8" w:space="0" w:color="F29C33" w:themeColor="accent5"/>
          <w:bottom w:val="single" w:sz="8" w:space="0" w:color="F29C33" w:themeColor="accent5"/>
          <w:right w:val="single" w:sz="8" w:space="0" w:color="F29C33" w:themeColor="accent5"/>
        </w:tcBorders>
      </w:tcPr>
    </w:tblStylePr>
    <w:tblStylePr w:type="band1Horz">
      <w:tblPr/>
      <w:tcPr>
        <w:tcBorders>
          <w:top w:val="single" w:sz="8" w:space="0" w:color="F29C33" w:themeColor="accent5"/>
          <w:left w:val="single" w:sz="8" w:space="0" w:color="F29C33" w:themeColor="accent5"/>
          <w:bottom w:val="single" w:sz="8" w:space="0" w:color="F29C33" w:themeColor="accent5"/>
          <w:right w:val="single" w:sz="8" w:space="0" w:color="F29C33" w:themeColor="accent5"/>
        </w:tcBorders>
      </w:tcPr>
    </w:tblStylePr>
  </w:style>
  <w:style w:type="table" w:styleId="Vaalealuettelo-korostus6">
    <w:name w:val="Light List Accent 6"/>
    <w:basedOn w:val="Normaalitaulukko"/>
    <w:uiPriority w:val="61"/>
    <w:semiHidden/>
    <w:rsid w:val="00CD6A38"/>
    <w:tblPr>
      <w:tblStyleRowBandSize w:val="1"/>
      <w:tblStyleColBandSize w:val="1"/>
      <w:tblInd w:w="0" w:type="dxa"/>
      <w:tblBorders>
        <w:top w:val="single" w:sz="8" w:space="0" w:color="00A4E8" w:themeColor="accent6"/>
        <w:left w:val="single" w:sz="8" w:space="0" w:color="00A4E8" w:themeColor="accent6"/>
        <w:bottom w:val="single" w:sz="8" w:space="0" w:color="00A4E8" w:themeColor="accent6"/>
        <w:right w:val="single" w:sz="8" w:space="0" w:color="00A4E8"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4E8" w:themeFill="accent6"/>
      </w:tcPr>
    </w:tblStylePr>
    <w:tblStylePr w:type="lastRow">
      <w:pPr>
        <w:spacing w:before="0" w:after="0" w:line="240" w:lineRule="auto"/>
      </w:pPr>
      <w:rPr>
        <w:b/>
        <w:bCs/>
      </w:rPr>
      <w:tblPr/>
      <w:tcPr>
        <w:tcBorders>
          <w:top w:val="double" w:sz="6" w:space="0" w:color="00A4E8" w:themeColor="accent6"/>
          <w:left w:val="single" w:sz="8" w:space="0" w:color="00A4E8" w:themeColor="accent6"/>
          <w:bottom w:val="single" w:sz="8" w:space="0" w:color="00A4E8" w:themeColor="accent6"/>
          <w:right w:val="single" w:sz="8" w:space="0" w:color="00A4E8" w:themeColor="accent6"/>
        </w:tcBorders>
      </w:tcPr>
    </w:tblStylePr>
    <w:tblStylePr w:type="firstCol">
      <w:rPr>
        <w:b/>
        <w:bCs/>
      </w:rPr>
    </w:tblStylePr>
    <w:tblStylePr w:type="lastCol">
      <w:rPr>
        <w:b/>
        <w:bCs/>
      </w:rPr>
    </w:tblStylePr>
    <w:tblStylePr w:type="band1Vert">
      <w:tblPr/>
      <w:tcPr>
        <w:tcBorders>
          <w:top w:val="single" w:sz="8" w:space="0" w:color="00A4E8" w:themeColor="accent6"/>
          <w:left w:val="single" w:sz="8" w:space="0" w:color="00A4E8" w:themeColor="accent6"/>
          <w:bottom w:val="single" w:sz="8" w:space="0" w:color="00A4E8" w:themeColor="accent6"/>
          <w:right w:val="single" w:sz="8" w:space="0" w:color="00A4E8" w:themeColor="accent6"/>
        </w:tcBorders>
      </w:tcPr>
    </w:tblStylePr>
    <w:tblStylePr w:type="band1Horz">
      <w:tblPr/>
      <w:tcPr>
        <w:tcBorders>
          <w:top w:val="single" w:sz="8" w:space="0" w:color="00A4E8" w:themeColor="accent6"/>
          <w:left w:val="single" w:sz="8" w:space="0" w:color="00A4E8" w:themeColor="accent6"/>
          <w:bottom w:val="single" w:sz="8" w:space="0" w:color="00A4E8" w:themeColor="accent6"/>
          <w:right w:val="single" w:sz="8" w:space="0" w:color="00A4E8" w:themeColor="accent6"/>
        </w:tcBorders>
      </w:tcPr>
    </w:tblStylePr>
  </w:style>
  <w:style w:type="table" w:customStyle="1" w:styleId="Vaalearuudukko1">
    <w:name w:val="Vaalea ruudukko1"/>
    <w:basedOn w:val="Normaalitaulukko"/>
    <w:uiPriority w:val="62"/>
    <w:semiHidden/>
    <w:rsid w:val="00CD6A3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Vaalearuudukko-korostus11">
    <w:name w:val="Vaalea ruudukko - korostus 11"/>
    <w:basedOn w:val="Normaalitaulukko"/>
    <w:uiPriority w:val="62"/>
    <w:semiHidden/>
    <w:rsid w:val="00CD6A38"/>
    <w:tblPr>
      <w:tblStyleRowBandSize w:val="1"/>
      <w:tblStyleColBandSize w:val="1"/>
      <w:tblInd w:w="0" w:type="dxa"/>
      <w:tblBorders>
        <w:top w:val="single" w:sz="8" w:space="0" w:color="1668B1" w:themeColor="accent1"/>
        <w:left w:val="single" w:sz="8" w:space="0" w:color="1668B1" w:themeColor="accent1"/>
        <w:bottom w:val="single" w:sz="8" w:space="0" w:color="1668B1" w:themeColor="accent1"/>
        <w:right w:val="single" w:sz="8" w:space="0" w:color="1668B1" w:themeColor="accent1"/>
        <w:insideH w:val="single" w:sz="8" w:space="0" w:color="1668B1" w:themeColor="accent1"/>
        <w:insideV w:val="single" w:sz="8" w:space="0" w:color="1668B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668B1" w:themeColor="accent1"/>
          <w:left w:val="single" w:sz="8" w:space="0" w:color="1668B1" w:themeColor="accent1"/>
          <w:bottom w:val="single" w:sz="18" w:space="0" w:color="1668B1" w:themeColor="accent1"/>
          <w:right w:val="single" w:sz="8" w:space="0" w:color="1668B1" w:themeColor="accent1"/>
          <w:insideH w:val="nil"/>
          <w:insideV w:val="single" w:sz="8" w:space="0" w:color="1668B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68B1" w:themeColor="accent1"/>
          <w:left w:val="single" w:sz="8" w:space="0" w:color="1668B1" w:themeColor="accent1"/>
          <w:bottom w:val="single" w:sz="8" w:space="0" w:color="1668B1" w:themeColor="accent1"/>
          <w:right w:val="single" w:sz="8" w:space="0" w:color="1668B1" w:themeColor="accent1"/>
          <w:insideH w:val="nil"/>
          <w:insideV w:val="single" w:sz="8" w:space="0" w:color="1668B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68B1" w:themeColor="accent1"/>
          <w:left w:val="single" w:sz="8" w:space="0" w:color="1668B1" w:themeColor="accent1"/>
          <w:bottom w:val="single" w:sz="8" w:space="0" w:color="1668B1" w:themeColor="accent1"/>
          <w:right w:val="single" w:sz="8" w:space="0" w:color="1668B1" w:themeColor="accent1"/>
        </w:tcBorders>
      </w:tcPr>
    </w:tblStylePr>
    <w:tblStylePr w:type="band1Vert">
      <w:tblPr/>
      <w:tcPr>
        <w:tcBorders>
          <w:top w:val="single" w:sz="8" w:space="0" w:color="1668B1" w:themeColor="accent1"/>
          <w:left w:val="single" w:sz="8" w:space="0" w:color="1668B1" w:themeColor="accent1"/>
          <w:bottom w:val="single" w:sz="8" w:space="0" w:color="1668B1" w:themeColor="accent1"/>
          <w:right w:val="single" w:sz="8" w:space="0" w:color="1668B1" w:themeColor="accent1"/>
        </w:tcBorders>
        <w:shd w:val="clear" w:color="auto" w:fill="BADAF6" w:themeFill="accent1" w:themeFillTint="3F"/>
      </w:tcPr>
    </w:tblStylePr>
    <w:tblStylePr w:type="band1Horz">
      <w:tblPr/>
      <w:tcPr>
        <w:tcBorders>
          <w:top w:val="single" w:sz="8" w:space="0" w:color="1668B1" w:themeColor="accent1"/>
          <w:left w:val="single" w:sz="8" w:space="0" w:color="1668B1" w:themeColor="accent1"/>
          <w:bottom w:val="single" w:sz="8" w:space="0" w:color="1668B1" w:themeColor="accent1"/>
          <w:right w:val="single" w:sz="8" w:space="0" w:color="1668B1" w:themeColor="accent1"/>
          <w:insideV w:val="single" w:sz="8" w:space="0" w:color="1668B1" w:themeColor="accent1"/>
        </w:tcBorders>
        <w:shd w:val="clear" w:color="auto" w:fill="BADAF6" w:themeFill="accent1" w:themeFillTint="3F"/>
      </w:tcPr>
    </w:tblStylePr>
    <w:tblStylePr w:type="band2Horz">
      <w:tblPr/>
      <w:tcPr>
        <w:tcBorders>
          <w:top w:val="single" w:sz="8" w:space="0" w:color="1668B1" w:themeColor="accent1"/>
          <w:left w:val="single" w:sz="8" w:space="0" w:color="1668B1" w:themeColor="accent1"/>
          <w:bottom w:val="single" w:sz="8" w:space="0" w:color="1668B1" w:themeColor="accent1"/>
          <w:right w:val="single" w:sz="8" w:space="0" w:color="1668B1" w:themeColor="accent1"/>
          <w:insideV w:val="single" w:sz="8" w:space="0" w:color="1668B1" w:themeColor="accent1"/>
        </w:tcBorders>
      </w:tcPr>
    </w:tblStylePr>
  </w:style>
  <w:style w:type="table" w:styleId="Vaalearuudukko-korostus2">
    <w:name w:val="Light Grid Accent 2"/>
    <w:basedOn w:val="Normaalitaulukko"/>
    <w:uiPriority w:val="62"/>
    <w:semiHidden/>
    <w:rsid w:val="00CD6A38"/>
    <w:tblPr>
      <w:tblStyleRowBandSize w:val="1"/>
      <w:tblStyleColBandSize w:val="1"/>
      <w:tblInd w:w="0" w:type="dxa"/>
      <w:tblBorders>
        <w:top w:val="single" w:sz="8" w:space="0" w:color="DB3334" w:themeColor="accent2"/>
        <w:left w:val="single" w:sz="8" w:space="0" w:color="DB3334" w:themeColor="accent2"/>
        <w:bottom w:val="single" w:sz="8" w:space="0" w:color="DB3334" w:themeColor="accent2"/>
        <w:right w:val="single" w:sz="8" w:space="0" w:color="DB3334" w:themeColor="accent2"/>
        <w:insideH w:val="single" w:sz="8" w:space="0" w:color="DB3334" w:themeColor="accent2"/>
        <w:insideV w:val="single" w:sz="8" w:space="0" w:color="DB3334"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B3334" w:themeColor="accent2"/>
          <w:left w:val="single" w:sz="8" w:space="0" w:color="DB3334" w:themeColor="accent2"/>
          <w:bottom w:val="single" w:sz="18" w:space="0" w:color="DB3334" w:themeColor="accent2"/>
          <w:right w:val="single" w:sz="8" w:space="0" w:color="DB3334" w:themeColor="accent2"/>
          <w:insideH w:val="nil"/>
          <w:insideV w:val="single" w:sz="8" w:space="0" w:color="DB333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3334" w:themeColor="accent2"/>
          <w:left w:val="single" w:sz="8" w:space="0" w:color="DB3334" w:themeColor="accent2"/>
          <w:bottom w:val="single" w:sz="8" w:space="0" w:color="DB3334" w:themeColor="accent2"/>
          <w:right w:val="single" w:sz="8" w:space="0" w:color="DB3334" w:themeColor="accent2"/>
          <w:insideH w:val="nil"/>
          <w:insideV w:val="single" w:sz="8" w:space="0" w:color="DB333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3334" w:themeColor="accent2"/>
          <w:left w:val="single" w:sz="8" w:space="0" w:color="DB3334" w:themeColor="accent2"/>
          <w:bottom w:val="single" w:sz="8" w:space="0" w:color="DB3334" w:themeColor="accent2"/>
          <w:right w:val="single" w:sz="8" w:space="0" w:color="DB3334" w:themeColor="accent2"/>
        </w:tcBorders>
      </w:tcPr>
    </w:tblStylePr>
    <w:tblStylePr w:type="band1Vert">
      <w:tblPr/>
      <w:tcPr>
        <w:tcBorders>
          <w:top w:val="single" w:sz="8" w:space="0" w:color="DB3334" w:themeColor="accent2"/>
          <w:left w:val="single" w:sz="8" w:space="0" w:color="DB3334" w:themeColor="accent2"/>
          <w:bottom w:val="single" w:sz="8" w:space="0" w:color="DB3334" w:themeColor="accent2"/>
          <w:right w:val="single" w:sz="8" w:space="0" w:color="DB3334" w:themeColor="accent2"/>
        </w:tcBorders>
        <w:shd w:val="clear" w:color="auto" w:fill="F6CCCC" w:themeFill="accent2" w:themeFillTint="3F"/>
      </w:tcPr>
    </w:tblStylePr>
    <w:tblStylePr w:type="band1Horz">
      <w:tblPr/>
      <w:tcPr>
        <w:tcBorders>
          <w:top w:val="single" w:sz="8" w:space="0" w:color="DB3334" w:themeColor="accent2"/>
          <w:left w:val="single" w:sz="8" w:space="0" w:color="DB3334" w:themeColor="accent2"/>
          <w:bottom w:val="single" w:sz="8" w:space="0" w:color="DB3334" w:themeColor="accent2"/>
          <w:right w:val="single" w:sz="8" w:space="0" w:color="DB3334" w:themeColor="accent2"/>
          <w:insideV w:val="single" w:sz="8" w:space="0" w:color="DB3334" w:themeColor="accent2"/>
        </w:tcBorders>
        <w:shd w:val="clear" w:color="auto" w:fill="F6CCCC" w:themeFill="accent2" w:themeFillTint="3F"/>
      </w:tcPr>
    </w:tblStylePr>
    <w:tblStylePr w:type="band2Horz">
      <w:tblPr/>
      <w:tcPr>
        <w:tcBorders>
          <w:top w:val="single" w:sz="8" w:space="0" w:color="DB3334" w:themeColor="accent2"/>
          <w:left w:val="single" w:sz="8" w:space="0" w:color="DB3334" w:themeColor="accent2"/>
          <w:bottom w:val="single" w:sz="8" w:space="0" w:color="DB3334" w:themeColor="accent2"/>
          <w:right w:val="single" w:sz="8" w:space="0" w:color="DB3334" w:themeColor="accent2"/>
          <w:insideV w:val="single" w:sz="8" w:space="0" w:color="DB3334" w:themeColor="accent2"/>
        </w:tcBorders>
      </w:tcPr>
    </w:tblStylePr>
  </w:style>
  <w:style w:type="table" w:styleId="Vaalearuudukko-korostus3">
    <w:name w:val="Light Grid Accent 3"/>
    <w:basedOn w:val="Normaalitaulukko"/>
    <w:uiPriority w:val="62"/>
    <w:semiHidden/>
    <w:rsid w:val="00CD6A38"/>
    <w:tblPr>
      <w:tblStyleRowBandSize w:val="1"/>
      <w:tblStyleColBandSize w:val="1"/>
      <w:tblInd w:w="0" w:type="dxa"/>
      <w:tblBorders>
        <w:top w:val="single" w:sz="8" w:space="0" w:color="FFDC0D" w:themeColor="accent3"/>
        <w:left w:val="single" w:sz="8" w:space="0" w:color="FFDC0D" w:themeColor="accent3"/>
        <w:bottom w:val="single" w:sz="8" w:space="0" w:color="FFDC0D" w:themeColor="accent3"/>
        <w:right w:val="single" w:sz="8" w:space="0" w:color="FFDC0D" w:themeColor="accent3"/>
        <w:insideH w:val="single" w:sz="8" w:space="0" w:color="FFDC0D" w:themeColor="accent3"/>
        <w:insideV w:val="single" w:sz="8" w:space="0" w:color="FFDC0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DC0D" w:themeColor="accent3"/>
          <w:left w:val="single" w:sz="8" w:space="0" w:color="FFDC0D" w:themeColor="accent3"/>
          <w:bottom w:val="single" w:sz="18" w:space="0" w:color="FFDC0D" w:themeColor="accent3"/>
          <w:right w:val="single" w:sz="8" w:space="0" w:color="FFDC0D" w:themeColor="accent3"/>
          <w:insideH w:val="nil"/>
          <w:insideV w:val="single" w:sz="8" w:space="0" w:color="FFDC0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C0D" w:themeColor="accent3"/>
          <w:left w:val="single" w:sz="8" w:space="0" w:color="FFDC0D" w:themeColor="accent3"/>
          <w:bottom w:val="single" w:sz="8" w:space="0" w:color="FFDC0D" w:themeColor="accent3"/>
          <w:right w:val="single" w:sz="8" w:space="0" w:color="FFDC0D" w:themeColor="accent3"/>
          <w:insideH w:val="nil"/>
          <w:insideV w:val="single" w:sz="8" w:space="0" w:color="FFDC0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C0D" w:themeColor="accent3"/>
          <w:left w:val="single" w:sz="8" w:space="0" w:color="FFDC0D" w:themeColor="accent3"/>
          <w:bottom w:val="single" w:sz="8" w:space="0" w:color="FFDC0D" w:themeColor="accent3"/>
          <w:right w:val="single" w:sz="8" w:space="0" w:color="FFDC0D" w:themeColor="accent3"/>
        </w:tcBorders>
      </w:tcPr>
    </w:tblStylePr>
    <w:tblStylePr w:type="band1Vert">
      <w:tblPr/>
      <w:tcPr>
        <w:tcBorders>
          <w:top w:val="single" w:sz="8" w:space="0" w:color="FFDC0D" w:themeColor="accent3"/>
          <w:left w:val="single" w:sz="8" w:space="0" w:color="FFDC0D" w:themeColor="accent3"/>
          <w:bottom w:val="single" w:sz="8" w:space="0" w:color="FFDC0D" w:themeColor="accent3"/>
          <w:right w:val="single" w:sz="8" w:space="0" w:color="FFDC0D" w:themeColor="accent3"/>
        </w:tcBorders>
        <w:shd w:val="clear" w:color="auto" w:fill="FFF6C3" w:themeFill="accent3" w:themeFillTint="3F"/>
      </w:tcPr>
    </w:tblStylePr>
    <w:tblStylePr w:type="band1Horz">
      <w:tblPr/>
      <w:tcPr>
        <w:tcBorders>
          <w:top w:val="single" w:sz="8" w:space="0" w:color="FFDC0D" w:themeColor="accent3"/>
          <w:left w:val="single" w:sz="8" w:space="0" w:color="FFDC0D" w:themeColor="accent3"/>
          <w:bottom w:val="single" w:sz="8" w:space="0" w:color="FFDC0D" w:themeColor="accent3"/>
          <w:right w:val="single" w:sz="8" w:space="0" w:color="FFDC0D" w:themeColor="accent3"/>
          <w:insideV w:val="single" w:sz="8" w:space="0" w:color="FFDC0D" w:themeColor="accent3"/>
        </w:tcBorders>
        <w:shd w:val="clear" w:color="auto" w:fill="FFF6C3" w:themeFill="accent3" w:themeFillTint="3F"/>
      </w:tcPr>
    </w:tblStylePr>
    <w:tblStylePr w:type="band2Horz">
      <w:tblPr/>
      <w:tcPr>
        <w:tcBorders>
          <w:top w:val="single" w:sz="8" w:space="0" w:color="FFDC0D" w:themeColor="accent3"/>
          <w:left w:val="single" w:sz="8" w:space="0" w:color="FFDC0D" w:themeColor="accent3"/>
          <w:bottom w:val="single" w:sz="8" w:space="0" w:color="FFDC0D" w:themeColor="accent3"/>
          <w:right w:val="single" w:sz="8" w:space="0" w:color="FFDC0D" w:themeColor="accent3"/>
          <w:insideV w:val="single" w:sz="8" w:space="0" w:color="FFDC0D" w:themeColor="accent3"/>
        </w:tcBorders>
      </w:tcPr>
    </w:tblStylePr>
  </w:style>
  <w:style w:type="table" w:styleId="Vaalearuudukko-korostus4">
    <w:name w:val="Light Grid Accent 4"/>
    <w:basedOn w:val="Normaalitaulukko"/>
    <w:uiPriority w:val="62"/>
    <w:semiHidden/>
    <w:rsid w:val="00CD6A38"/>
    <w:tblPr>
      <w:tblStyleRowBandSize w:val="1"/>
      <w:tblStyleColBandSize w:val="1"/>
      <w:tblInd w:w="0" w:type="dxa"/>
      <w:tblBorders>
        <w:top w:val="single" w:sz="8" w:space="0" w:color="52BE42" w:themeColor="accent4"/>
        <w:left w:val="single" w:sz="8" w:space="0" w:color="52BE42" w:themeColor="accent4"/>
        <w:bottom w:val="single" w:sz="8" w:space="0" w:color="52BE42" w:themeColor="accent4"/>
        <w:right w:val="single" w:sz="8" w:space="0" w:color="52BE42" w:themeColor="accent4"/>
        <w:insideH w:val="single" w:sz="8" w:space="0" w:color="52BE42" w:themeColor="accent4"/>
        <w:insideV w:val="single" w:sz="8" w:space="0" w:color="52BE4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2BE42" w:themeColor="accent4"/>
          <w:left w:val="single" w:sz="8" w:space="0" w:color="52BE42" w:themeColor="accent4"/>
          <w:bottom w:val="single" w:sz="18" w:space="0" w:color="52BE42" w:themeColor="accent4"/>
          <w:right w:val="single" w:sz="8" w:space="0" w:color="52BE42" w:themeColor="accent4"/>
          <w:insideH w:val="nil"/>
          <w:insideV w:val="single" w:sz="8" w:space="0" w:color="52BE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BE42" w:themeColor="accent4"/>
          <w:left w:val="single" w:sz="8" w:space="0" w:color="52BE42" w:themeColor="accent4"/>
          <w:bottom w:val="single" w:sz="8" w:space="0" w:color="52BE42" w:themeColor="accent4"/>
          <w:right w:val="single" w:sz="8" w:space="0" w:color="52BE42" w:themeColor="accent4"/>
          <w:insideH w:val="nil"/>
          <w:insideV w:val="single" w:sz="8" w:space="0" w:color="52BE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BE42" w:themeColor="accent4"/>
          <w:left w:val="single" w:sz="8" w:space="0" w:color="52BE42" w:themeColor="accent4"/>
          <w:bottom w:val="single" w:sz="8" w:space="0" w:color="52BE42" w:themeColor="accent4"/>
          <w:right w:val="single" w:sz="8" w:space="0" w:color="52BE42" w:themeColor="accent4"/>
        </w:tcBorders>
      </w:tcPr>
    </w:tblStylePr>
    <w:tblStylePr w:type="band1Vert">
      <w:tblPr/>
      <w:tcPr>
        <w:tcBorders>
          <w:top w:val="single" w:sz="8" w:space="0" w:color="52BE42" w:themeColor="accent4"/>
          <w:left w:val="single" w:sz="8" w:space="0" w:color="52BE42" w:themeColor="accent4"/>
          <w:bottom w:val="single" w:sz="8" w:space="0" w:color="52BE42" w:themeColor="accent4"/>
          <w:right w:val="single" w:sz="8" w:space="0" w:color="52BE42" w:themeColor="accent4"/>
        </w:tcBorders>
        <w:shd w:val="clear" w:color="auto" w:fill="D3EFD0" w:themeFill="accent4" w:themeFillTint="3F"/>
      </w:tcPr>
    </w:tblStylePr>
    <w:tblStylePr w:type="band1Horz">
      <w:tblPr/>
      <w:tcPr>
        <w:tcBorders>
          <w:top w:val="single" w:sz="8" w:space="0" w:color="52BE42" w:themeColor="accent4"/>
          <w:left w:val="single" w:sz="8" w:space="0" w:color="52BE42" w:themeColor="accent4"/>
          <w:bottom w:val="single" w:sz="8" w:space="0" w:color="52BE42" w:themeColor="accent4"/>
          <w:right w:val="single" w:sz="8" w:space="0" w:color="52BE42" w:themeColor="accent4"/>
          <w:insideV w:val="single" w:sz="8" w:space="0" w:color="52BE42" w:themeColor="accent4"/>
        </w:tcBorders>
        <w:shd w:val="clear" w:color="auto" w:fill="D3EFD0" w:themeFill="accent4" w:themeFillTint="3F"/>
      </w:tcPr>
    </w:tblStylePr>
    <w:tblStylePr w:type="band2Horz">
      <w:tblPr/>
      <w:tcPr>
        <w:tcBorders>
          <w:top w:val="single" w:sz="8" w:space="0" w:color="52BE42" w:themeColor="accent4"/>
          <w:left w:val="single" w:sz="8" w:space="0" w:color="52BE42" w:themeColor="accent4"/>
          <w:bottom w:val="single" w:sz="8" w:space="0" w:color="52BE42" w:themeColor="accent4"/>
          <w:right w:val="single" w:sz="8" w:space="0" w:color="52BE42" w:themeColor="accent4"/>
          <w:insideV w:val="single" w:sz="8" w:space="0" w:color="52BE42" w:themeColor="accent4"/>
        </w:tcBorders>
      </w:tcPr>
    </w:tblStylePr>
  </w:style>
  <w:style w:type="table" w:styleId="Vaalearuudukko-korostus5">
    <w:name w:val="Light Grid Accent 5"/>
    <w:basedOn w:val="Normaalitaulukko"/>
    <w:uiPriority w:val="62"/>
    <w:semiHidden/>
    <w:rsid w:val="00CD6A38"/>
    <w:tblPr>
      <w:tblStyleRowBandSize w:val="1"/>
      <w:tblStyleColBandSize w:val="1"/>
      <w:tblInd w:w="0" w:type="dxa"/>
      <w:tblBorders>
        <w:top w:val="single" w:sz="8" w:space="0" w:color="F29C33" w:themeColor="accent5"/>
        <w:left w:val="single" w:sz="8" w:space="0" w:color="F29C33" w:themeColor="accent5"/>
        <w:bottom w:val="single" w:sz="8" w:space="0" w:color="F29C33" w:themeColor="accent5"/>
        <w:right w:val="single" w:sz="8" w:space="0" w:color="F29C33" w:themeColor="accent5"/>
        <w:insideH w:val="single" w:sz="8" w:space="0" w:color="F29C33" w:themeColor="accent5"/>
        <w:insideV w:val="single" w:sz="8" w:space="0" w:color="F29C3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29C33" w:themeColor="accent5"/>
          <w:left w:val="single" w:sz="8" w:space="0" w:color="F29C33" w:themeColor="accent5"/>
          <w:bottom w:val="single" w:sz="18" w:space="0" w:color="F29C33" w:themeColor="accent5"/>
          <w:right w:val="single" w:sz="8" w:space="0" w:color="F29C33" w:themeColor="accent5"/>
          <w:insideH w:val="nil"/>
          <w:insideV w:val="single" w:sz="8" w:space="0" w:color="F29C3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9C33" w:themeColor="accent5"/>
          <w:left w:val="single" w:sz="8" w:space="0" w:color="F29C33" w:themeColor="accent5"/>
          <w:bottom w:val="single" w:sz="8" w:space="0" w:color="F29C33" w:themeColor="accent5"/>
          <w:right w:val="single" w:sz="8" w:space="0" w:color="F29C33" w:themeColor="accent5"/>
          <w:insideH w:val="nil"/>
          <w:insideV w:val="single" w:sz="8" w:space="0" w:color="F29C3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9C33" w:themeColor="accent5"/>
          <w:left w:val="single" w:sz="8" w:space="0" w:color="F29C33" w:themeColor="accent5"/>
          <w:bottom w:val="single" w:sz="8" w:space="0" w:color="F29C33" w:themeColor="accent5"/>
          <w:right w:val="single" w:sz="8" w:space="0" w:color="F29C33" w:themeColor="accent5"/>
        </w:tcBorders>
      </w:tcPr>
    </w:tblStylePr>
    <w:tblStylePr w:type="band1Vert">
      <w:tblPr/>
      <w:tcPr>
        <w:tcBorders>
          <w:top w:val="single" w:sz="8" w:space="0" w:color="F29C33" w:themeColor="accent5"/>
          <w:left w:val="single" w:sz="8" w:space="0" w:color="F29C33" w:themeColor="accent5"/>
          <w:bottom w:val="single" w:sz="8" w:space="0" w:color="F29C33" w:themeColor="accent5"/>
          <w:right w:val="single" w:sz="8" w:space="0" w:color="F29C33" w:themeColor="accent5"/>
        </w:tcBorders>
        <w:shd w:val="clear" w:color="auto" w:fill="FBE6CC" w:themeFill="accent5" w:themeFillTint="3F"/>
      </w:tcPr>
    </w:tblStylePr>
    <w:tblStylePr w:type="band1Horz">
      <w:tblPr/>
      <w:tcPr>
        <w:tcBorders>
          <w:top w:val="single" w:sz="8" w:space="0" w:color="F29C33" w:themeColor="accent5"/>
          <w:left w:val="single" w:sz="8" w:space="0" w:color="F29C33" w:themeColor="accent5"/>
          <w:bottom w:val="single" w:sz="8" w:space="0" w:color="F29C33" w:themeColor="accent5"/>
          <w:right w:val="single" w:sz="8" w:space="0" w:color="F29C33" w:themeColor="accent5"/>
          <w:insideV w:val="single" w:sz="8" w:space="0" w:color="F29C33" w:themeColor="accent5"/>
        </w:tcBorders>
        <w:shd w:val="clear" w:color="auto" w:fill="FBE6CC" w:themeFill="accent5" w:themeFillTint="3F"/>
      </w:tcPr>
    </w:tblStylePr>
    <w:tblStylePr w:type="band2Horz">
      <w:tblPr/>
      <w:tcPr>
        <w:tcBorders>
          <w:top w:val="single" w:sz="8" w:space="0" w:color="F29C33" w:themeColor="accent5"/>
          <w:left w:val="single" w:sz="8" w:space="0" w:color="F29C33" w:themeColor="accent5"/>
          <w:bottom w:val="single" w:sz="8" w:space="0" w:color="F29C33" w:themeColor="accent5"/>
          <w:right w:val="single" w:sz="8" w:space="0" w:color="F29C33" w:themeColor="accent5"/>
          <w:insideV w:val="single" w:sz="8" w:space="0" w:color="F29C33" w:themeColor="accent5"/>
        </w:tcBorders>
      </w:tcPr>
    </w:tblStylePr>
  </w:style>
  <w:style w:type="table" w:styleId="Vaalearuudukko-korostus6">
    <w:name w:val="Light Grid Accent 6"/>
    <w:basedOn w:val="Normaalitaulukko"/>
    <w:uiPriority w:val="62"/>
    <w:semiHidden/>
    <w:rsid w:val="00CD6A38"/>
    <w:tblPr>
      <w:tblStyleRowBandSize w:val="1"/>
      <w:tblStyleColBandSize w:val="1"/>
      <w:tblInd w:w="0" w:type="dxa"/>
      <w:tblBorders>
        <w:top w:val="single" w:sz="8" w:space="0" w:color="00A4E8" w:themeColor="accent6"/>
        <w:left w:val="single" w:sz="8" w:space="0" w:color="00A4E8" w:themeColor="accent6"/>
        <w:bottom w:val="single" w:sz="8" w:space="0" w:color="00A4E8" w:themeColor="accent6"/>
        <w:right w:val="single" w:sz="8" w:space="0" w:color="00A4E8" w:themeColor="accent6"/>
        <w:insideH w:val="single" w:sz="8" w:space="0" w:color="00A4E8" w:themeColor="accent6"/>
        <w:insideV w:val="single" w:sz="8" w:space="0" w:color="00A4E8"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4E8" w:themeColor="accent6"/>
          <w:left w:val="single" w:sz="8" w:space="0" w:color="00A4E8" w:themeColor="accent6"/>
          <w:bottom w:val="single" w:sz="18" w:space="0" w:color="00A4E8" w:themeColor="accent6"/>
          <w:right w:val="single" w:sz="8" w:space="0" w:color="00A4E8" w:themeColor="accent6"/>
          <w:insideH w:val="nil"/>
          <w:insideV w:val="single" w:sz="8" w:space="0" w:color="00A4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4E8" w:themeColor="accent6"/>
          <w:left w:val="single" w:sz="8" w:space="0" w:color="00A4E8" w:themeColor="accent6"/>
          <w:bottom w:val="single" w:sz="8" w:space="0" w:color="00A4E8" w:themeColor="accent6"/>
          <w:right w:val="single" w:sz="8" w:space="0" w:color="00A4E8" w:themeColor="accent6"/>
          <w:insideH w:val="nil"/>
          <w:insideV w:val="single" w:sz="8" w:space="0" w:color="00A4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4E8" w:themeColor="accent6"/>
          <w:left w:val="single" w:sz="8" w:space="0" w:color="00A4E8" w:themeColor="accent6"/>
          <w:bottom w:val="single" w:sz="8" w:space="0" w:color="00A4E8" w:themeColor="accent6"/>
          <w:right w:val="single" w:sz="8" w:space="0" w:color="00A4E8" w:themeColor="accent6"/>
        </w:tcBorders>
      </w:tcPr>
    </w:tblStylePr>
    <w:tblStylePr w:type="band1Vert">
      <w:tblPr/>
      <w:tcPr>
        <w:tcBorders>
          <w:top w:val="single" w:sz="8" w:space="0" w:color="00A4E8" w:themeColor="accent6"/>
          <w:left w:val="single" w:sz="8" w:space="0" w:color="00A4E8" w:themeColor="accent6"/>
          <w:bottom w:val="single" w:sz="8" w:space="0" w:color="00A4E8" w:themeColor="accent6"/>
          <w:right w:val="single" w:sz="8" w:space="0" w:color="00A4E8" w:themeColor="accent6"/>
        </w:tcBorders>
        <w:shd w:val="clear" w:color="auto" w:fill="BAEAFF" w:themeFill="accent6" w:themeFillTint="3F"/>
      </w:tcPr>
    </w:tblStylePr>
    <w:tblStylePr w:type="band1Horz">
      <w:tblPr/>
      <w:tcPr>
        <w:tcBorders>
          <w:top w:val="single" w:sz="8" w:space="0" w:color="00A4E8" w:themeColor="accent6"/>
          <w:left w:val="single" w:sz="8" w:space="0" w:color="00A4E8" w:themeColor="accent6"/>
          <w:bottom w:val="single" w:sz="8" w:space="0" w:color="00A4E8" w:themeColor="accent6"/>
          <w:right w:val="single" w:sz="8" w:space="0" w:color="00A4E8" w:themeColor="accent6"/>
          <w:insideV w:val="single" w:sz="8" w:space="0" w:color="00A4E8" w:themeColor="accent6"/>
        </w:tcBorders>
        <w:shd w:val="clear" w:color="auto" w:fill="BAEAFF" w:themeFill="accent6" w:themeFillTint="3F"/>
      </w:tcPr>
    </w:tblStylePr>
    <w:tblStylePr w:type="band2Horz">
      <w:tblPr/>
      <w:tcPr>
        <w:tcBorders>
          <w:top w:val="single" w:sz="8" w:space="0" w:color="00A4E8" w:themeColor="accent6"/>
          <w:left w:val="single" w:sz="8" w:space="0" w:color="00A4E8" w:themeColor="accent6"/>
          <w:bottom w:val="single" w:sz="8" w:space="0" w:color="00A4E8" w:themeColor="accent6"/>
          <w:right w:val="single" w:sz="8" w:space="0" w:color="00A4E8" w:themeColor="accent6"/>
          <w:insideV w:val="single" w:sz="8" w:space="0" w:color="00A4E8" w:themeColor="accent6"/>
        </w:tcBorders>
      </w:tcPr>
    </w:tblStylePr>
  </w:style>
  <w:style w:type="table" w:customStyle="1" w:styleId="Vaaleavarjostus1">
    <w:name w:val="Vaalea varjostus1"/>
    <w:basedOn w:val="Normaalitaulukko"/>
    <w:uiPriority w:val="60"/>
    <w:semiHidden/>
    <w:rsid w:val="00CD6A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Vaaleavarjostus-korostus11">
    <w:name w:val="Vaalea varjostus - korostus 11"/>
    <w:basedOn w:val="Normaalitaulukko"/>
    <w:uiPriority w:val="60"/>
    <w:semiHidden/>
    <w:rsid w:val="00CD6A38"/>
    <w:rPr>
      <w:color w:val="104D84" w:themeColor="accent1" w:themeShade="BF"/>
    </w:rPr>
    <w:tblPr>
      <w:tblStyleRowBandSize w:val="1"/>
      <w:tblStyleColBandSize w:val="1"/>
      <w:tblInd w:w="0" w:type="dxa"/>
      <w:tblBorders>
        <w:top w:val="single" w:sz="8" w:space="0" w:color="1668B1" w:themeColor="accent1"/>
        <w:bottom w:val="single" w:sz="8" w:space="0" w:color="1668B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668B1" w:themeColor="accent1"/>
          <w:left w:val="nil"/>
          <w:bottom w:val="single" w:sz="8" w:space="0" w:color="1668B1" w:themeColor="accent1"/>
          <w:right w:val="nil"/>
          <w:insideH w:val="nil"/>
          <w:insideV w:val="nil"/>
        </w:tcBorders>
      </w:tcPr>
    </w:tblStylePr>
    <w:tblStylePr w:type="lastRow">
      <w:pPr>
        <w:spacing w:before="0" w:after="0" w:line="240" w:lineRule="auto"/>
      </w:pPr>
      <w:rPr>
        <w:b/>
        <w:bCs/>
      </w:rPr>
      <w:tblPr/>
      <w:tcPr>
        <w:tcBorders>
          <w:top w:val="single" w:sz="8" w:space="0" w:color="1668B1" w:themeColor="accent1"/>
          <w:left w:val="nil"/>
          <w:bottom w:val="single" w:sz="8" w:space="0" w:color="1668B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AF6" w:themeFill="accent1" w:themeFillTint="3F"/>
      </w:tcPr>
    </w:tblStylePr>
    <w:tblStylePr w:type="band1Horz">
      <w:tblPr/>
      <w:tcPr>
        <w:tcBorders>
          <w:left w:val="nil"/>
          <w:right w:val="nil"/>
          <w:insideH w:val="nil"/>
          <w:insideV w:val="nil"/>
        </w:tcBorders>
        <w:shd w:val="clear" w:color="auto" w:fill="BADAF6" w:themeFill="accent1" w:themeFillTint="3F"/>
      </w:tcPr>
    </w:tblStylePr>
  </w:style>
  <w:style w:type="table" w:styleId="Vaaleavarjostus-korostus2">
    <w:name w:val="Light Shading Accent 2"/>
    <w:basedOn w:val="Normaalitaulukko"/>
    <w:uiPriority w:val="60"/>
    <w:semiHidden/>
    <w:rsid w:val="00CD6A38"/>
    <w:rPr>
      <w:color w:val="AB1E1E" w:themeColor="accent2" w:themeShade="BF"/>
    </w:rPr>
    <w:tblPr>
      <w:tblStyleRowBandSize w:val="1"/>
      <w:tblStyleColBandSize w:val="1"/>
      <w:tblInd w:w="0" w:type="dxa"/>
      <w:tblBorders>
        <w:top w:val="single" w:sz="8" w:space="0" w:color="DB3334" w:themeColor="accent2"/>
        <w:bottom w:val="single" w:sz="8" w:space="0" w:color="DB3334"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3334" w:themeColor="accent2"/>
          <w:left w:val="nil"/>
          <w:bottom w:val="single" w:sz="8" w:space="0" w:color="DB3334" w:themeColor="accent2"/>
          <w:right w:val="nil"/>
          <w:insideH w:val="nil"/>
          <w:insideV w:val="nil"/>
        </w:tcBorders>
      </w:tcPr>
    </w:tblStylePr>
    <w:tblStylePr w:type="lastRow">
      <w:pPr>
        <w:spacing w:before="0" w:after="0" w:line="240" w:lineRule="auto"/>
      </w:pPr>
      <w:rPr>
        <w:b/>
        <w:bCs/>
      </w:rPr>
      <w:tblPr/>
      <w:tcPr>
        <w:tcBorders>
          <w:top w:val="single" w:sz="8" w:space="0" w:color="DB3334" w:themeColor="accent2"/>
          <w:left w:val="nil"/>
          <w:bottom w:val="single" w:sz="8" w:space="0" w:color="DB333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CCC" w:themeFill="accent2" w:themeFillTint="3F"/>
      </w:tcPr>
    </w:tblStylePr>
    <w:tblStylePr w:type="band1Horz">
      <w:tblPr/>
      <w:tcPr>
        <w:tcBorders>
          <w:left w:val="nil"/>
          <w:right w:val="nil"/>
          <w:insideH w:val="nil"/>
          <w:insideV w:val="nil"/>
        </w:tcBorders>
        <w:shd w:val="clear" w:color="auto" w:fill="F6CCCC" w:themeFill="accent2" w:themeFillTint="3F"/>
      </w:tcPr>
    </w:tblStylePr>
  </w:style>
  <w:style w:type="table" w:styleId="Vaaleavarjostus-korostus3">
    <w:name w:val="Light Shading Accent 3"/>
    <w:basedOn w:val="Normaalitaulukko"/>
    <w:uiPriority w:val="60"/>
    <w:semiHidden/>
    <w:rsid w:val="00CD6A38"/>
    <w:rPr>
      <w:color w:val="C8AB00" w:themeColor="accent3" w:themeShade="BF"/>
    </w:rPr>
    <w:tblPr>
      <w:tblStyleRowBandSize w:val="1"/>
      <w:tblStyleColBandSize w:val="1"/>
      <w:tblInd w:w="0" w:type="dxa"/>
      <w:tblBorders>
        <w:top w:val="single" w:sz="8" w:space="0" w:color="FFDC0D" w:themeColor="accent3"/>
        <w:bottom w:val="single" w:sz="8" w:space="0" w:color="FFDC0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C0D" w:themeColor="accent3"/>
          <w:left w:val="nil"/>
          <w:bottom w:val="single" w:sz="8" w:space="0" w:color="FFDC0D" w:themeColor="accent3"/>
          <w:right w:val="nil"/>
          <w:insideH w:val="nil"/>
          <w:insideV w:val="nil"/>
        </w:tcBorders>
      </w:tcPr>
    </w:tblStylePr>
    <w:tblStylePr w:type="lastRow">
      <w:pPr>
        <w:spacing w:before="0" w:after="0" w:line="240" w:lineRule="auto"/>
      </w:pPr>
      <w:rPr>
        <w:b/>
        <w:bCs/>
      </w:rPr>
      <w:tblPr/>
      <w:tcPr>
        <w:tcBorders>
          <w:top w:val="single" w:sz="8" w:space="0" w:color="FFDC0D" w:themeColor="accent3"/>
          <w:left w:val="nil"/>
          <w:bottom w:val="single" w:sz="8" w:space="0" w:color="FFDC0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C3" w:themeFill="accent3" w:themeFillTint="3F"/>
      </w:tcPr>
    </w:tblStylePr>
    <w:tblStylePr w:type="band1Horz">
      <w:tblPr/>
      <w:tcPr>
        <w:tcBorders>
          <w:left w:val="nil"/>
          <w:right w:val="nil"/>
          <w:insideH w:val="nil"/>
          <w:insideV w:val="nil"/>
        </w:tcBorders>
        <w:shd w:val="clear" w:color="auto" w:fill="FFF6C3" w:themeFill="accent3" w:themeFillTint="3F"/>
      </w:tcPr>
    </w:tblStylePr>
  </w:style>
  <w:style w:type="table" w:styleId="Vaaleavarjostus-korostus4">
    <w:name w:val="Light Shading Accent 4"/>
    <w:basedOn w:val="Normaalitaulukko"/>
    <w:uiPriority w:val="60"/>
    <w:semiHidden/>
    <w:rsid w:val="00CD6A38"/>
    <w:rPr>
      <w:color w:val="3C8E31" w:themeColor="accent4" w:themeShade="BF"/>
    </w:rPr>
    <w:tblPr>
      <w:tblStyleRowBandSize w:val="1"/>
      <w:tblStyleColBandSize w:val="1"/>
      <w:tblInd w:w="0" w:type="dxa"/>
      <w:tblBorders>
        <w:top w:val="single" w:sz="8" w:space="0" w:color="52BE42" w:themeColor="accent4"/>
        <w:bottom w:val="single" w:sz="8" w:space="0" w:color="52BE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2BE42" w:themeColor="accent4"/>
          <w:left w:val="nil"/>
          <w:bottom w:val="single" w:sz="8" w:space="0" w:color="52BE42" w:themeColor="accent4"/>
          <w:right w:val="nil"/>
          <w:insideH w:val="nil"/>
          <w:insideV w:val="nil"/>
        </w:tcBorders>
      </w:tcPr>
    </w:tblStylePr>
    <w:tblStylePr w:type="lastRow">
      <w:pPr>
        <w:spacing w:before="0" w:after="0" w:line="240" w:lineRule="auto"/>
      </w:pPr>
      <w:rPr>
        <w:b/>
        <w:bCs/>
      </w:rPr>
      <w:tblPr/>
      <w:tcPr>
        <w:tcBorders>
          <w:top w:val="single" w:sz="8" w:space="0" w:color="52BE42" w:themeColor="accent4"/>
          <w:left w:val="nil"/>
          <w:bottom w:val="single" w:sz="8" w:space="0" w:color="52BE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D0" w:themeFill="accent4" w:themeFillTint="3F"/>
      </w:tcPr>
    </w:tblStylePr>
    <w:tblStylePr w:type="band1Horz">
      <w:tblPr/>
      <w:tcPr>
        <w:tcBorders>
          <w:left w:val="nil"/>
          <w:right w:val="nil"/>
          <w:insideH w:val="nil"/>
          <w:insideV w:val="nil"/>
        </w:tcBorders>
        <w:shd w:val="clear" w:color="auto" w:fill="D3EFD0" w:themeFill="accent4" w:themeFillTint="3F"/>
      </w:tcPr>
    </w:tblStylePr>
  </w:style>
  <w:style w:type="table" w:styleId="Vaaleavarjostus-korostus5">
    <w:name w:val="Light Shading Accent 5"/>
    <w:basedOn w:val="Normaalitaulukko"/>
    <w:uiPriority w:val="60"/>
    <w:semiHidden/>
    <w:rsid w:val="00CD6A38"/>
    <w:rPr>
      <w:color w:val="CE770D" w:themeColor="accent5" w:themeShade="BF"/>
    </w:rPr>
    <w:tblPr>
      <w:tblStyleRowBandSize w:val="1"/>
      <w:tblStyleColBandSize w:val="1"/>
      <w:tblInd w:w="0" w:type="dxa"/>
      <w:tblBorders>
        <w:top w:val="single" w:sz="8" w:space="0" w:color="F29C33" w:themeColor="accent5"/>
        <w:bottom w:val="single" w:sz="8" w:space="0" w:color="F29C3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29C33" w:themeColor="accent5"/>
          <w:left w:val="nil"/>
          <w:bottom w:val="single" w:sz="8" w:space="0" w:color="F29C33" w:themeColor="accent5"/>
          <w:right w:val="nil"/>
          <w:insideH w:val="nil"/>
          <w:insideV w:val="nil"/>
        </w:tcBorders>
      </w:tcPr>
    </w:tblStylePr>
    <w:tblStylePr w:type="lastRow">
      <w:pPr>
        <w:spacing w:before="0" w:after="0" w:line="240" w:lineRule="auto"/>
      </w:pPr>
      <w:rPr>
        <w:b/>
        <w:bCs/>
      </w:rPr>
      <w:tblPr/>
      <w:tcPr>
        <w:tcBorders>
          <w:top w:val="single" w:sz="8" w:space="0" w:color="F29C33" w:themeColor="accent5"/>
          <w:left w:val="nil"/>
          <w:bottom w:val="single" w:sz="8" w:space="0" w:color="F29C3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6CC" w:themeFill="accent5" w:themeFillTint="3F"/>
      </w:tcPr>
    </w:tblStylePr>
    <w:tblStylePr w:type="band1Horz">
      <w:tblPr/>
      <w:tcPr>
        <w:tcBorders>
          <w:left w:val="nil"/>
          <w:right w:val="nil"/>
          <w:insideH w:val="nil"/>
          <w:insideV w:val="nil"/>
        </w:tcBorders>
        <w:shd w:val="clear" w:color="auto" w:fill="FBE6CC" w:themeFill="accent5" w:themeFillTint="3F"/>
      </w:tcPr>
    </w:tblStylePr>
  </w:style>
  <w:style w:type="table" w:styleId="Vaaleavarjostus-korostus6">
    <w:name w:val="Light Shading Accent 6"/>
    <w:basedOn w:val="Normaalitaulukko"/>
    <w:uiPriority w:val="60"/>
    <w:semiHidden/>
    <w:rsid w:val="00CD6A38"/>
    <w:rPr>
      <w:color w:val="007AAD" w:themeColor="accent6" w:themeShade="BF"/>
    </w:rPr>
    <w:tblPr>
      <w:tblStyleRowBandSize w:val="1"/>
      <w:tblStyleColBandSize w:val="1"/>
      <w:tblInd w:w="0" w:type="dxa"/>
      <w:tblBorders>
        <w:top w:val="single" w:sz="8" w:space="0" w:color="00A4E8" w:themeColor="accent6"/>
        <w:bottom w:val="single" w:sz="8" w:space="0" w:color="00A4E8"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4E8" w:themeColor="accent6"/>
          <w:left w:val="nil"/>
          <w:bottom w:val="single" w:sz="8" w:space="0" w:color="00A4E8" w:themeColor="accent6"/>
          <w:right w:val="nil"/>
          <w:insideH w:val="nil"/>
          <w:insideV w:val="nil"/>
        </w:tcBorders>
      </w:tcPr>
    </w:tblStylePr>
    <w:tblStylePr w:type="lastRow">
      <w:pPr>
        <w:spacing w:before="0" w:after="0" w:line="240" w:lineRule="auto"/>
      </w:pPr>
      <w:rPr>
        <w:b/>
        <w:bCs/>
      </w:rPr>
      <w:tblPr/>
      <w:tcPr>
        <w:tcBorders>
          <w:top w:val="single" w:sz="8" w:space="0" w:color="00A4E8" w:themeColor="accent6"/>
          <w:left w:val="nil"/>
          <w:bottom w:val="single" w:sz="8" w:space="0" w:color="00A4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AFF" w:themeFill="accent6" w:themeFillTint="3F"/>
      </w:tcPr>
    </w:tblStylePr>
    <w:tblStylePr w:type="band1Horz">
      <w:tblPr/>
      <w:tcPr>
        <w:tcBorders>
          <w:left w:val="nil"/>
          <w:right w:val="nil"/>
          <w:insideH w:val="nil"/>
          <w:insideV w:val="nil"/>
        </w:tcBorders>
        <w:shd w:val="clear" w:color="auto" w:fill="BAEAFF" w:themeFill="accent6" w:themeFillTint="3F"/>
      </w:tcPr>
    </w:tblStylePr>
  </w:style>
  <w:style w:type="paragraph" w:styleId="Vaintekstin">
    <w:name w:val="Plain Text"/>
    <w:basedOn w:val="Normaali"/>
    <w:link w:val="VaintekstinChar"/>
    <w:uiPriority w:val="99"/>
    <w:semiHidden/>
    <w:rsid w:val="00CD6A38"/>
    <w:rPr>
      <w:rFonts w:ascii="Consolas" w:hAnsi="Consolas"/>
      <w:sz w:val="21"/>
      <w:szCs w:val="21"/>
    </w:rPr>
  </w:style>
  <w:style w:type="character" w:customStyle="1" w:styleId="VaintekstinChar">
    <w:name w:val="Vain tekstinä Char"/>
    <w:basedOn w:val="Kappaleenoletusfontti"/>
    <w:link w:val="Vaintekstin"/>
    <w:uiPriority w:val="99"/>
    <w:semiHidden/>
    <w:rsid w:val="00671FBB"/>
    <w:rPr>
      <w:rFonts w:ascii="Consolas" w:hAnsi="Consolas"/>
      <w:sz w:val="21"/>
      <w:szCs w:val="21"/>
    </w:rPr>
  </w:style>
  <w:style w:type="paragraph" w:styleId="Vakiosisennys">
    <w:name w:val="Normal Indent"/>
    <w:basedOn w:val="Normaali"/>
    <w:uiPriority w:val="99"/>
    <w:semiHidden/>
    <w:rsid w:val="00CD6A38"/>
    <w:pPr>
      <w:ind w:left="1296"/>
    </w:pPr>
  </w:style>
  <w:style w:type="paragraph" w:styleId="Viestinallekirjoitus">
    <w:name w:val="E-mail Signature"/>
    <w:basedOn w:val="Normaali"/>
    <w:link w:val="ViestinallekirjoitusChar"/>
    <w:uiPriority w:val="99"/>
    <w:semiHidden/>
    <w:rsid w:val="00CD6A38"/>
  </w:style>
  <w:style w:type="character" w:customStyle="1" w:styleId="ViestinallekirjoitusChar">
    <w:name w:val="Viestin allekirjoitus Char"/>
    <w:basedOn w:val="Kappaleenoletusfontti"/>
    <w:link w:val="Viestinallekirjoitus"/>
    <w:uiPriority w:val="99"/>
    <w:semiHidden/>
    <w:rsid w:val="00671FBB"/>
    <w:rPr>
      <w:sz w:val="22"/>
    </w:rPr>
  </w:style>
  <w:style w:type="paragraph" w:styleId="Viestinotsikko">
    <w:name w:val="Message Header"/>
    <w:basedOn w:val="Normaali"/>
    <w:link w:val="ViestinotsikkoChar"/>
    <w:uiPriority w:val="99"/>
    <w:semiHidden/>
    <w:rsid w:val="00CD6A3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671FBB"/>
    <w:rPr>
      <w:rFonts w:asciiTheme="majorHAnsi" w:eastAsiaTheme="majorEastAsia" w:hAnsiTheme="majorHAnsi" w:cstheme="majorBidi"/>
      <w:sz w:val="24"/>
      <w:szCs w:val="24"/>
      <w:shd w:val="pct20" w:color="auto" w:fill="auto"/>
    </w:rPr>
  </w:style>
  <w:style w:type="table" w:customStyle="1" w:styleId="Vriksluettelo1">
    <w:name w:val="Värikäs luettelo1"/>
    <w:basedOn w:val="Normaalitaulukko"/>
    <w:uiPriority w:val="72"/>
    <w:semiHidden/>
    <w:rsid w:val="00CD6A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72021" w:themeFill="accent2" w:themeFillShade="CC"/>
      </w:tcPr>
    </w:tblStylePr>
    <w:tblStylePr w:type="lastRow">
      <w:rPr>
        <w:b/>
        <w:bCs/>
        <w:color w:val="B7202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rsid w:val="00CD6A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0FB" w:themeFill="accent1" w:themeFillTint="19"/>
    </w:tcPr>
    <w:tblStylePr w:type="firstRow">
      <w:rPr>
        <w:b/>
        <w:bCs/>
        <w:color w:val="FFFFFF" w:themeColor="background1"/>
      </w:rPr>
      <w:tblPr/>
      <w:tcPr>
        <w:tcBorders>
          <w:bottom w:val="single" w:sz="12" w:space="0" w:color="FFFFFF" w:themeColor="background1"/>
        </w:tcBorders>
        <w:shd w:val="clear" w:color="auto" w:fill="B72021" w:themeFill="accent2" w:themeFillShade="CC"/>
      </w:tcPr>
    </w:tblStylePr>
    <w:tblStylePr w:type="lastRow">
      <w:rPr>
        <w:b/>
        <w:bCs/>
        <w:color w:val="B7202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AF6" w:themeFill="accent1" w:themeFillTint="3F"/>
      </w:tcPr>
    </w:tblStylePr>
    <w:tblStylePr w:type="band1Horz">
      <w:tblPr/>
      <w:tcPr>
        <w:shd w:val="clear" w:color="auto" w:fill="C7E1F8" w:themeFill="accent1" w:themeFillTint="33"/>
      </w:tcPr>
    </w:tblStylePr>
  </w:style>
  <w:style w:type="table" w:styleId="Vriksluettelo-korostus2">
    <w:name w:val="Colorful List Accent 2"/>
    <w:basedOn w:val="Normaalitaulukko"/>
    <w:uiPriority w:val="72"/>
    <w:semiHidden/>
    <w:rsid w:val="00CD6A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EAEA" w:themeFill="accent2" w:themeFillTint="19"/>
    </w:tcPr>
    <w:tblStylePr w:type="firstRow">
      <w:rPr>
        <w:b/>
        <w:bCs/>
        <w:color w:val="FFFFFF" w:themeColor="background1"/>
      </w:rPr>
      <w:tblPr/>
      <w:tcPr>
        <w:tcBorders>
          <w:bottom w:val="single" w:sz="12" w:space="0" w:color="FFFFFF" w:themeColor="background1"/>
        </w:tcBorders>
        <w:shd w:val="clear" w:color="auto" w:fill="B72021" w:themeFill="accent2" w:themeFillShade="CC"/>
      </w:tcPr>
    </w:tblStylePr>
    <w:tblStylePr w:type="lastRow">
      <w:rPr>
        <w:b/>
        <w:bCs/>
        <w:color w:val="B7202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CCC" w:themeFill="accent2" w:themeFillTint="3F"/>
      </w:tcPr>
    </w:tblStylePr>
    <w:tblStylePr w:type="band1Horz">
      <w:tblPr/>
      <w:tcPr>
        <w:shd w:val="clear" w:color="auto" w:fill="F7D6D6" w:themeFill="accent2" w:themeFillTint="33"/>
      </w:tcPr>
    </w:tblStylePr>
  </w:style>
  <w:style w:type="table" w:styleId="Vriksluettelo-korostus3">
    <w:name w:val="Colorful List Accent 3"/>
    <w:basedOn w:val="Normaalitaulukko"/>
    <w:uiPriority w:val="72"/>
    <w:semiHidden/>
    <w:rsid w:val="00CD6A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BE7" w:themeFill="accent3" w:themeFillTint="19"/>
    </w:tcPr>
    <w:tblStylePr w:type="firstRow">
      <w:rPr>
        <w:b/>
        <w:bCs/>
        <w:color w:val="FFFFFF" w:themeColor="background1"/>
      </w:rPr>
      <w:tblPr/>
      <w:tcPr>
        <w:tcBorders>
          <w:bottom w:val="single" w:sz="12" w:space="0" w:color="FFFFFF" w:themeColor="background1"/>
        </w:tcBorders>
        <w:shd w:val="clear" w:color="auto" w:fill="419834" w:themeFill="accent4" w:themeFillShade="CC"/>
      </w:tcPr>
    </w:tblStylePr>
    <w:tblStylePr w:type="lastRow">
      <w:rPr>
        <w:b/>
        <w:bCs/>
        <w:color w:val="4198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C3" w:themeFill="accent3" w:themeFillTint="3F"/>
      </w:tcPr>
    </w:tblStylePr>
    <w:tblStylePr w:type="band1Horz">
      <w:tblPr/>
      <w:tcPr>
        <w:shd w:val="clear" w:color="auto" w:fill="FFF7CE" w:themeFill="accent3" w:themeFillTint="33"/>
      </w:tcPr>
    </w:tblStylePr>
  </w:style>
  <w:style w:type="table" w:styleId="Vriksluettelo-korostus4">
    <w:name w:val="Colorful List Accent 4"/>
    <w:basedOn w:val="Normaalitaulukko"/>
    <w:uiPriority w:val="72"/>
    <w:semiHidden/>
    <w:rsid w:val="00CD6A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8EC" w:themeFill="accent4" w:themeFillTint="19"/>
    </w:tcPr>
    <w:tblStylePr w:type="firstRow">
      <w:rPr>
        <w:b/>
        <w:bCs/>
        <w:color w:val="FFFFFF" w:themeColor="background1"/>
      </w:rPr>
      <w:tblPr/>
      <w:tcPr>
        <w:tcBorders>
          <w:bottom w:val="single" w:sz="12" w:space="0" w:color="FFFFFF" w:themeColor="background1"/>
        </w:tcBorders>
        <w:shd w:val="clear" w:color="auto" w:fill="D6B700" w:themeFill="accent3" w:themeFillShade="CC"/>
      </w:tcPr>
    </w:tblStylePr>
    <w:tblStylePr w:type="lastRow">
      <w:rPr>
        <w:b/>
        <w:bCs/>
        <w:color w:val="D6B7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D0" w:themeFill="accent4" w:themeFillTint="3F"/>
      </w:tcPr>
    </w:tblStylePr>
    <w:tblStylePr w:type="band1Horz">
      <w:tblPr/>
      <w:tcPr>
        <w:shd w:val="clear" w:color="auto" w:fill="DCF2D9" w:themeFill="accent4" w:themeFillTint="33"/>
      </w:tcPr>
    </w:tblStylePr>
  </w:style>
  <w:style w:type="table" w:styleId="Vriksluettelo-korostus5">
    <w:name w:val="Colorful List Accent 5"/>
    <w:basedOn w:val="Normaalitaulukko"/>
    <w:uiPriority w:val="72"/>
    <w:semiHidden/>
    <w:rsid w:val="00CD6A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5EA" w:themeFill="accent5" w:themeFillTint="19"/>
    </w:tcPr>
    <w:tblStylePr w:type="firstRow">
      <w:rPr>
        <w:b/>
        <w:bCs/>
        <w:color w:val="FFFFFF" w:themeColor="background1"/>
      </w:rPr>
      <w:tblPr/>
      <w:tcPr>
        <w:tcBorders>
          <w:bottom w:val="single" w:sz="12" w:space="0" w:color="FFFFFF" w:themeColor="background1"/>
        </w:tcBorders>
        <w:shd w:val="clear" w:color="auto" w:fill="0082B9" w:themeFill="accent6" w:themeFillShade="CC"/>
      </w:tcPr>
    </w:tblStylePr>
    <w:tblStylePr w:type="lastRow">
      <w:rPr>
        <w:b/>
        <w:bCs/>
        <w:color w:val="0082B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6CC" w:themeFill="accent5" w:themeFillTint="3F"/>
      </w:tcPr>
    </w:tblStylePr>
    <w:tblStylePr w:type="band1Horz">
      <w:tblPr/>
      <w:tcPr>
        <w:shd w:val="clear" w:color="auto" w:fill="FCEBD5" w:themeFill="accent5" w:themeFillTint="33"/>
      </w:tcPr>
    </w:tblStylePr>
  </w:style>
  <w:style w:type="table" w:styleId="Vriksluettelo-korostus6">
    <w:name w:val="Colorful List Accent 6"/>
    <w:basedOn w:val="Normaalitaulukko"/>
    <w:uiPriority w:val="72"/>
    <w:semiHidden/>
    <w:rsid w:val="00CD6A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6FF" w:themeFill="accent6" w:themeFillTint="19"/>
    </w:tcPr>
    <w:tblStylePr w:type="firstRow">
      <w:rPr>
        <w:b/>
        <w:bCs/>
        <w:color w:val="FFFFFF" w:themeColor="background1"/>
      </w:rPr>
      <w:tblPr/>
      <w:tcPr>
        <w:tcBorders>
          <w:bottom w:val="single" w:sz="12" w:space="0" w:color="FFFFFF" w:themeColor="background1"/>
        </w:tcBorders>
        <w:shd w:val="clear" w:color="auto" w:fill="DC7F0E" w:themeFill="accent5" w:themeFillShade="CC"/>
      </w:tcPr>
    </w:tblStylePr>
    <w:tblStylePr w:type="lastRow">
      <w:rPr>
        <w:b/>
        <w:bCs/>
        <w:color w:val="DC7F0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AFF" w:themeFill="accent6" w:themeFillTint="3F"/>
      </w:tcPr>
    </w:tblStylePr>
    <w:tblStylePr w:type="band1Horz">
      <w:tblPr/>
      <w:tcPr>
        <w:shd w:val="clear" w:color="auto" w:fill="C7EEFF" w:themeFill="accent6" w:themeFillTint="33"/>
      </w:tcPr>
    </w:tblStylePr>
  </w:style>
  <w:style w:type="table" w:customStyle="1" w:styleId="Vriksruudukko1">
    <w:name w:val="Värikäs ruudukko1"/>
    <w:basedOn w:val="Normaalitaulukko"/>
    <w:uiPriority w:val="73"/>
    <w:semiHidden/>
    <w:rsid w:val="00CD6A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rsid w:val="00CD6A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7E1F8" w:themeFill="accent1" w:themeFillTint="33"/>
    </w:tcPr>
    <w:tblStylePr w:type="firstRow">
      <w:rPr>
        <w:b/>
        <w:bCs/>
      </w:rPr>
      <w:tblPr/>
      <w:tcPr>
        <w:shd w:val="clear" w:color="auto" w:fill="90C3F1" w:themeFill="accent1" w:themeFillTint="66"/>
      </w:tcPr>
    </w:tblStylePr>
    <w:tblStylePr w:type="lastRow">
      <w:rPr>
        <w:b/>
        <w:bCs/>
        <w:color w:val="000000" w:themeColor="text1"/>
      </w:rPr>
      <w:tblPr/>
      <w:tcPr>
        <w:shd w:val="clear" w:color="auto" w:fill="90C3F1" w:themeFill="accent1" w:themeFillTint="66"/>
      </w:tcPr>
    </w:tblStylePr>
    <w:tblStylePr w:type="firstCol">
      <w:rPr>
        <w:color w:val="FFFFFF" w:themeColor="background1"/>
      </w:rPr>
      <w:tblPr/>
      <w:tcPr>
        <w:shd w:val="clear" w:color="auto" w:fill="104D84" w:themeFill="accent1" w:themeFillShade="BF"/>
      </w:tcPr>
    </w:tblStylePr>
    <w:tblStylePr w:type="lastCol">
      <w:rPr>
        <w:color w:val="FFFFFF" w:themeColor="background1"/>
      </w:rPr>
      <w:tblPr/>
      <w:tcPr>
        <w:shd w:val="clear" w:color="auto" w:fill="104D84" w:themeFill="accent1" w:themeFillShade="BF"/>
      </w:tcPr>
    </w:tblStylePr>
    <w:tblStylePr w:type="band1Vert">
      <w:tblPr/>
      <w:tcPr>
        <w:shd w:val="clear" w:color="auto" w:fill="75B4ED" w:themeFill="accent1" w:themeFillTint="7F"/>
      </w:tcPr>
    </w:tblStylePr>
    <w:tblStylePr w:type="band1Horz">
      <w:tblPr/>
      <w:tcPr>
        <w:shd w:val="clear" w:color="auto" w:fill="75B4ED" w:themeFill="accent1" w:themeFillTint="7F"/>
      </w:tcPr>
    </w:tblStylePr>
  </w:style>
  <w:style w:type="table" w:styleId="Vriksruudukko-korostus2">
    <w:name w:val="Colorful Grid Accent 2"/>
    <w:basedOn w:val="Normaalitaulukko"/>
    <w:uiPriority w:val="73"/>
    <w:semiHidden/>
    <w:rsid w:val="00CD6A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7D6D6" w:themeFill="accent2" w:themeFillTint="33"/>
    </w:tcPr>
    <w:tblStylePr w:type="firstRow">
      <w:rPr>
        <w:b/>
        <w:bCs/>
      </w:rPr>
      <w:tblPr/>
      <w:tcPr>
        <w:shd w:val="clear" w:color="auto" w:fill="F0ADAD" w:themeFill="accent2" w:themeFillTint="66"/>
      </w:tcPr>
    </w:tblStylePr>
    <w:tblStylePr w:type="lastRow">
      <w:rPr>
        <w:b/>
        <w:bCs/>
        <w:color w:val="000000" w:themeColor="text1"/>
      </w:rPr>
      <w:tblPr/>
      <w:tcPr>
        <w:shd w:val="clear" w:color="auto" w:fill="F0ADAD" w:themeFill="accent2" w:themeFillTint="66"/>
      </w:tcPr>
    </w:tblStylePr>
    <w:tblStylePr w:type="firstCol">
      <w:rPr>
        <w:color w:val="FFFFFF" w:themeColor="background1"/>
      </w:rPr>
      <w:tblPr/>
      <w:tcPr>
        <w:shd w:val="clear" w:color="auto" w:fill="AB1E1E" w:themeFill="accent2" w:themeFillShade="BF"/>
      </w:tcPr>
    </w:tblStylePr>
    <w:tblStylePr w:type="lastCol">
      <w:rPr>
        <w:color w:val="FFFFFF" w:themeColor="background1"/>
      </w:rPr>
      <w:tblPr/>
      <w:tcPr>
        <w:shd w:val="clear" w:color="auto" w:fill="AB1E1E" w:themeFill="accent2" w:themeFillShade="BF"/>
      </w:tcPr>
    </w:tblStylePr>
    <w:tblStylePr w:type="band1Vert">
      <w:tblPr/>
      <w:tcPr>
        <w:shd w:val="clear" w:color="auto" w:fill="ED9999" w:themeFill="accent2" w:themeFillTint="7F"/>
      </w:tcPr>
    </w:tblStylePr>
    <w:tblStylePr w:type="band1Horz">
      <w:tblPr/>
      <w:tcPr>
        <w:shd w:val="clear" w:color="auto" w:fill="ED9999" w:themeFill="accent2" w:themeFillTint="7F"/>
      </w:tcPr>
    </w:tblStylePr>
  </w:style>
  <w:style w:type="table" w:styleId="Vriksruudukko-korostus3">
    <w:name w:val="Colorful Grid Accent 3"/>
    <w:basedOn w:val="Normaalitaulukko"/>
    <w:uiPriority w:val="73"/>
    <w:semiHidden/>
    <w:rsid w:val="00CD6A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7CE" w:themeFill="accent3" w:themeFillTint="33"/>
    </w:tcPr>
    <w:tblStylePr w:type="firstRow">
      <w:rPr>
        <w:b/>
        <w:bCs/>
      </w:rPr>
      <w:tblPr/>
      <w:tcPr>
        <w:shd w:val="clear" w:color="auto" w:fill="FFF09E" w:themeFill="accent3" w:themeFillTint="66"/>
      </w:tcPr>
    </w:tblStylePr>
    <w:tblStylePr w:type="lastRow">
      <w:rPr>
        <w:b/>
        <w:bCs/>
        <w:color w:val="000000" w:themeColor="text1"/>
      </w:rPr>
      <w:tblPr/>
      <w:tcPr>
        <w:shd w:val="clear" w:color="auto" w:fill="FFF09E" w:themeFill="accent3" w:themeFillTint="66"/>
      </w:tcPr>
    </w:tblStylePr>
    <w:tblStylePr w:type="firstCol">
      <w:rPr>
        <w:color w:val="FFFFFF" w:themeColor="background1"/>
      </w:rPr>
      <w:tblPr/>
      <w:tcPr>
        <w:shd w:val="clear" w:color="auto" w:fill="C8AB00" w:themeFill="accent3" w:themeFillShade="BF"/>
      </w:tcPr>
    </w:tblStylePr>
    <w:tblStylePr w:type="lastCol">
      <w:rPr>
        <w:color w:val="FFFFFF" w:themeColor="background1"/>
      </w:rPr>
      <w:tblPr/>
      <w:tcPr>
        <w:shd w:val="clear" w:color="auto" w:fill="C8AB00" w:themeFill="accent3" w:themeFillShade="BF"/>
      </w:tcPr>
    </w:tblStylePr>
    <w:tblStylePr w:type="band1Vert">
      <w:tblPr/>
      <w:tcPr>
        <w:shd w:val="clear" w:color="auto" w:fill="FFED86" w:themeFill="accent3" w:themeFillTint="7F"/>
      </w:tcPr>
    </w:tblStylePr>
    <w:tblStylePr w:type="band1Horz">
      <w:tblPr/>
      <w:tcPr>
        <w:shd w:val="clear" w:color="auto" w:fill="FFED86" w:themeFill="accent3" w:themeFillTint="7F"/>
      </w:tcPr>
    </w:tblStylePr>
  </w:style>
  <w:style w:type="table" w:styleId="Vriksruudukko-korostus4">
    <w:name w:val="Colorful Grid Accent 4"/>
    <w:basedOn w:val="Normaalitaulukko"/>
    <w:uiPriority w:val="73"/>
    <w:semiHidden/>
    <w:rsid w:val="00CD6A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CF2D9" w:themeFill="accent4" w:themeFillTint="33"/>
    </w:tcPr>
    <w:tblStylePr w:type="firstRow">
      <w:rPr>
        <w:b/>
        <w:bCs/>
      </w:rPr>
      <w:tblPr/>
      <w:tcPr>
        <w:shd w:val="clear" w:color="auto" w:fill="B9E5B3" w:themeFill="accent4" w:themeFillTint="66"/>
      </w:tcPr>
    </w:tblStylePr>
    <w:tblStylePr w:type="lastRow">
      <w:rPr>
        <w:b/>
        <w:bCs/>
        <w:color w:val="000000" w:themeColor="text1"/>
      </w:rPr>
      <w:tblPr/>
      <w:tcPr>
        <w:shd w:val="clear" w:color="auto" w:fill="B9E5B3" w:themeFill="accent4" w:themeFillTint="66"/>
      </w:tcPr>
    </w:tblStylePr>
    <w:tblStylePr w:type="firstCol">
      <w:rPr>
        <w:color w:val="FFFFFF" w:themeColor="background1"/>
      </w:rPr>
      <w:tblPr/>
      <w:tcPr>
        <w:shd w:val="clear" w:color="auto" w:fill="3C8E31" w:themeFill="accent4" w:themeFillShade="BF"/>
      </w:tcPr>
    </w:tblStylePr>
    <w:tblStylePr w:type="lastCol">
      <w:rPr>
        <w:color w:val="FFFFFF" w:themeColor="background1"/>
      </w:rPr>
      <w:tblPr/>
      <w:tcPr>
        <w:shd w:val="clear" w:color="auto" w:fill="3C8E31" w:themeFill="accent4" w:themeFillShade="BF"/>
      </w:tcPr>
    </w:tblStylePr>
    <w:tblStylePr w:type="band1Vert">
      <w:tblPr/>
      <w:tcPr>
        <w:shd w:val="clear" w:color="auto" w:fill="A8DEA0" w:themeFill="accent4" w:themeFillTint="7F"/>
      </w:tcPr>
    </w:tblStylePr>
    <w:tblStylePr w:type="band1Horz">
      <w:tblPr/>
      <w:tcPr>
        <w:shd w:val="clear" w:color="auto" w:fill="A8DEA0" w:themeFill="accent4" w:themeFillTint="7F"/>
      </w:tcPr>
    </w:tblStylePr>
  </w:style>
  <w:style w:type="table" w:styleId="Vriksruudukko-korostus5">
    <w:name w:val="Colorful Grid Accent 5"/>
    <w:basedOn w:val="Normaalitaulukko"/>
    <w:uiPriority w:val="73"/>
    <w:semiHidden/>
    <w:rsid w:val="00CD6A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BD5" w:themeFill="accent5" w:themeFillTint="33"/>
    </w:tcPr>
    <w:tblStylePr w:type="firstRow">
      <w:rPr>
        <w:b/>
        <w:bCs/>
      </w:rPr>
      <w:tblPr/>
      <w:tcPr>
        <w:shd w:val="clear" w:color="auto" w:fill="F9D7AD" w:themeFill="accent5" w:themeFillTint="66"/>
      </w:tcPr>
    </w:tblStylePr>
    <w:tblStylePr w:type="lastRow">
      <w:rPr>
        <w:b/>
        <w:bCs/>
        <w:color w:val="000000" w:themeColor="text1"/>
      </w:rPr>
      <w:tblPr/>
      <w:tcPr>
        <w:shd w:val="clear" w:color="auto" w:fill="F9D7AD" w:themeFill="accent5" w:themeFillTint="66"/>
      </w:tcPr>
    </w:tblStylePr>
    <w:tblStylePr w:type="firstCol">
      <w:rPr>
        <w:color w:val="FFFFFF" w:themeColor="background1"/>
      </w:rPr>
      <w:tblPr/>
      <w:tcPr>
        <w:shd w:val="clear" w:color="auto" w:fill="CE770D" w:themeFill="accent5" w:themeFillShade="BF"/>
      </w:tcPr>
    </w:tblStylePr>
    <w:tblStylePr w:type="lastCol">
      <w:rPr>
        <w:color w:val="FFFFFF" w:themeColor="background1"/>
      </w:rPr>
      <w:tblPr/>
      <w:tcPr>
        <w:shd w:val="clear" w:color="auto" w:fill="CE770D" w:themeFill="accent5" w:themeFillShade="BF"/>
      </w:tcPr>
    </w:tblStylePr>
    <w:tblStylePr w:type="band1Vert">
      <w:tblPr/>
      <w:tcPr>
        <w:shd w:val="clear" w:color="auto" w:fill="F8CD99" w:themeFill="accent5" w:themeFillTint="7F"/>
      </w:tcPr>
    </w:tblStylePr>
    <w:tblStylePr w:type="band1Horz">
      <w:tblPr/>
      <w:tcPr>
        <w:shd w:val="clear" w:color="auto" w:fill="F8CD99" w:themeFill="accent5" w:themeFillTint="7F"/>
      </w:tcPr>
    </w:tblStylePr>
  </w:style>
  <w:style w:type="table" w:styleId="Vriksruudukko-korostus6">
    <w:name w:val="Colorful Grid Accent 6"/>
    <w:basedOn w:val="Normaalitaulukko"/>
    <w:uiPriority w:val="73"/>
    <w:semiHidden/>
    <w:rsid w:val="00CD6A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7EEFF" w:themeFill="accent6" w:themeFillTint="33"/>
    </w:tcPr>
    <w:tblStylePr w:type="firstRow">
      <w:rPr>
        <w:b/>
        <w:bCs/>
      </w:rPr>
      <w:tblPr/>
      <w:tcPr>
        <w:shd w:val="clear" w:color="auto" w:fill="8FDEFF" w:themeFill="accent6" w:themeFillTint="66"/>
      </w:tcPr>
    </w:tblStylePr>
    <w:tblStylePr w:type="lastRow">
      <w:rPr>
        <w:b/>
        <w:bCs/>
        <w:color w:val="000000" w:themeColor="text1"/>
      </w:rPr>
      <w:tblPr/>
      <w:tcPr>
        <w:shd w:val="clear" w:color="auto" w:fill="8FDEFF" w:themeFill="accent6" w:themeFillTint="66"/>
      </w:tcPr>
    </w:tblStylePr>
    <w:tblStylePr w:type="firstCol">
      <w:rPr>
        <w:color w:val="FFFFFF" w:themeColor="background1"/>
      </w:rPr>
      <w:tblPr/>
      <w:tcPr>
        <w:shd w:val="clear" w:color="auto" w:fill="007AAD" w:themeFill="accent6" w:themeFillShade="BF"/>
      </w:tcPr>
    </w:tblStylePr>
    <w:tblStylePr w:type="lastCol">
      <w:rPr>
        <w:color w:val="FFFFFF" w:themeColor="background1"/>
      </w:rPr>
      <w:tblPr/>
      <w:tcPr>
        <w:shd w:val="clear" w:color="auto" w:fill="007AAD" w:themeFill="accent6" w:themeFillShade="BF"/>
      </w:tcPr>
    </w:tblStylePr>
    <w:tblStylePr w:type="band1Vert">
      <w:tblPr/>
      <w:tcPr>
        <w:shd w:val="clear" w:color="auto" w:fill="74D6FF" w:themeFill="accent6" w:themeFillTint="7F"/>
      </w:tcPr>
    </w:tblStylePr>
    <w:tblStylePr w:type="band1Horz">
      <w:tblPr/>
      <w:tcPr>
        <w:shd w:val="clear" w:color="auto" w:fill="74D6FF" w:themeFill="accent6" w:themeFillTint="7F"/>
      </w:tcPr>
    </w:tblStylePr>
  </w:style>
  <w:style w:type="table" w:customStyle="1" w:styleId="Vriksvarjostus1">
    <w:name w:val="Värikäs varjostus1"/>
    <w:basedOn w:val="Normaalitaulukko"/>
    <w:uiPriority w:val="71"/>
    <w:semiHidden/>
    <w:rsid w:val="00CD6A38"/>
    <w:rPr>
      <w:color w:val="000000" w:themeColor="text1"/>
    </w:rPr>
    <w:tblPr>
      <w:tblStyleRowBandSize w:val="1"/>
      <w:tblStyleColBandSize w:val="1"/>
      <w:tblInd w:w="0" w:type="dxa"/>
      <w:tblBorders>
        <w:top w:val="single" w:sz="24" w:space="0" w:color="DB333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DB333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rsid w:val="00CD6A38"/>
    <w:rPr>
      <w:color w:val="000000" w:themeColor="text1"/>
    </w:rPr>
    <w:tblPr>
      <w:tblStyleRowBandSize w:val="1"/>
      <w:tblStyleColBandSize w:val="1"/>
      <w:tblInd w:w="0" w:type="dxa"/>
      <w:tblBorders>
        <w:top w:val="single" w:sz="24" w:space="0" w:color="DB3334" w:themeColor="accent2"/>
        <w:left w:val="single" w:sz="4" w:space="0" w:color="1668B1" w:themeColor="accent1"/>
        <w:bottom w:val="single" w:sz="4" w:space="0" w:color="1668B1" w:themeColor="accent1"/>
        <w:right w:val="single" w:sz="4" w:space="0" w:color="1668B1"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0FB" w:themeFill="accent1" w:themeFillTint="19"/>
    </w:tcPr>
    <w:tblStylePr w:type="firstRow">
      <w:rPr>
        <w:b/>
        <w:bCs/>
      </w:rPr>
      <w:tblPr/>
      <w:tcPr>
        <w:tcBorders>
          <w:top w:val="nil"/>
          <w:left w:val="nil"/>
          <w:bottom w:val="single" w:sz="24" w:space="0" w:color="DB333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3E6A" w:themeFill="accent1" w:themeFillShade="99"/>
      </w:tcPr>
    </w:tblStylePr>
    <w:tblStylePr w:type="firstCol">
      <w:rPr>
        <w:color w:val="FFFFFF" w:themeColor="background1"/>
      </w:rPr>
      <w:tblPr/>
      <w:tcPr>
        <w:tcBorders>
          <w:top w:val="nil"/>
          <w:left w:val="nil"/>
          <w:bottom w:val="nil"/>
          <w:right w:val="nil"/>
          <w:insideH w:val="single" w:sz="4" w:space="0" w:color="0D3E6A" w:themeColor="accent1" w:themeShade="99"/>
          <w:insideV w:val="nil"/>
        </w:tcBorders>
        <w:shd w:val="clear" w:color="auto" w:fill="0D3E6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3E6A" w:themeFill="accent1" w:themeFillShade="99"/>
      </w:tcPr>
    </w:tblStylePr>
    <w:tblStylePr w:type="band1Vert">
      <w:tblPr/>
      <w:tcPr>
        <w:shd w:val="clear" w:color="auto" w:fill="90C3F1" w:themeFill="accent1" w:themeFillTint="66"/>
      </w:tcPr>
    </w:tblStylePr>
    <w:tblStylePr w:type="band1Horz">
      <w:tblPr/>
      <w:tcPr>
        <w:shd w:val="clear" w:color="auto" w:fill="75B4ED"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rsid w:val="00CD6A38"/>
    <w:rPr>
      <w:color w:val="000000" w:themeColor="text1"/>
    </w:rPr>
    <w:tblPr>
      <w:tblStyleRowBandSize w:val="1"/>
      <w:tblStyleColBandSize w:val="1"/>
      <w:tblInd w:w="0" w:type="dxa"/>
      <w:tblBorders>
        <w:top w:val="single" w:sz="24" w:space="0" w:color="DB3334" w:themeColor="accent2"/>
        <w:left w:val="single" w:sz="4" w:space="0" w:color="DB3334" w:themeColor="accent2"/>
        <w:bottom w:val="single" w:sz="4" w:space="0" w:color="DB3334" w:themeColor="accent2"/>
        <w:right w:val="single" w:sz="4" w:space="0" w:color="DB3334"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AEA" w:themeFill="accent2" w:themeFillTint="19"/>
    </w:tcPr>
    <w:tblStylePr w:type="firstRow">
      <w:rPr>
        <w:b/>
        <w:bCs/>
      </w:rPr>
      <w:tblPr/>
      <w:tcPr>
        <w:tcBorders>
          <w:top w:val="nil"/>
          <w:left w:val="nil"/>
          <w:bottom w:val="single" w:sz="24" w:space="0" w:color="DB333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818" w:themeFill="accent2" w:themeFillShade="99"/>
      </w:tcPr>
    </w:tblStylePr>
    <w:tblStylePr w:type="firstCol">
      <w:rPr>
        <w:color w:val="FFFFFF" w:themeColor="background1"/>
      </w:rPr>
      <w:tblPr/>
      <w:tcPr>
        <w:tcBorders>
          <w:top w:val="nil"/>
          <w:left w:val="nil"/>
          <w:bottom w:val="nil"/>
          <w:right w:val="nil"/>
          <w:insideH w:val="single" w:sz="4" w:space="0" w:color="891818" w:themeColor="accent2" w:themeShade="99"/>
          <w:insideV w:val="nil"/>
        </w:tcBorders>
        <w:shd w:val="clear" w:color="auto" w:fill="89181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91818" w:themeFill="accent2" w:themeFillShade="99"/>
      </w:tcPr>
    </w:tblStylePr>
    <w:tblStylePr w:type="band1Vert">
      <w:tblPr/>
      <w:tcPr>
        <w:shd w:val="clear" w:color="auto" w:fill="F0ADAD" w:themeFill="accent2" w:themeFillTint="66"/>
      </w:tcPr>
    </w:tblStylePr>
    <w:tblStylePr w:type="band1Horz">
      <w:tblPr/>
      <w:tcPr>
        <w:shd w:val="clear" w:color="auto" w:fill="ED9999"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rsid w:val="00CD6A38"/>
    <w:rPr>
      <w:color w:val="000000" w:themeColor="text1"/>
    </w:rPr>
    <w:tblPr>
      <w:tblStyleRowBandSize w:val="1"/>
      <w:tblStyleColBandSize w:val="1"/>
      <w:tblInd w:w="0" w:type="dxa"/>
      <w:tblBorders>
        <w:top w:val="single" w:sz="24" w:space="0" w:color="52BE42" w:themeColor="accent4"/>
        <w:left w:val="single" w:sz="4" w:space="0" w:color="FFDC0D" w:themeColor="accent3"/>
        <w:bottom w:val="single" w:sz="4" w:space="0" w:color="FFDC0D" w:themeColor="accent3"/>
        <w:right w:val="single" w:sz="4" w:space="0" w:color="FFDC0D"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BE7" w:themeFill="accent3" w:themeFillTint="19"/>
    </w:tcPr>
    <w:tblStylePr w:type="firstRow">
      <w:rPr>
        <w:b/>
        <w:bCs/>
      </w:rPr>
      <w:tblPr/>
      <w:tcPr>
        <w:tcBorders>
          <w:top w:val="nil"/>
          <w:left w:val="nil"/>
          <w:bottom w:val="single" w:sz="24" w:space="0" w:color="52BE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8900" w:themeFill="accent3" w:themeFillShade="99"/>
      </w:tcPr>
    </w:tblStylePr>
    <w:tblStylePr w:type="firstCol">
      <w:rPr>
        <w:color w:val="FFFFFF" w:themeColor="background1"/>
      </w:rPr>
      <w:tblPr/>
      <w:tcPr>
        <w:tcBorders>
          <w:top w:val="nil"/>
          <w:left w:val="nil"/>
          <w:bottom w:val="nil"/>
          <w:right w:val="nil"/>
          <w:insideH w:val="single" w:sz="4" w:space="0" w:color="A08900" w:themeColor="accent3" w:themeShade="99"/>
          <w:insideV w:val="nil"/>
        </w:tcBorders>
        <w:shd w:val="clear" w:color="auto" w:fill="A089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08900" w:themeFill="accent3" w:themeFillShade="99"/>
      </w:tcPr>
    </w:tblStylePr>
    <w:tblStylePr w:type="band1Vert">
      <w:tblPr/>
      <w:tcPr>
        <w:shd w:val="clear" w:color="auto" w:fill="FFF09E" w:themeFill="accent3" w:themeFillTint="66"/>
      </w:tcPr>
    </w:tblStylePr>
    <w:tblStylePr w:type="band1Horz">
      <w:tblPr/>
      <w:tcPr>
        <w:shd w:val="clear" w:color="auto" w:fill="FFED86" w:themeFill="accent3" w:themeFillTint="7F"/>
      </w:tcPr>
    </w:tblStylePr>
  </w:style>
  <w:style w:type="table" w:styleId="Vriksvarjostus-korostus4">
    <w:name w:val="Colorful Shading Accent 4"/>
    <w:basedOn w:val="Normaalitaulukko"/>
    <w:uiPriority w:val="71"/>
    <w:semiHidden/>
    <w:rsid w:val="00CD6A38"/>
    <w:rPr>
      <w:color w:val="000000" w:themeColor="text1"/>
    </w:rPr>
    <w:tblPr>
      <w:tblStyleRowBandSize w:val="1"/>
      <w:tblStyleColBandSize w:val="1"/>
      <w:tblInd w:w="0" w:type="dxa"/>
      <w:tblBorders>
        <w:top w:val="single" w:sz="24" w:space="0" w:color="FFDC0D" w:themeColor="accent3"/>
        <w:left w:val="single" w:sz="4" w:space="0" w:color="52BE42" w:themeColor="accent4"/>
        <w:bottom w:val="single" w:sz="4" w:space="0" w:color="52BE42" w:themeColor="accent4"/>
        <w:right w:val="single" w:sz="4" w:space="0" w:color="52BE4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8EC" w:themeFill="accent4" w:themeFillTint="19"/>
    </w:tcPr>
    <w:tblStylePr w:type="firstRow">
      <w:rPr>
        <w:b/>
        <w:bCs/>
      </w:rPr>
      <w:tblPr/>
      <w:tcPr>
        <w:tcBorders>
          <w:top w:val="nil"/>
          <w:left w:val="nil"/>
          <w:bottom w:val="single" w:sz="24" w:space="0" w:color="FFDC0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227" w:themeFill="accent4" w:themeFillShade="99"/>
      </w:tcPr>
    </w:tblStylePr>
    <w:tblStylePr w:type="firstCol">
      <w:rPr>
        <w:color w:val="FFFFFF" w:themeColor="background1"/>
      </w:rPr>
      <w:tblPr/>
      <w:tcPr>
        <w:tcBorders>
          <w:top w:val="nil"/>
          <w:left w:val="nil"/>
          <w:bottom w:val="nil"/>
          <w:right w:val="nil"/>
          <w:insideH w:val="single" w:sz="4" w:space="0" w:color="307227" w:themeColor="accent4" w:themeShade="99"/>
          <w:insideV w:val="nil"/>
        </w:tcBorders>
        <w:shd w:val="clear" w:color="auto" w:fill="3072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07227" w:themeFill="accent4" w:themeFillShade="99"/>
      </w:tcPr>
    </w:tblStylePr>
    <w:tblStylePr w:type="band1Vert">
      <w:tblPr/>
      <w:tcPr>
        <w:shd w:val="clear" w:color="auto" w:fill="B9E5B3" w:themeFill="accent4" w:themeFillTint="66"/>
      </w:tcPr>
    </w:tblStylePr>
    <w:tblStylePr w:type="band1Horz">
      <w:tblPr/>
      <w:tcPr>
        <w:shd w:val="clear" w:color="auto" w:fill="A8DEA0"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rsid w:val="00CD6A38"/>
    <w:rPr>
      <w:color w:val="000000" w:themeColor="text1"/>
    </w:rPr>
    <w:tblPr>
      <w:tblStyleRowBandSize w:val="1"/>
      <w:tblStyleColBandSize w:val="1"/>
      <w:tblInd w:w="0" w:type="dxa"/>
      <w:tblBorders>
        <w:top w:val="single" w:sz="24" w:space="0" w:color="00A4E8" w:themeColor="accent6"/>
        <w:left w:val="single" w:sz="4" w:space="0" w:color="F29C33" w:themeColor="accent5"/>
        <w:bottom w:val="single" w:sz="4" w:space="0" w:color="F29C33" w:themeColor="accent5"/>
        <w:right w:val="single" w:sz="4" w:space="0" w:color="F29C33"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5EA" w:themeFill="accent5" w:themeFillTint="19"/>
    </w:tcPr>
    <w:tblStylePr w:type="firstRow">
      <w:rPr>
        <w:b/>
        <w:bCs/>
      </w:rPr>
      <w:tblPr/>
      <w:tcPr>
        <w:tcBorders>
          <w:top w:val="nil"/>
          <w:left w:val="nil"/>
          <w:bottom w:val="single" w:sz="24" w:space="0" w:color="00A4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5F0A" w:themeFill="accent5" w:themeFillShade="99"/>
      </w:tcPr>
    </w:tblStylePr>
    <w:tblStylePr w:type="firstCol">
      <w:rPr>
        <w:color w:val="FFFFFF" w:themeColor="background1"/>
      </w:rPr>
      <w:tblPr/>
      <w:tcPr>
        <w:tcBorders>
          <w:top w:val="nil"/>
          <w:left w:val="nil"/>
          <w:bottom w:val="nil"/>
          <w:right w:val="nil"/>
          <w:insideH w:val="single" w:sz="4" w:space="0" w:color="A55F0A" w:themeColor="accent5" w:themeShade="99"/>
          <w:insideV w:val="nil"/>
        </w:tcBorders>
        <w:shd w:val="clear" w:color="auto" w:fill="A55F0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55F0A" w:themeFill="accent5" w:themeFillShade="99"/>
      </w:tcPr>
    </w:tblStylePr>
    <w:tblStylePr w:type="band1Vert">
      <w:tblPr/>
      <w:tcPr>
        <w:shd w:val="clear" w:color="auto" w:fill="F9D7AD" w:themeFill="accent5" w:themeFillTint="66"/>
      </w:tcPr>
    </w:tblStylePr>
    <w:tblStylePr w:type="band1Horz">
      <w:tblPr/>
      <w:tcPr>
        <w:shd w:val="clear" w:color="auto" w:fill="F8CD99"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rsid w:val="00CD6A38"/>
    <w:rPr>
      <w:color w:val="000000" w:themeColor="text1"/>
    </w:rPr>
    <w:tblPr>
      <w:tblStyleRowBandSize w:val="1"/>
      <w:tblStyleColBandSize w:val="1"/>
      <w:tblInd w:w="0" w:type="dxa"/>
      <w:tblBorders>
        <w:top w:val="single" w:sz="24" w:space="0" w:color="F29C33" w:themeColor="accent5"/>
        <w:left w:val="single" w:sz="4" w:space="0" w:color="00A4E8" w:themeColor="accent6"/>
        <w:bottom w:val="single" w:sz="4" w:space="0" w:color="00A4E8" w:themeColor="accent6"/>
        <w:right w:val="single" w:sz="4" w:space="0" w:color="00A4E8"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6FF" w:themeFill="accent6" w:themeFillTint="19"/>
    </w:tcPr>
    <w:tblStylePr w:type="firstRow">
      <w:rPr>
        <w:b/>
        <w:bCs/>
      </w:rPr>
      <w:tblPr/>
      <w:tcPr>
        <w:tcBorders>
          <w:top w:val="nil"/>
          <w:left w:val="nil"/>
          <w:bottom w:val="single" w:sz="24" w:space="0" w:color="F29C3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28B" w:themeFill="accent6" w:themeFillShade="99"/>
      </w:tcPr>
    </w:tblStylePr>
    <w:tblStylePr w:type="firstCol">
      <w:rPr>
        <w:color w:val="FFFFFF" w:themeColor="background1"/>
      </w:rPr>
      <w:tblPr/>
      <w:tcPr>
        <w:tcBorders>
          <w:top w:val="nil"/>
          <w:left w:val="nil"/>
          <w:bottom w:val="nil"/>
          <w:right w:val="nil"/>
          <w:insideH w:val="single" w:sz="4" w:space="0" w:color="00628B" w:themeColor="accent6" w:themeShade="99"/>
          <w:insideV w:val="nil"/>
        </w:tcBorders>
        <w:shd w:val="clear" w:color="auto" w:fill="00628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28B" w:themeFill="accent6" w:themeFillShade="99"/>
      </w:tcPr>
    </w:tblStylePr>
    <w:tblStylePr w:type="band1Vert">
      <w:tblPr/>
      <w:tcPr>
        <w:shd w:val="clear" w:color="auto" w:fill="8FDEFF" w:themeFill="accent6" w:themeFillTint="66"/>
      </w:tcPr>
    </w:tblStylePr>
    <w:tblStylePr w:type="band1Horz">
      <w:tblPr/>
      <w:tcPr>
        <w:shd w:val="clear" w:color="auto" w:fill="74D6FF" w:themeFill="accent6" w:themeFillTint="7F"/>
      </w:tcPr>
    </w:tblStylePr>
    <w:tblStylePr w:type="neCell">
      <w:rPr>
        <w:color w:val="000000" w:themeColor="text1"/>
      </w:rPr>
    </w:tblStylePr>
    <w:tblStylePr w:type="nwCell">
      <w:rPr>
        <w:color w:val="000000" w:themeColor="text1"/>
      </w:rPr>
    </w:tblStylePr>
  </w:style>
  <w:style w:type="paragraph" w:customStyle="1" w:styleId="Asiaotsikko">
    <w:name w:val="Asiaotsikko"/>
    <w:basedOn w:val="Normaali"/>
    <w:next w:val="Peruskpl"/>
    <w:rsid w:val="00AA437B"/>
    <w:pPr>
      <w:spacing w:before="260"/>
    </w:pPr>
    <w:rPr>
      <w:rFonts w:ascii="Arial" w:hAnsi="Arial"/>
      <w:i/>
      <w:sz w:val="36"/>
    </w:rPr>
  </w:style>
  <w:style w:type="table" w:customStyle="1" w:styleId="Taulukkoreunaviiva">
    <w:name w:val="Taulukko (reunaviiva)"/>
    <w:basedOn w:val="Normaalitaulukko"/>
    <w:uiPriority w:val="72"/>
    <w:qFormat/>
    <w:rsid w:val="00E60D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Taulukkoeireunaviivaa">
    <w:name w:val="Taulukko (ei reunaviivaa)"/>
    <w:basedOn w:val="Normaalitaulukko"/>
    <w:uiPriority w:val="73"/>
    <w:qFormat/>
    <w:rsid w:val="00E60C44"/>
    <w:tblPr>
      <w:tblInd w:w="0" w:type="dxa"/>
      <w:tblCellMar>
        <w:top w:w="0" w:type="dxa"/>
        <w:left w:w="108" w:type="dxa"/>
        <w:bottom w:w="0" w:type="dxa"/>
        <w:right w:w="108" w:type="dxa"/>
      </w:tblCellMar>
    </w:tblPr>
  </w:style>
  <w:style w:type="table" w:customStyle="1" w:styleId="Taulukkosisennettyreunaviiva">
    <w:name w:val="Taulukko sisennetty (reunaviiva)"/>
    <w:basedOn w:val="Normaalitaulukko"/>
    <w:uiPriority w:val="72"/>
    <w:qFormat/>
    <w:rsid w:val="001F0228"/>
    <w:tblPr>
      <w:tblInd w:w="2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sisennettyeireunaviivaa">
    <w:name w:val="Taulukko sisennetty (ei reunaviivaa)"/>
    <w:basedOn w:val="Taulukkoeireunaviivaa"/>
    <w:uiPriority w:val="73"/>
    <w:qFormat/>
    <w:rsid w:val="00BE519C"/>
    <w:tblPr>
      <w:tblInd w:w="2592" w:type="dxa"/>
      <w:tblCellMar>
        <w:top w:w="0" w:type="dxa"/>
        <w:left w:w="108" w:type="dxa"/>
        <w:bottom w:w="0" w:type="dxa"/>
        <w:right w:w="108" w:type="dxa"/>
      </w:tblCellMar>
    </w:tblPr>
  </w:style>
  <w:style w:type="paragraph" w:customStyle="1" w:styleId="Default">
    <w:name w:val="Default"/>
    <w:rsid w:val="007D2E3C"/>
    <w:pPr>
      <w:autoSpaceDE w:val="0"/>
      <w:autoSpaceDN w:val="0"/>
      <w:adjustRightInd w:val="0"/>
    </w:pPr>
    <w:rPr>
      <w:color w:val="000000"/>
      <w:sz w:val="24"/>
      <w:szCs w:val="24"/>
    </w:rPr>
  </w:style>
  <w:style w:type="character" w:customStyle="1" w:styleId="CharAttribute2">
    <w:name w:val="CharAttribute2"/>
    <w:rsid w:val="007D2E3C"/>
    <w:rPr>
      <w:rFonts w:ascii="Times New Roman" w:eastAsia="Times New Roman"/>
      <w:sz w:val="24"/>
    </w:rPr>
  </w:style>
  <w:style w:type="character" w:customStyle="1" w:styleId="AlaviitteentekstiChar">
    <w:name w:val="Alaviitteen teksti Char"/>
    <w:basedOn w:val="Kappaleenoletusfontti"/>
    <w:link w:val="Alaviitteenteksti"/>
    <w:semiHidden/>
    <w:rsid w:val="007D2E3C"/>
    <w:rPr>
      <w:sz w:val="18"/>
    </w:rPr>
  </w:style>
</w:styles>
</file>

<file path=word/webSettings.xml><?xml version="1.0" encoding="utf-8"?>
<w:webSettings xmlns:r="http://schemas.openxmlformats.org/officeDocument/2006/relationships" xmlns:w="http://schemas.openxmlformats.org/wordprocessingml/2006/main">
  <w:divs>
    <w:div w:id="102212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tk\mallit\Ei%20logoa.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YRADIS\DATA2\USR\LARJA\WEB\web02_analyy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manualLayout>
          <c:layoutTarget val="inner"/>
          <c:xMode val="edge"/>
          <c:yMode val="edge"/>
          <c:x val="0.12086360100218772"/>
          <c:y val="3.0601598907071044E-2"/>
          <c:w val="0.87635870516185477"/>
          <c:h val="0.89719889180519163"/>
        </c:manualLayout>
      </c:layout>
      <c:scatterChart>
        <c:scatterStyle val="lineMarker"/>
        <c:ser>
          <c:idx val="0"/>
          <c:order val="0"/>
          <c:tx>
            <c:strRef>
              <c:f>'TA17 ka'!$E$85</c:f>
              <c:strCache>
                <c:ptCount val="1"/>
                <c:pt idx="0">
                  <c:v>Työtunnit</c:v>
                </c:pt>
              </c:strCache>
            </c:strRef>
          </c:tx>
          <c:spPr>
            <a:ln w="28575">
              <a:noFill/>
            </a:ln>
          </c:spPr>
          <c:errBars>
            <c:errDir val="y"/>
            <c:errBarType val="both"/>
            <c:errValType val="cust"/>
            <c:plus>
              <c:numRef>
                <c:f>'TA17 ka'!$F$91:$H$91</c:f>
                <c:numCache>
                  <c:formatCode>General</c:formatCode>
                  <c:ptCount val="3"/>
                  <c:pt idx="0">
                    <c:v>0.89229999999999876</c:v>
                  </c:pt>
                  <c:pt idx="1">
                    <c:v>0.94599999999999795</c:v>
                  </c:pt>
                  <c:pt idx="2">
                    <c:v>0.63606329999999645</c:v>
                  </c:pt>
                </c:numCache>
              </c:numRef>
            </c:plus>
            <c:minus>
              <c:numRef>
                <c:f>'TA17 ka'!$F$91:$H$91</c:f>
                <c:numCache>
                  <c:formatCode>General</c:formatCode>
                  <c:ptCount val="3"/>
                  <c:pt idx="0">
                    <c:v>0.89229999999999876</c:v>
                  </c:pt>
                  <c:pt idx="1">
                    <c:v>0.94599999999999795</c:v>
                  </c:pt>
                  <c:pt idx="2">
                    <c:v>0.63606329999999645</c:v>
                  </c:pt>
                </c:numCache>
              </c:numRef>
            </c:minus>
          </c:errBars>
          <c:xVal>
            <c:strRef>
              <c:f>'TA17 ka'!$F$84:$H$84</c:f>
              <c:strCache>
                <c:ptCount val="3"/>
                <c:pt idx="0">
                  <c:v>CAWI-one question</c:v>
                </c:pt>
                <c:pt idx="1">
                  <c:v>CAWI-grid</c:v>
                </c:pt>
                <c:pt idx="2">
                  <c:v>CATI</c:v>
                </c:pt>
              </c:strCache>
            </c:strRef>
          </c:xVal>
          <c:yVal>
            <c:numRef>
              <c:f>'TA17 ka'!$F$85:$H$85</c:f>
              <c:numCache>
                <c:formatCode>General</c:formatCode>
                <c:ptCount val="3"/>
                <c:pt idx="0">
                  <c:v>35.523300000000013</c:v>
                </c:pt>
                <c:pt idx="1">
                  <c:v>36.177400000000006</c:v>
                </c:pt>
                <c:pt idx="2">
                  <c:v>36.230844099999999</c:v>
                </c:pt>
              </c:numCache>
            </c:numRef>
          </c:yVal>
        </c:ser>
        <c:axId val="46829568"/>
        <c:axId val="46831104"/>
      </c:scatterChart>
      <c:valAx>
        <c:axId val="46829568"/>
        <c:scaling>
          <c:orientation val="minMax"/>
        </c:scaling>
        <c:delete val="1"/>
        <c:axPos val="b"/>
        <c:tickLblPos val="none"/>
        <c:crossAx val="46831104"/>
        <c:crosses val="autoZero"/>
        <c:crossBetween val="midCat"/>
      </c:valAx>
      <c:valAx>
        <c:axId val="46831104"/>
        <c:scaling>
          <c:orientation val="minMax"/>
        </c:scaling>
        <c:axPos val="l"/>
        <c:majorGridlines/>
        <c:title>
          <c:tx>
            <c:rich>
              <a:bodyPr rot="-5400000" vert="horz"/>
              <a:lstStyle/>
              <a:p>
                <a:pPr>
                  <a:defRPr/>
                </a:pPr>
                <a:r>
                  <a:rPr lang="fi-FI"/>
                  <a:t>Hours worked</a:t>
                </a:r>
              </a:p>
            </c:rich>
          </c:tx>
          <c:layout/>
        </c:title>
        <c:numFmt formatCode="General" sourceLinked="1"/>
        <c:tickLblPos val="nextTo"/>
        <c:crossAx val="46829568"/>
        <c:crosses val="autoZero"/>
        <c:crossBetween val="midCat"/>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0.24905</cdr:x>
      <cdr:y>0.86096</cdr:y>
    </cdr:from>
    <cdr:to>
      <cdr:x>0.48863</cdr:x>
      <cdr:y>1</cdr:y>
    </cdr:to>
    <cdr:sp macro="" textlink="">
      <cdr:nvSpPr>
        <cdr:cNvPr id="2" name="Tekstikehys 1"/>
        <cdr:cNvSpPr txBox="1"/>
      </cdr:nvSpPr>
      <cdr:spPr>
        <a:xfrm xmlns:a="http://schemas.openxmlformats.org/drawingml/2006/main">
          <a:off x="1226305" y="2777705"/>
          <a:ext cx="1179664" cy="4485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fi-FI" sz="1100">
              <a:latin typeface="Times New Roman" pitchFamily="18" charset="0"/>
              <a:cs typeface="Times New Roman" pitchFamily="18" charset="0"/>
            </a:rPr>
            <a:t>One</a:t>
          </a:r>
          <a:r>
            <a:rPr lang="fi-FI" sz="1100" baseline="0">
              <a:latin typeface="Times New Roman" pitchFamily="18" charset="0"/>
              <a:cs typeface="Times New Roman" pitchFamily="18" charset="0"/>
            </a:rPr>
            <a:t> question (web)</a:t>
          </a:r>
          <a:endParaRPr lang="fi-FI" sz="1100">
            <a:latin typeface="Times New Roman" pitchFamily="18" charset="0"/>
            <a:cs typeface="Times New Roman" pitchFamily="18" charset="0"/>
          </a:endParaRPr>
        </a:p>
      </cdr:txBody>
    </cdr:sp>
  </cdr:relSizeAnchor>
  <cdr:relSizeAnchor xmlns:cdr="http://schemas.openxmlformats.org/drawingml/2006/chartDrawing">
    <cdr:from>
      <cdr:x>0.49788</cdr:x>
      <cdr:y>0.76863</cdr:y>
    </cdr:from>
    <cdr:to>
      <cdr:x>0.73747</cdr:x>
      <cdr:y>0.92488</cdr:y>
    </cdr:to>
    <cdr:sp macro="" textlink="">
      <cdr:nvSpPr>
        <cdr:cNvPr id="3" name="Tekstikehys 1"/>
        <cdr:cNvSpPr txBox="1"/>
      </cdr:nvSpPr>
      <cdr:spPr>
        <a:xfrm xmlns:a="http://schemas.openxmlformats.org/drawingml/2006/main">
          <a:off x="2274520" y="2221221"/>
          <a:ext cx="1094544" cy="451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fi-FI" sz="1100">
              <a:latin typeface="Times New Roman" pitchFamily="18" charset="0"/>
              <a:cs typeface="Times New Roman" pitchFamily="18" charset="0"/>
            </a:rPr>
            <a:t>Grid</a:t>
          </a:r>
        </a:p>
        <a:p xmlns:a="http://schemas.openxmlformats.org/drawingml/2006/main">
          <a:pPr algn="ctr"/>
          <a:r>
            <a:rPr lang="fi-FI" sz="1100" baseline="0">
              <a:latin typeface="Times New Roman" pitchFamily="18" charset="0"/>
              <a:cs typeface="Times New Roman" pitchFamily="18" charset="0"/>
            </a:rPr>
            <a:t>(web)</a:t>
          </a:r>
          <a:endParaRPr lang="fi-FI" sz="1100">
            <a:latin typeface="Times New Roman" pitchFamily="18" charset="0"/>
            <a:cs typeface="Times New Roman" pitchFamily="18" charset="0"/>
          </a:endParaRPr>
        </a:p>
      </cdr:txBody>
    </cdr:sp>
  </cdr:relSizeAnchor>
  <cdr:relSizeAnchor xmlns:cdr="http://schemas.openxmlformats.org/drawingml/2006/chartDrawing">
    <cdr:from>
      <cdr:x>0.735</cdr:x>
      <cdr:y>0.64478</cdr:y>
    </cdr:from>
    <cdr:to>
      <cdr:x>0.97458</cdr:x>
      <cdr:y>0.80103</cdr:y>
    </cdr:to>
    <cdr:sp macro="" textlink="">
      <cdr:nvSpPr>
        <cdr:cNvPr id="4" name="Tekstikehys 1"/>
        <cdr:cNvSpPr txBox="1"/>
      </cdr:nvSpPr>
      <cdr:spPr>
        <a:xfrm xmlns:a="http://schemas.openxmlformats.org/drawingml/2006/main">
          <a:off x="3357764" y="1863306"/>
          <a:ext cx="1094499" cy="451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fi-FI" sz="1100">
              <a:latin typeface="Times New Roman" pitchFamily="18" charset="0"/>
              <a:cs typeface="Times New Roman" pitchFamily="18" charset="0"/>
            </a:rPr>
            <a:t>One</a:t>
          </a:r>
          <a:r>
            <a:rPr lang="fi-FI" sz="1100" baseline="0">
              <a:latin typeface="Times New Roman" pitchFamily="18" charset="0"/>
              <a:cs typeface="Times New Roman" pitchFamily="18" charset="0"/>
            </a:rPr>
            <a:t> question (telephone interview)</a:t>
          </a:r>
          <a:endParaRPr lang="fi-FI" sz="11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TK1_suomi">
  <a:themeElements>
    <a:clrScheme name="TK">
      <a:dk1>
        <a:sysClr val="windowText" lastClr="000000"/>
      </a:dk1>
      <a:lt1>
        <a:sysClr val="window" lastClr="FFFFFF"/>
      </a:lt1>
      <a:dk2>
        <a:srgbClr val="000000"/>
      </a:dk2>
      <a:lt2>
        <a:srgbClr val="FFFFFF"/>
      </a:lt2>
      <a:accent1>
        <a:srgbClr val="1668B1"/>
      </a:accent1>
      <a:accent2>
        <a:srgbClr val="DB3334"/>
      </a:accent2>
      <a:accent3>
        <a:srgbClr val="FFDC0D"/>
      </a:accent3>
      <a:accent4>
        <a:srgbClr val="52BE42"/>
      </a:accent4>
      <a:accent5>
        <a:srgbClr val="F29C33"/>
      </a:accent5>
      <a:accent6>
        <a:srgbClr val="00A4E8"/>
      </a:accent6>
      <a:hlink>
        <a:srgbClr val="0000FF"/>
      </a:hlink>
      <a:folHlink>
        <a:srgbClr val="800080"/>
      </a:folHlink>
    </a:clrScheme>
    <a:fontScheme name="TK">
      <a:majorFont>
        <a:latin typeface="Arial"/>
        <a:ea typeface=""/>
        <a:cs typeface=""/>
      </a:majorFont>
      <a:minorFont>
        <a:latin typeface="Arial"/>
        <a:ea typeface=""/>
        <a:cs typeface=""/>
      </a:minorFont>
    </a:fontScheme>
    <a:fmtScheme name="Alkuperäine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E1AC3-0947-46E3-AF7F-C12E280D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 logoa.dotx</Template>
  <TotalTime>7</TotalTime>
  <Pages>8</Pages>
  <Words>2001</Words>
  <Characters>9822</Characters>
  <Application>Microsoft Office Word</Application>
  <DocSecurity>0</DocSecurity>
  <Lines>81</Lines>
  <Paragraphs>23</Paragraphs>
  <ScaleCrop>false</ScaleCrop>
  <HeadingPairs>
    <vt:vector size="2" baseType="variant">
      <vt:variant>
        <vt:lpstr>Otsikko</vt:lpstr>
      </vt:variant>
      <vt:variant>
        <vt:i4>1</vt:i4>
      </vt:variant>
    </vt:vector>
  </HeadingPairs>
  <TitlesOfParts>
    <vt:vector size="1" baseType="lpstr">
      <vt:lpstr/>
    </vt:vector>
  </TitlesOfParts>
  <Company>Tilastokeskus</Company>
  <LinksUpToDate>false</LinksUpToDate>
  <CharactersWithSpaces>11800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 Pohjanpää</dc:creator>
  <cp:lastModifiedBy>Kirsti Pohjanpää</cp:lastModifiedBy>
  <cp:revision>3</cp:revision>
  <dcterms:created xsi:type="dcterms:W3CDTF">2014-05-14T13:32:00Z</dcterms:created>
  <dcterms:modified xsi:type="dcterms:W3CDTF">2014-05-15T07:54:00Z</dcterms:modified>
</cp:coreProperties>
</file>