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C9" w:rsidRDefault="003C7DC9" w:rsidP="003C7DC9">
      <w:pPr>
        <w:spacing w:after="0" w:line="240" w:lineRule="auto"/>
        <w:jc w:val="center"/>
        <w:rPr>
          <w:b/>
          <w:sz w:val="48"/>
          <w:szCs w:val="48"/>
          <w:lang w:val="en-US"/>
        </w:rPr>
      </w:pPr>
      <w:r w:rsidRPr="005709CF">
        <w:rPr>
          <w:b/>
          <w:sz w:val="48"/>
          <w:szCs w:val="48"/>
          <w:lang w:val="en-US"/>
        </w:rPr>
        <w:t>Quality issues of integrated statistical repositories</w:t>
      </w:r>
    </w:p>
    <w:p w:rsidR="003C7DC9" w:rsidRPr="005709CF" w:rsidRDefault="003C7DC9" w:rsidP="003C7DC9">
      <w:pPr>
        <w:spacing w:after="0"/>
        <w:rPr>
          <w:b/>
          <w:lang w:val="en-US"/>
        </w:rPr>
      </w:pPr>
      <w:r w:rsidRPr="005709CF">
        <w:rPr>
          <w:b/>
          <w:lang w:val="en-US"/>
        </w:rPr>
        <w:t xml:space="preserve">Wojciech </w:t>
      </w:r>
      <w:proofErr w:type="spellStart"/>
      <w:r w:rsidRPr="005709CF">
        <w:rPr>
          <w:b/>
          <w:lang w:val="en-US"/>
        </w:rPr>
        <w:t>Roszka</w:t>
      </w:r>
      <w:proofErr w:type="spellEnd"/>
      <w:r>
        <w:rPr>
          <w:b/>
          <w:lang w:val="en-US"/>
        </w:rPr>
        <w:t>, Ph.D.</w:t>
      </w:r>
      <w:r w:rsidRPr="005709CF">
        <w:rPr>
          <w:b/>
          <w:vertAlign w:val="superscript"/>
          <w:lang w:val="en-US"/>
        </w:rPr>
        <w:t>1</w:t>
      </w:r>
    </w:p>
    <w:p w:rsidR="003C7DC9" w:rsidRDefault="003C7DC9" w:rsidP="003F6961">
      <w:pPr>
        <w:jc w:val="left"/>
        <w:rPr>
          <w:b/>
          <w:sz w:val="20"/>
          <w:szCs w:val="20"/>
          <w:lang w:val="en-US"/>
        </w:rPr>
      </w:pPr>
      <w:r w:rsidRPr="005709CF">
        <w:rPr>
          <w:b/>
          <w:sz w:val="20"/>
          <w:szCs w:val="20"/>
          <w:vertAlign w:val="superscript"/>
          <w:lang w:val="en-US"/>
        </w:rPr>
        <w:t>1</w:t>
      </w:r>
      <w:r>
        <w:rPr>
          <w:b/>
          <w:sz w:val="20"/>
          <w:szCs w:val="20"/>
          <w:lang w:val="en-US"/>
        </w:rPr>
        <w:t xml:space="preserve"> Department of Statistics, Poznan University of Economics, POLAND; </w:t>
      </w:r>
      <w:hyperlink r:id="rId9" w:history="1">
        <w:r w:rsidRPr="000F5D81">
          <w:rPr>
            <w:rStyle w:val="Hipercze"/>
            <w:b/>
            <w:sz w:val="20"/>
            <w:szCs w:val="20"/>
            <w:lang w:val="en-US"/>
          </w:rPr>
          <w:t>wojciech.roszka@ue.poznan.pl</w:t>
        </w:r>
      </w:hyperlink>
    </w:p>
    <w:p w:rsidR="003C7DC9" w:rsidRPr="00E81E27" w:rsidRDefault="003C7DC9" w:rsidP="003F6961">
      <w:pPr>
        <w:spacing w:after="0"/>
        <w:jc w:val="left"/>
        <w:rPr>
          <w:b/>
          <w:sz w:val="20"/>
          <w:szCs w:val="20"/>
          <w:lang w:val="en-US"/>
        </w:rPr>
      </w:pPr>
      <w:r w:rsidRPr="00E81E27">
        <w:rPr>
          <w:b/>
          <w:sz w:val="20"/>
          <w:szCs w:val="20"/>
          <w:lang w:val="en-US"/>
        </w:rPr>
        <w:t>Abstract</w:t>
      </w:r>
    </w:p>
    <w:p w:rsidR="00E81E27" w:rsidRPr="00E81E27" w:rsidRDefault="00E81E27" w:rsidP="003F6961">
      <w:pPr>
        <w:spacing w:after="0"/>
        <w:rPr>
          <w:sz w:val="20"/>
          <w:szCs w:val="20"/>
          <w:lang w:val="en-US"/>
        </w:rPr>
      </w:pPr>
      <w:r w:rsidRPr="00E81E27">
        <w:rPr>
          <w:sz w:val="20"/>
          <w:szCs w:val="20"/>
          <w:lang w:val="en-US"/>
        </w:rPr>
        <w:t>Users of official statistics data expect multivariate estimates at a low level of aggregation. However, due to financial restrictions it is impossible to carry out studies on a sample large enough to meet the demand for low-level aggregation of results. Respondents burden prevents creation of long questionnaires covering many aspects of socio-economic life.</w:t>
      </w:r>
    </w:p>
    <w:p w:rsidR="00E81E27" w:rsidRPr="00E81E27" w:rsidRDefault="00E81E27" w:rsidP="003F6961">
      <w:pPr>
        <w:spacing w:after="0"/>
        <w:rPr>
          <w:sz w:val="20"/>
          <w:szCs w:val="20"/>
          <w:lang w:val="en-US"/>
        </w:rPr>
      </w:pPr>
      <w:r w:rsidRPr="00E81E27">
        <w:rPr>
          <w:sz w:val="20"/>
          <w:szCs w:val="20"/>
          <w:lang w:val="en-US"/>
        </w:rPr>
        <w:t>Statistical methods for data integration seem to provide a solution to such problems. These methods involve fusing distinct data sources to be available in one set, which enables joint observation of variables from both files and estimations based on the sample size being the sum of sizes of integrated sources.</w:t>
      </w:r>
    </w:p>
    <w:p w:rsidR="003C7DC9" w:rsidRPr="003C7DC9" w:rsidRDefault="003C7DC9" w:rsidP="003C7DC9">
      <w:pPr>
        <w:jc w:val="left"/>
        <w:rPr>
          <w:sz w:val="20"/>
          <w:szCs w:val="20"/>
          <w:lang w:val="en-US"/>
        </w:rPr>
      </w:pPr>
      <w:r w:rsidRPr="003F6961">
        <w:rPr>
          <w:b/>
          <w:sz w:val="20"/>
          <w:szCs w:val="20"/>
          <w:lang w:val="en-US"/>
        </w:rPr>
        <w:t>Keywords:</w:t>
      </w:r>
      <w:r w:rsidRPr="003C7DC9">
        <w:rPr>
          <w:sz w:val="20"/>
          <w:szCs w:val="20"/>
          <w:lang w:val="en-US"/>
        </w:rPr>
        <w:t xml:space="preserve"> data integration, statistical matching, sample survey</w:t>
      </w:r>
    </w:p>
    <w:p w:rsidR="003C7DC9" w:rsidRPr="00AA75CF" w:rsidRDefault="003C7DC9" w:rsidP="00AA75CF">
      <w:pPr>
        <w:pStyle w:val="Akapitzlist"/>
        <w:numPr>
          <w:ilvl w:val="0"/>
          <w:numId w:val="8"/>
        </w:numPr>
        <w:jc w:val="left"/>
        <w:rPr>
          <w:b/>
          <w:szCs w:val="24"/>
          <w:lang w:val="en-US"/>
        </w:rPr>
      </w:pPr>
      <w:r w:rsidRPr="00AA75CF">
        <w:rPr>
          <w:b/>
          <w:szCs w:val="24"/>
          <w:lang w:val="en-US"/>
        </w:rPr>
        <w:t>Introduction</w:t>
      </w:r>
    </w:p>
    <w:p w:rsidR="00401C71" w:rsidRDefault="003C7DC9">
      <w:pPr>
        <w:rPr>
          <w:lang w:val="en-US"/>
        </w:rPr>
      </w:pPr>
      <w:r w:rsidRPr="003C7DC9">
        <w:rPr>
          <w:lang w:val="en-US"/>
        </w:rPr>
        <w:t>N</w:t>
      </w:r>
      <w:r w:rsidR="003F6961">
        <w:rPr>
          <w:lang w:val="en-US"/>
        </w:rPr>
        <w:t xml:space="preserve">ational statistical institutes </w:t>
      </w:r>
      <w:r>
        <w:rPr>
          <w:lang w:val="en-US"/>
        </w:rPr>
        <w:t xml:space="preserve">perform sample surveys that cover many fields of socio-economic aspects of life. The use of survey methodology allows to generalize the results </w:t>
      </w:r>
      <w:r w:rsidRPr="003C7DC9">
        <w:rPr>
          <w:lang w:val="en-US"/>
        </w:rPr>
        <w:t>across the entire population</w:t>
      </w:r>
      <w:r>
        <w:rPr>
          <w:lang w:val="en-US"/>
        </w:rPr>
        <w:t xml:space="preserve">. Methodology of many studies is harmonized </w:t>
      </w:r>
      <w:r w:rsidRPr="003C7DC9">
        <w:rPr>
          <w:lang w:val="en-US"/>
        </w:rPr>
        <w:t xml:space="preserve">which allows you to compare results over time and </w:t>
      </w:r>
      <w:r>
        <w:rPr>
          <w:lang w:val="en-US"/>
        </w:rPr>
        <w:t xml:space="preserve">in cross-sectional matter. </w:t>
      </w:r>
      <w:r w:rsidRPr="003C7DC9">
        <w:rPr>
          <w:lang w:val="en-US"/>
        </w:rPr>
        <w:t>Government and business entities often use results of these studies to make different kinds of decisions - economic and administrative.</w:t>
      </w:r>
      <w:r>
        <w:rPr>
          <w:lang w:val="en-US"/>
        </w:rPr>
        <w:t xml:space="preserve"> </w:t>
      </w:r>
      <w:r w:rsidRPr="003C7DC9">
        <w:rPr>
          <w:lang w:val="en-US"/>
        </w:rPr>
        <w:t xml:space="preserve">In a dynamic economy, in particular, </w:t>
      </w:r>
      <w:r>
        <w:rPr>
          <w:lang w:val="en-US"/>
        </w:rPr>
        <w:t>one</w:t>
      </w:r>
      <w:r w:rsidRPr="003C7DC9">
        <w:rPr>
          <w:lang w:val="en-US"/>
        </w:rPr>
        <w:t xml:space="preserve"> report</w:t>
      </w:r>
      <w:r>
        <w:rPr>
          <w:lang w:val="en-US"/>
        </w:rPr>
        <w:t>s</w:t>
      </w:r>
      <w:r w:rsidR="00C42D79">
        <w:rPr>
          <w:lang w:val="en-US"/>
        </w:rPr>
        <w:t xml:space="preserve"> demand for detailed, </w:t>
      </w:r>
      <w:r w:rsidR="00C42D79" w:rsidRPr="003C7DC9">
        <w:rPr>
          <w:lang w:val="en-US"/>
        </w:rPr>
        <w:t>multidimensional</w:t>
      </w:r>
      <w:r w:rsidR="00C42D79" w:rsidRPr="003C7DC9">
        <w:rPr>
          <w:lang w:val="en-US"/>
        </w:rPr>
        <w:t xml:space="preserve"> </w:t>
      </w:r>
      <w:r w:rsidRPr="003C7DC9">
        <w:rPr>
          <w:lang w:val="en-US"/>
        </w:rPr>
        <w:t>information</w:t>
      </w:r>
      <w:r w:rsidR="00C42D79">
        <w:rPr>
          <w:lang w:val="en-US"/>
        </w:rPr>
        <w:t>.</w:t>
      </w:r>
    </w:p>
    <w:p w:rsidR="003C7DC9" w:rsidRDefault="00C42D79">
      <w:pPr>
        <w:rPr>
          <w:lang w:val="en-US"/>
        </w:rPr>
      </w:pPr>
      <w:r>
        <w:rPr>
          <w:lang w:val="en-US"/>
        </w:rPr>
        <w:t>T</w:t>
      </w:r>
      <w:r w:rsidR="00C717E7">
        <w:rPr>
          <w:lang w:val="en-US"/>
        </w:rPr>
        <w:t xml:space="preserve">he respondent burden </w:t>
      </w:r>
      <w:r w:rsidR="00C717E7" w:rsidRPr="00C717E7">
        <w:rPr>
          <w:lang w:val="en-US"/>
        </w:rPr>
        <w:t>which results in a refusals and missing data</w:t>
      </w:r>
      <w:r w:rsidR="00C717E7">
        <w:rPr>
          <w:lang w:val="en-US"/>
        </w:rPr>
        <w:t xml:space="preserve"> </w:t>
      </w:r>
      <w:r w:rsidR="00C717E7" w:rsidRPr="00C717E7">
        <w:rPr>
          <w:lang w:val="en-US"/>
        </w:rPr>
        <w:t xml:space="preserve">enforces design </w:t>
      </w:r>
      <w:r w:rsidR="00C717E7">
        <w:rPr>
          <w:lang w:val="en-US"/>
        </w:rPr>
        <w:t xml:space="preserve">of </w:t>
      </w:r>
      <w:r w:rsidR="00C717E7" w:rsidRPr="00C717E7">
        <w:rPr>
          <w:lang w:val="en-US"/>
        </w:rPr>
        <w:t>relatively short questionnaires</w:t>
      </w:r>
      <w:r w:rsidR="00C717E7">
        <w:rPr>
          <w:lang w:val="en-US"/>
        </w:rPr>
        <w:t xml:space="preserve">. Hence, none of the studies cover all the aspects of socio-economic phenomena. Severability studies </w:t>
      </w:r>
      <w:r w:rsidR="00C717E7" w:rsidRPr="00C717E7">
        <w:rPr>
          <w:lang w:val="en-US"/>
        </w:rPr>
        <w:t>complicat</w:t>
      </w:r>
      <w:r w:rsidR="00C717E7">
        <w:rPr>
          <w:lang w:val="en-US"/>
        </w:rPr>
        <w:t>es</w:t>
      </w:r>
      <w:r w:rsidR="00C717E7" w:rsidRPr="00C717E7">
        <w:rPr>
          <w:lang w:val="en-US"/>
        </w:rPr>
        <w:t xml:space="preserve"> multidimensional estimat</w:t>
      </w:r>
      <w:r w:rsidR="00C717E7">
        <w:rPr>
          <w:lang w:val="en-US"/>
        </w:rPr>
        <w:t xml:space="preserve">ion </w:t>
      </w:r>
      <w:r w:rsidR="00C717E7" w:rsidRPr="00C717E7">
        <w:rPr>
          <w:lang w:val="en-US"/>
        </w:rPr>
        <w:t>which may result in unmet demand for information.</w:t>
      </w:r>
    </w:p>
    <w:p w:rsidR="00C717E7" w:rsidRDefault="00C717E7">
      <w:pPr>
        <w:rPr>
          <w:lang w:val="en-US"/>
        </w:rPr>
      </w:pPr>
      <w:r>
        <w:rPr>
          <w:lang w:val="en-US"/>
        </w:rPr>
        <w:t xml:space="preserve">Statistical data integration methods </w:t>
      </w:r>
      <w:r w:rsidRPr="00C717E7">
        <w:rPr>
          <w:lang w:val="en-US"/>
        </w:rPr>
        <w:t>can provide a response to the problems</w:t>
      </w:r>
      <w:r>
        <w:rPr>
          <w:lang w:val="en-US"/>
        </w:rPr>
        <w:t xml:space="preserve"> of disjoint observation of variables in sample surveys. </w:t>
      </w:r>
      <w:r w:rsidR="00275AE6">
        <w:rPr>
          <w:lang w:val="en-US"/>
        </w:rPr>
        <w:tab/>
      </w:r>
      <w:r w:rsidR="00275AE6" w:rsidRPr="00275AE6">
        <w:rPr>
          <w:lang w:val="en-US"/>
        </w:rPr>
        <w:t xml:space="preserve">For several years, </w:t>
      </w:r>
      <w:r w:rsidR="00275AE6">
        <w:rPr>
          <w:lang w:val="en-US"/>
        </w:rPr>
        <w:t xml:space="preserve">they </w:t>
      </w:r>
      <w:r w:rsidR="00275AE6" w:rsidRPr="00275AE6">
        <w:rPr>
          <w:lang w:val="en-US"/>
        </w:rPr>
        <w:t xml:space="preserve">are the focus of public statistics, </w:t>
      </w:r>
      <w:r w:rsidR="00275AE6">
        <w:rPr>
          <w:lang w:val="en-US"/>
        </w:rPr>
        <w:t xml:space="preserve">and Eurostat </w:t>
      </w:r>
      <w:r w:rsidR="00275AE6" w:rsidRPr="00275AE6">
        <w:rPr>
          <w:lang w:val="en-US"/>
        </w:rPr>
        <w:t>in particular</w:t>
      </w:r>
      <w:r w:rsidR="00275AE6">
        <w:rPr>
          <w:lang w:val="en-US"/>
        </w:rPr>
        <w:t xml:space="preserve">. Projects like </w:t>
      </w:r>
      <w:r w:rsidR="00275AE6" w:rsidRPr="00275AE6">
        <w:rPr>
          <w:i/>
          <w:lang w:val="en-US"/>
        </w:rPr>
        <w:t>CENEX-ISAD</w:t>
      </w:r>
      <w:r w:rsidR="00275AE6">
        <w:rPr>
          <w:lang w:val="en-US"/>
        </w:rPr>
        <w:t xml:space="preserve"> [1] or </w:t>
      </w:r>
      <w:r w:rsidR="00275AE6" w:rsidRPr="00275AE6">
        <w:rPr>
          <w:i/>
          <w:lang w:val="en-US"/>
        </w:rPr>
        <w:t>Data Integration</w:t>
      </w:r>
      <w:r w:rsidR="00275AE6">
        <w:rPr>
          <w:lang w:val="en-US"/>
        </w:rPr>
        <w:t xml:space="preserve"> [2] improved and disseminated methodology of statistical data integration. </w:t>
      </w:r>
      <w:r w:rsidR="00275AE6" w:rsidRPr="00275AE6">
        <w:rPr>
          <w:lang w:val="en-US"/>
        </w:rPr>
        <w:t>It seems, however, that to use them in daily practice is still a long way to go.</w:t>
      </w:r>
    </w:p>
    <w:p w:rsidR="00275AE6" w:rsidRDefault="00275AE6">
      <w:pPr>
        <w:rPr>
          <w:lang w:val="en-US"/>
        </w:rPr>
      </w:pPr>
      <w:r>
        <w:rPr>
          <w:lang w:val="en-US"/>
        </w:rPr>
        <w:t xml:space="preserve">The scope of this paper </w:t>
      </w:r>
      <w:r w:rsidRPr="00275AE6">
        <w:rPr>
          <w:lang w:val="en-US"/>
        </w:rPr>
        <w:t>is to identify some practical issues related to the integration of data from sample surveys</w:t>
      </w:r>
      <w:r w:rsidR="00582148">
        <w:rPr>
          <w:lang w:val="en-US"/>
        </w:rPr>
        <w:t xml:space="preserve"> with statistical matching method [3], [4]</w:t>
      </w:r>
      <w:r w:rsidRPr="00275AE6">
        <w:rPr>
          <w:lang w:val="en-US"/>
        </w:rPr>
        <w:t>.</w:t>
      </w:r>
      <w:r w:rsidR="006C4ECD">
        <w:rPr>
          <w:lang w:val="en-US"/>
        </w:rPr>
        <w:t xml:space="preserve"> I</w:t>
      </w:r>
      <w:r w:rsidR="006C4ECD" w:rsidRPr="006C4ECD">
        <w:rPr>
          <w:lang w:val="en-US"/>
        </w:rPr>
        <w:t xml:space="preserve">ntegration of data from two </w:t>
      </w:r>
      <w:r w:rsidR="006C4ECD" w:rsidRPr="006C4ECD">
        <w:rPr>
          <w:lang w:val="en-US"/>
        </w:rPr>
        <w:lastRenderedPageBreak/>
        <w:t>sample surveys</w:t>
      </w:r>
      <w:r w:rsidR="006C4ECD">
        <w:rPr>
          <w:lang w:val="en-US"/>
        </w:rPr>
        <w:t xml:space="preserve"> – Household Budget Survey </w:t>
      </w:r>
      <w:r w:rsidR="00582148">
        <w:rPr>
          <w:lang w:val="en-US"/>
        </w:rPr>
        <w:t xml:space="preserve">(HBS) </w:t>
      </w:r>
      <w:r w:rsidR="006C4ECD">
        <w:rPr>
          <w:lang w:val="en-US"/>
        </w:rPr>
        <w:t xml:space="preserve">and </w:t>
      </w:r>
      <w:r w:rsidR="00582148">
        <w:rPr>
          <w:lang w:val="en-US"/>
        </w:rPr>
        <w:t xml:space="preserve">European Union Statistics on Income and Living Conditions (EU-SILC) – will be presented with </w:t>
      </w:r>
      <w:r w:rsidR="00582148" w:rsidRPr="00582148">
        <w:rPr>
          <w:lang w:val="en-US"/>
        </w:rPr>
        <w:t>particular emphasis on the quality and efficiency of the algorithms used.</w:t>
      </w:r>
    </w:p>
    <w:p w:rsidR="00582148" w:rsidRPr="00AA75CF" w:rsidRDefault="00416896" w:rsidP="00AA75CF">
      <w:pPr>
        <w:pStyle w:val="Akapitzlist"/>
        <w:numPr>
          <w:ilvl w:val="0"/>
          <w:numId w:val="8"/>
        </w:numPr>
        <w:rPr>
          <w:b/>
          <w:lang w:val="en-US"/>
        </w:rPr>
      </w:pPr>
      <w:r w:rsidRPr="00AA75CF">
        <w:rPr>
          <w:b/>
          <w:lang w:val="en-US"/>
        </w:rPr>
        <w:t>Statistical data integration</w:t>
      </w:r>
    </w:p>
    <w:p w:rsidR="00F279A5" w:rsidRDefault="00416896">
      <w:pPr>
        <w:rPr>
          <w:lang w:val="en-US"/>
        </w:rPr>
      </w:pPr>
      <w:r>
        <w:rPr>
          <w:lang w:val="en-US"/>
        </w:rPr>
        <w:t>Statistical data integration involves merging data files that do not have a common unique identifier</w:t>
      </w:r>
      <w:r w:rsidR="00AA75CF">
        <w:rPr>
          <w:lang w:val="en-US"/>
        </w:rPr>
        <w:t xml:space="preserve"> in order to achieve joint observation of variables that are not jointly observed in neither of collections.</w:t>
      </w:r>
      <w:r>
        <w:rPr>
          <w:lang w:val="en-US"/>
        </w:rPr>
        <w:t xml:space="preserve"> </w:t>
      </w:r>
      <w:r w:rsidR="00AA75CF">
        <w:rPr>
          <w:lang w:val="en-US"/>
        </w:rPr>
        <w:t>Such case is almost always an issue in survey samples, where the probability of inclusion of the same unit to more than one sample is close to zero</w:t>
      </w:r>
      <w:r w:rsidR="00EA7C1E">
        <w:rPr>
          <w:rStyle w:val="Odwoanieprzypisudolnego"/>
          <w:lang w:val="en-US"/>
        </w:rPr>
        <w:footnoteReference w:id="1"/>
      </w:r>
      <w:r w:rsidR="00AA75CF">
        <w:rPr>
          <w:lang w:val="en-US"/>
        </w:rPr>
        <w:t>.</w:t>
      </w:r>
    </w:p>
    <w:p w:rsidR="00AA75CF" w:rsidRPr="001413E8" w:rsidRDefault="001413E8" w:rsidP="00C42D79">
      <w:pPr>
        <w:spacing w:after="0"/>
        <w:rPr>
          <w:rFonts w:eastAsiaTheme="minorEastAsia" w:cs="Times New Roman"/>
          <w:iCs/>
          <w:lang w:val="en-US"/>
        </w:rPr>
      </w:pPr>
      <w:r w:rsidRPr="001413E8">
        <w:rPr>
          <w:rFonts w:eastAsiaTheme="minorEastAsia" w:cs="Times New Roman"/>
          <w:iCs/>
          <w:lang w:val="en-US"/>
        </w:rPr>
        <w:t xml:space="preserve">Figure 1. </w:t>
      </w:r>
      <w:r>
        <w:rPr>
          <w:rFonts w:eastAsiaTheme="minorEastAsia" w:cs="Times New Roman"/>
          <w:iCs/>
          <w:lang w:val="en-US"/>
        </w:rPr>
        <w:t>Imputation scheme of statistical data integration of sample surveys</w:t>
      </w:r>
    </w:p>
    <w:tbl>
      <w:tblPr>
        <w:tblW w:w="6237"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035"/>
        <w:gridCol w:w="797"/>
        <w:gridCol w:w="670"/>
        <w:gridCol w:w="751"/>
        <w:gridCol w:w="1035"/>
        <w:gridCol w:w="818"/>
        <w:gridCol w:w="1131"/>
      </w:tblGrid>
      <w:tr w:rsidR="00EA7C1E" w:rsidRPr="001413E8" w:rsidTr="003F6961">
        <w:trPr>
          <w:trHeight w:val="92"/>
        </w:trPr>
        <w:tc>
          <w:tcPr>
            <w:tcW w:w="1035" w:type="dxa"/>
            <w:shd w:val="clear" w:color="auto" w:fill="auto"/>
            <w:tcMar>
              <w:top w:w="72" w:type="dxa"/>
              <w:left w:w="144" w:type="dxa"/>
              <w:bottom w:w="72" w:type="dxa"/>
              <w:right w:w="144" w:type="dxa"/>
            </w:tcMar>
          </w:tcPr>
          <w:p w:rsidR="00EA7C1E" w:rsidRPr="001413E8" w:rsidRDefault="00EA7C1E" w:rsidP="0036123D">
            <w:pPr>
              <w:spacing w:after="0" w:line="240" w:lineRule="auto"/>
              <w:jc w:val="center"/>
              <w:rPr>
                <w:rFonts w:eastAsia="Times New Roman" w:cs="Times New Roman"/>
                <w:bCs/>
                <w:iCs/>
                <w:szCs w:val="24"/>
                <w:lang w:val="en-US"/>
              </w:rPr>
            </w:pPr>
            <m:oMathPara>
              <m:oMath>
                <m:r>
                  <w:rPr>
                    <w:rFonts w:ascii="Cambria Math" w:eastAsia="Times New Roman" w:hAnsi="Cambria Math" w:cs="Times New Roman"/>
                    <w:szCs w:val="24"/>
                  </w:rPr>
                  <m:t>Y</m:t>
                </m:r>
              </m:oMath>
            </m:oMathPara>
          </w:p>
        </w:tc>
        <w:tc>
          <w:tcPr>
            <w:tcW w:w="797" w:type="dxa"/>
            <w:shd w:val="clear" w:color="auto" w:fill="auto"/>
            <w:tcMar>
              <w:top w:w="72" w:type="dxa"/>
              <w:left w:w="144" w:type="dxa"/>
              <w:bottom w:w="72" w:type="dxa"/>
              <w:right w:w="144" w:type="dxa"/>
            </w:tcMar>
          </w:tcPr>
          <w:p w:rsidR="00EA7C1E" w:rsidRPr="004D2970" w:rsidRDefault="00EA7C1E" w:rsidP="0036123D">
            <w:pPr>
              <w:spacing w:after="0" w:line="240" w:lineRule="auto"/>
              <w:jc w:val="center"/>
              <w:rPr>
                <w:b/>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1</m:t>
                    </m:r>
                  </m:sub>
                </m:sSub>
              </m:oMath>
            </m:oMathPara>
          </w:p>
        </w:tc>
        <w:tc>
          <w:tcPr>
            <w:tcW w:w="670" w:type="dxa"/>
            <w:shd w:val="clear" w:color="auto" w:fill="auto"/>
            <w:tcMar>
              <w:top w:w="72" w:type="dxa"/>
              <w:left w:w="144" w:type="dxa"/>
              <w:bottom w:w="72" w:type="dxa"/>
              <w:right w:w="144" w:type="dxa"/>
            </w:tcMar>
          </w:tcPr>
          <w:p w:rsidR="00EA7C1E" w:rsidRPr="004D2970" w:rsidRDefault="00EA7C1E" w:rsidP="0036123D">
            <w:pPr>
              <w:spacing w:after="0" w:line="240" w:lineRule="auto"/>
              <w:jc w:val="center"/>
              <w:rPr>
                <w:b/>
                <w:lang w:val="en-US"/>
              </w:rPr>
            </w:pPr>
            <w:r w:rsidRPr="004D2970">
              <w:rPr>
                <w:b/>
                <w:lang w:val="en-US"/>
              </w:rPr>
              <w:t>…</w:t>
            </w:r>
          </w:p>
        </w:tc>
        <w:tc>
          <w:tcPr>
            <w:tcW w:w="751" w:type="dxa"/>
            <w:tcBorders>
              <w:right w:val="single" w:sz="4" w:space="0" w:color="auto"/>
            </w:tcBorders>
            <w:shd w:val="clear" w:color="auto" w:fill="auto"/>
            <w:tcMar>
              <w:top w:w="72" w:type="dxa"/>
              <w:left w:w="144" w:type="dxa"/>
              <w:bottom w:w="72" w:type="dxa"/>
              <w:right w:w="144" w:type="dxa"/>
            </w:tcMar>
          </w:tcPr>
          <w:p w:rsidR="00EA7C1E" w:rsidRPr="004D2970" w:rsidRDefault="00EA7C1E" w:rsidP="0036123D">
            <w:pPr>
              <w:spacing w:after="0" w:line="240" w:lineRule="auto"/>
              <w:jc w:val="center"/>
              <w:rPr>
                <w:b/>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P</m:t>
                    </m:r>
                  </m:sub>
                </m:sSub>
              </m:oMath>
            </m:oMathPara>
          </w:p>
        </w:tc>
        <w:tc>
          <w:tcPr>
            <w:tcW w:w="10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EA7C1E" w:rsidRPr="001413E8" w:rsidRDefault="00EA7C1E" w:rsidP="0036123D">
            <w:pPr>
              <w:spacing w:after="0" w:line="240" w:lineRule="auto"/>
              <w:ind w:firstLine="5"/>
              <w:jc w:val="center"/>
              <w:rPr>
                <w:rFonts w:eastAsiaTheme="minorEastAsia" w:cs="Times New Roman"/>
                <w:bCs/>
                <w:iCs/>
                <w:szCs w:val="24"/>
                <w:lang w:val="en-US"/>
              </w:rPr>
            </w:pPr>
            <m:oMathPara>
              <m:oMath>
                <m:r>
                  <w:rPr>
                    <w:rFonts w:ascii="Cambria Math" w:eastAsiaTheme="minorEastAsia" w:hAnsi="Cambria Math" w:cs="Times New Roman"/>
                    <w:szCs w:val="24"/>
                  </w:rPr>
                  <m:t>Z</m:t>
                </m:r>
              </m:oMath>
            </m:oMathPara>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EA7C1E" w:rsidRPr="001413E8" w:rsidRDefault="00EA7C1E" w:rsidP="0036123D">
            <w:pPr>
              <w:spacing w:after="0" w:line="240" w:lineRule="auto"/>
              <w:jc w:val="center"/>
              <w:rPr>
                <w:rFonts w:eastAsia="Times New Roman" w:cs="Times New Roman"/>
                <w:bCs/>
                <w:iCs/>
                <w:szCs w:val="24"/>
                <w:lang w:val="en-US"/>
              </w:rPr>
            </w:pPr>
            <m:oMathPara>
              <m:oMath>
                <m:r>
                  <w:rPr>
                    <w:rFonts w:ascii="Cambria Math" w:eastAsia="Times New Roman" w:hAnsi="Cambria Math" w:cs="Times New Roman"/>
                    <w:szCs w:val="24"/>
                  </w:rPr>
                  <m:t>w</m:t>
                </m:r>
              </m:oMath>
            </m:oMathPara>
          </w:p>
        </w:tc>
        <w:tc>
          <w:tcPr>
            <w:tcW w:w="1131" w:type="dxa"/>
            <w:tcBorders>
              <w:top w:val="nil"/>
              <w:left w:val="single" w:sz="4" w:space="0" w:color="auto"/>
              <w:bottom w:val="dashed" w:sz="4" w:space="0" w:color="auto"/>
              <w:right w:val="nil"/>
            </w:tcBorders>
          </w:tcPr>
          <w:p w:rsidR="00EA7C1E" w:rsidRDefault="00EA7C1E" w:rsidP="0036123D">
            <w:pPr>
              <w:spacing w:after="0" w:line="240" w:lineRule="auto"/>
              <w:jc w:val="center"/>
              <w:rPr>
                <w:rFonts w:eastAsia="Calibri" w:cs="Times New Roman"/>
                <w:szCs w:val="24"/>
              </w:rPr>
            </w:pPr>
          </w:p>
        </w:tc>
      </w:tr>
      <w:tr w:rsidR="00EA7C1E" w:rsidRPr="001413E8" w:rsidTr="003F6961">
        <w:trPr>
          <w:trHeight w:val="20"/>
        </w:trPr>
        <w:tc>
          <w:tcPr>
            <w:tcW w:w="1035"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y</m:t>
                    </m:r>
                  </m:e>
                  <m:sub>
                    <m:r>
                      <w:rPr>
                        <w:rFonts w:ascii="Cambria Math" w:eastAsiaTheme="minorEastAsia" w:hAnsi="Cambria Math" w:cs="Times New Roman"/>
                        <w:szCs w:val="24"/>
                        <w:lang w:val="en-US"/>
                      </w:rPr>
                      <m:t>1</m:t>
                    </m:r>
                  </m:sub>
                </m:sSub>
              </m:oMath>
            </m:oMathPara>
          </w:p>
        </w:tc>
        <w:tc>
          <w:tcPr>
            <w:tcW w:w="797"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lang w:val="en-US"/>
                      </w:rPr>
                      <m:t>x</m:t>
                    </m:r>
                  </m:e>
                  <m:sub>
                    <m:r>
                      <w:rPr>
                        <w:rFonts w:ascii="Cambria Math" w:eastAsiaTheme="minorEastAsia" w:hAnsi="Cambria Math" w:cs="Times New Roman"/>
                        <w:szCs w:val="24"/>
                        <w:lang w:val="en-US"/>
                      </w:rPr>
                      <m:t>1</m:t>
                    </m:r>
                    <m:r>
                      <m:rPr>
                        <m:sty m:val="p"/>
                      </m:rPr>
                      <w:rPr>
                        <w:rFonts w:ascii="Cambria Math" w:eastAsiaTheme="minorEastAsia" w:hAnsi="Cambria Math" w:cs="Times New Roman"/>
                        <w:szCs w:val="24"/>
                        <w:lang w:val="en-US"/>
                      </w:rPr>
                      <m:t>1</m:t>
                    </m:r>
                  </m:sub>
                </m:sSub>
              </m:oMath>
            </m:oMathPara>
          </w:p>
        </w:tc>
        <w:tc>
          <w:tcPr>
            <w:tcW w:w="670"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r>
                  <m:rPr>
                    <m:sty m:val="p"/>
                  </m:rPr>
                  <w:rPr>
                    <w:rFonts w:ascii="Cambria Math" w:eastAsiaTheme="minorEastAsia" w:hAnsi="Cambria Math" w:cs="Times New Roman"/>
                    <w:szCs w:val="24"/>
                    <w:lang w:val="en-US"/>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lang w:val="en-US"/>
                      </w:rPr>
                      <m:t>x</m:t>
                    </m:r>
                  </m:e>
                  <m:sub>
                    <m:r>
                      <m:rPr>
                        <m:sty m:val="p"/>
                      </m:rPr>
                      <w:rPr>
                        <w:rFonts w:ascii="Cambria Math" w:eastAsiaTheme="minorEastAsia" w:hAnsi="Cambria Math" w:cs="Times New Roman"/>
                        <w:szCs w:val="24"/>
                        <w:lang w:val="en-US"/>
                      </w:rPr>
                      <m:t>p1</m:t>
                    </m:r>
                  </m:sub>
                </m:sSub>
              </m:oMath>
            </m:oMathPara>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bCs/>
                <w:iCs/>
                <w:szCs w:val="24"/>
                <w:lang w:val="en-US"/>
              </w:rPr>
            </w:pPr>
          </w:p>
          <w:p w:rsidR="00EA7C1E" w:rsidRPr="001413E8" w:rsidRDefault="00EA7C1E" w:rsidP="0036123D">
            <w:pPr>
              <w:spacing w:after="0" w:line="240" w:lineRule="auto"/>
              <w:ind w:firstLine="426"/>
              <w:rPr>
                <w:rFonts w:eastAsiaTheme="minorEastAsia" w:cs="Times New Roman"/>
                <w:bCs/>
                <w:iCs/>
                <w:szCs w:val="24"/>
                <w:lang w:val="en-US"/>
              </w:rPr>
            </w:pPr>
          </w:p>
          <w:p w:rsidR="00EA7C1E" w:rsidRPr="001413E8" w:rsidRDefault="00EA7C1E" w:rsidP="0036123D">
            <w:pPr>
              <w:spacing w:after="0" w:line="240" w:lineRule="auto"/>
              <w:jc w:val="center"/>
              <w:rPr>
                <w:rFonts w:eastAsiaTheme="minorEastAsia" w:cs="Times New Roman"/>
                <w:bCs/>
                <w:iCs/>
                <w:szCs w:val="24"/>
                <w:lang w:val="en-US"/>
              </w:rPr>
            </w:pPr>
            <w:r w:rsidRPr="001413E8">
              <w:rPr>
                <w:rFonts w:eastAsiaTheme="minorEastAsia" w:cs="Times New Roman"/>
                <w:bCs/>
                <w:iCs/>
                <w:szCs w:val="24"/>
                <w:lang w:val="en-US"/>
              </w:rPr>
              <w:t>missing</w:t>
            </w:r>
          </w:p>
          <w:p w:rsidR="00EA7C1E" w:rsidRPr="001413E8" w:rsidRDefault="00EA7C1E" w:rsidP="0036123D">
            <w:pPr>
              <w:spacing w:after="0" w:line="240" w:lineRule="auto"/>
              <w:jc w:val="center"/>
              <w:rPr>
                <w:rFonts w:eastAsiaTheme="minorEastAsia" w:cs="Times New Roman"/>
                <w:iCs/>
                <w:szCs w:val="24"/>
                <w:lang w:val="en-US"/>
              </w:rPr>
            </w:pPr>
            <w:r w:rsidRPr="001413E8">
              <w:rPr>
                <w:rFonts w:eastAsiaTheme="minorEastAsia" w:cs="Times New Roman"/>
                <w:bCs/>
                <w:iCs/>
                <w:szCs w:val="24"/>
                <w:lang w:val="en-US"/>
              </w:rPr>
              <w:t>data</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A</m:t>
                    </m:r>
                    <m:r>
                      <w:rPr>
                        <w:rFonts w:ascii="Cambria Math" w:eastAsiaTheme="minorEastAsia" w:hAnsi="Cambria Math" w:cs="Times New Roman"/>
                        <w:szCs w:val="24"/>
                        <w:lang w:val="en-US"/>
                      </w:rPr>
                      <m:t>1</m:t>
                    </m:r>
                  </m:sub>
                </m:sSub>
              </m:oMath>
            </m:oMathPara>
          </w:p>
        </w:tc>
        <w:tc>
          <w:tcPr>
            <w:tcW w:w="1131" w:type="dxa"/>
            <w:tcBorders>
              <w:top w:val="dashed" w:sz="4" w:space="0" w:color="auto"/>
              <w:left w:val="single" w:sz="4" w:space="0" w:color="auto"/>
              <w:bottom w:val="nil"/>
              <w:right w:val="nil"/>
            </w:tcBorders>
          </w:tcPr>
          <w:p w:rsidR="00EA7C1E" w:rsidRDefault="00EA7C1E" w:rsidP="0036123D">
            <w:pPr>
              <w:spacing w:after="0" w:line="240" w:lineRule="auto"/>
              <w:ind w:firstLine="426"/>
              <w:rPr>
                <w:rFonts w:eastAsia="Calibri" w:cs="Times New Roman"/>
                <w:bCs/>
                <w:iCs/>
                <w:szCs w:val="24"/>
              </w:rPr>
            </w:pPr>
          </w:p>
        </w:tc>
      </w:tr>
      <w:tr w:rsidR="00EA7C1E" w:rsidRPr="001413E8" w:rsidTr="00EA7C1E">
        <w:trPr>
          <w:trHeight w:val="114"/>
        </w:trPr>
        <w:tc>
          <w:tcPr>
            <w:tcW w:w="1035"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y</m:t>
                    </m:r>
                  </m:e>
                  <m:sub>
                    <m:r>
                      <w:rPr>
                        <w:rFonts w:ascii="Cambria Math" w:eastAsiaTheme="minorEastAsia" w:hAnsi="Cambria Math" w:cs="Times New Roman"/>
                        <w:szCs w:val="24"/>
                        <w:lang w:val="en-US"/>
                      </w:rPr>
                      <m:t>2</m:t>
                    </m:r>
                  </m:sub>
                </m:sSub>
              </m:oMath>
            </m:oMathPara>
          </w:p>
        </w:tc>
        <w:tc>
          <w:tcPr>
            <w:tcW w:w="797"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lang w:val="en-US"/>
                      </w:rPr>
                      <m:t>x</m:t>
                    </m:r>
                  </m:e>
                  <m:sub>
                    <m:r>
                      <w:rPr>
                        <w:rFonts w:ascii="Cambria Math" w:eastAsiaTheme="minorEastAsia" w:hAnsi="Cambria Math" w:cs="Times New Roman"/>
                        <w:szCs w:val="24"/>
                        <w:lang w:val="en-US"/>
                      </w:rPr>
                      <m:t>12</m:t>
                    </m:r>
                  </m:sub>
                </m:sSub>
              </m:oMath>
            </m:oMathPara>
          </w:p>
        </w:tc>
        <w:tc>
          <w:tcPr>
            <w:tcW w:w="670"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r>
                  <m:rPr>
                    <m:sty m:val="p"/>
                  </m:rPr>
                  <w:rPr>
                    <w:rFonts w:ascii="Cambria Math" w:eastAsiaTheme="minorEastAsia" w:hAnsi="Cambria Math" w:cs="Times New Roman"/>
                    <w:szCs w:val="24"/>
                    <w:lang w:val="en-US"/>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lang w:val="en-US"/>
                      </w:rPr>
                      <m:t>x</m:t>
                    </m:r>
                  </m:e>
                  <m:sub>
                    <m:r>
                      <w:rPr>
                        <w:rFonts w:ascii="Cambria Math" w:eastAsiaTheme="minorEastAsia" w:hAnsi="Cambria Math" w:cs="Times New Roman"/>
                        <w:szCs w:val="24"/>
                      </w:rPr>
                      <m:t>p</m:t>
                    </m:r>
                    <m:r>
                      <w:rPr>
                        <w:rFonts w:ascii="Cambria Math" w:eastAsiaTheme="minorEastAsia" w:hAnsi="Cambria Math" w:cs="Times New Roman"/>
                        <w:szCs w:val="24"/>
                        <w:lang w:val="en-US"/>
                      </w:rPr>
                      <m:t>2</m:t>
                    </m:r>
                  </m:sub>
                </m:sSub>
              </m:oMath>
            </m:oMathPara>
          </w:p>
        </w:tc>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7C1E" w:rsidRPr="001413E8" w:rsidRDefault="00EA7C1E" w:rsidP="0036123D">
            <w:pPr>
              <w:spacing w:after="0" w:line="240" w:lineRule="auto"/>
              <w:ind w:firstLine="426"/>
              <w:rPr>
                <w:rFonts w:eastAsiaTheme="minorEastAsia" w:cs="Times New Roman"/>
                <w:iCs/>
                <w:szCs w:val="24"/>
                <w:lang w:val="en-US"/>
              </w:rPr>
            </w:pPr>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A</m:t>
                    </m:r>
                    <m:r>
                      <w:rPr>
                        <w:rFonts w:ascii="Cambria Math" w:eastAsiaTheme="minorEastAsia" w:hAnsi="Cambria Math" w:cs="Times New Roman"/>
                        <w:szCs w:val="24"/>
                        <w:lang w:val="en-US"/>
                      </w:rPr>
                      <m:t>2</m:t>
                    </m:r>
                  </m:sub>
                </m:sSub>
              </m:oMath>
            </m:oMathPara>
          </w:p>
        </w:tc>
        <w:tc>
          <w:tcPr>
            <w:tcW w:w="1131" w:type="dxa"/>
            <w:tcBorders>
              <w:top w:val="nil"/>
              <w:left w:val="single" w:sz="4" w:space="0" w:color="auto"/>
              <w:bottom w:val="nil"/>
              <w:right w:val="nil"/>
            </w:tcBorders>
          </w:tcPr>
          <w:p w:rsidR="00EA7C1E" w:rsidRPr="00EA7C1E" w:rsidRDefault="00EA7C1E" w:rsidP="00EA7C1E">
            <w:pPr>
              <w:spacing w:after="0" w:line="240" w:lineRule="auto"/>
              <w:rPr>
                <w:rFonts w:eastAsia="Calibri" w:cs="Times New Roman"/>
                <w:b/>
                <w:bCs/>
                <w:iCs/>
                <w:szCs w:val="24"/>
              </w:rPr>
            </w:pPr>
            <w:proofErr w:type="spellStart"/>
            <w:r w:rsidRPr="00EA7C1E">
              <w:rPr>
                <w:rFonts w:eastAsia="Calibri" w:cs="Times New Roman"/>
                <w:b/>
                <w:bCs/>
                <w:iCs/>
                <w:szCs w:val="24"/>
              </w:rPr>
              <w:t>Dataset</w:t>
            </w:r>
            <w:proofErr w:type="spellEnd"/>
            <w:r w:rsidRPr="00EA7C1E">
              <w:rPr>
                <w:rFonts w:eastAsia="Calibri" w:cs="Times New Roman"/>
                <w:b/>
                <w:bCs/>
                <w:iCs/>
                <w:szCs w:val="24"/>
              </w:rPr>
              <w:t xml:space="preserve"> </w:t>
            </w:r>
            <m:oMath>
              <m:r>
                <m:rPr>
                  <m:sty m:val="bi"/>
                </m:rPr>
                <w:rPr>
                  <w:rFonts w:ascii="Cambria Math" w:eastAsia="Calibri" w:hAnsi="Cambria Math" w:cs="Times New Roman"/>
                  <w:szCs w:val="24"/>
                </w:rPr>
                <m:t>A</m:t>
              </m:r>
            </m:oMath>
          </w:p>
        </w:tc>
      </w:tr>
      <w:tr w:rsidR="00EA7C1E" w:rsidRPr="004846D6" w:rsidTr="00EA7C1E">
        <w:trPr>
          <w:trHeight w:val="20"/>
        </w:trPr>
        <w:tc>
          <w:tcPr>
            <w:tcW w:w="1035"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r>
                  <m:rPr>
                    <m:sty m:val="p"/>
                  </m:rPr>
                  <w:rPr>
                    <w:rFonts w:ascii="Cambria Math" w:eastAsiaTheme="minorEastAsia" w:hAnsi="Cambria Math" w:cs="Times New Roman"/>
                    <w:szCs w:val="24"/>
                    <w:lang w:val="en-US"/>
                  </w:rPr>
                  <m:t>…</m:t>
                </m:r>
              </m:oMath>
            </m:oMathPara>
          </w:p>
        </w:tc>
        <w:tc>
          <w:tcPr>
            <w:tcW w:w="797"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r>
                  <m:rPr>
                    <m:sty m:val="p"/>
                  </m:rPr>
                  <w:rPr>
                    <w:rFonts w:ascii="Cambria Math" w:eastAsiaTheme="minorEastAsia" w:hAnsi="Cambria Math" w:cs="Times New Roman"/>
                    <w:szCs w:val="24"/>
                    <w:lang w:val="en-US"/>
                  </w:rPr>
                  <m:t>…</m:t>
                </m:r>
              </m:oMath>
            </m:oMathPara>
          </w:p>
        </w:tc>
        <w:tc>
          <w:tcPr>
            <w:tcW w:w="670" w:type="dxa"/>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r>
                  <m:rPr>
                    <m:sty m:val="p"/>
                  </m:rPr>
                  <w:rPr>
                    <w:rFonts w:ascii="Cambria Math" w:eastAsiaTheme="minorEastAsia" w:hAnsi="Cambria Math" w:cs="Times New Roman"/>
                    <w:szCs w:val="24"/>
                    <w:lang w:val="en-US"/>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1413E8" w:rsidRDefault="00EA7C1E" w:rsidP="0036123D">
            <w:pPr>
              <w:spacing w:after="0" w:line="240" w:lineRule="auto"/>
              <w:ind w:firstLine="426"/>
              <w:rPr>
                <w:rFonts w:eastAsiaTheme="minorEastAsia" w:cs="Times New Roman"/>
                <w:iCs/>
                <w:szCs w:val="24"/>
                <w:lang w:val="en-US"/>
              </w:rPr>
            </w:pPr>
            <m:oMathPara>
              <m:oMath>
                <m:r>
                  <m:rPr>
                    <m:sty m:val="p"/>
                  </m:rPr>
                  <w:rPr>
                    <w:rFonts w:ascii="Cambria Math" w:eastAsiaTheme="minorEastAsia" w:hAnsi="Cambria Math" w:cs="Times New Roman"/>
                    <w:szCs w:val="24"/>
                    <w:lang w:val="en-US"/>
                  </w:rPr>
                  <m:t>…</m:t>
                </m:r>
              </m:oMath>
            </m:oMathPara>
          </w:p>
        </w:tc>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7C1E" w:rsidRPr="001413E8" w:rsidRDefault="00EA7C1E" w:rsidP="0036123D">
            <w:pPr>
              <w:spacing w:after="0" w:line="240" w:lineRule="auto"/>
              <w:ind w:firstLine="426"/>
              <w:rPr>
                <w:rFonts w:eastAsiaTheme="minorEastAsia" w:cs="Times New Roman"/>
                <w:iCs/>
                <w:szCs w:val="24"/>
                <w:lang w:val="en-US"/>
              </w:rPr>
            </w:pPr>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1131" w:type="dxa"/>
            <w:tcBorders>
              <w:top w:val="nil"/>
              <w:left w:val="single" w:sz="4" w:space="0" w:color="auto"/>
              <w:bottom w:val="nil"/>
              <w:right w:val="nil"/>
            </w:tcBorders>
          </w:tcPr>
          <w:p w:rsidR="00EA7C1E" w:rsidRDefault="00EA7C1E" w:rsidP="0036123D">
            <w:pPr>
              <w:spacing w:after="0" w:line="240" w:lineRule="auto"/>
              <w:ind w:firstLine="426"/>
              <w:rPr>
                <w:rFonts w:eastAsia="Calibri" w:cs="Times New Roman"/>
                <w:szCs w:val="24"/>
              </w:rPr>
            </w:pPr>
          </w:p>
        </w:tc>
      </w:tr>
      <w:tr w:rsidR="00EA7C1E" w:rsidRPr="004846D6" w:rsidTr="00EA7C1E">
        <w:trPr>
          <w:trHeight w:val="20"/>
        </w:trPr>
        <w:tc>
          <w:tcPr>
            <w:tcW w:w="1035"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y</m:t>
                    </m:r>
                  </m:e>
                  <m:sub>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A</m:t>
                        </m:r>
                      </m:sub>
                    </m:sSub>
                  </m:sub>
                </m:sSub>
              </m:oMath>
            </m:oMathPara>
          </w:p>
        </w:tc>
        <w:tc>
          <w:tcPr>
            <w:tcW w:w="797"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1</m:t>
                    </m:r>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A</m:t>
                        </m:r>
                      </m:sub>
                    </m:sSub>
                  </m:sub>
                </m:sSub>
              </m:oMath>
            </m:oMathPara>
          </w:p>
        </w:tc>
        <w:tc>
          <w:tcPr>
            <w:tcW w:w="670"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p</m:t>
                    </m:r>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A</m:t>
                        </m:r>
                      </m:sub>
                    </m:sSub>
                  </m:sub>
                </m:sSub>
              </m:oMath>
            </m:oMathPara>
          </w:p>
        </w:tc>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7C1E" w:rsidRPr="0076566A" w:rsidRDefault="00EA7C1E" w:rsidP="0036123D">
            <w:pPr>
              <w:spacing w:after="0" w:line="240" w:lineRule="auto"/>
              <w:ind w:firstLine="426"/>
              <w:rPr>
                <w:rFonts w:eastAsiaTheme="minorEastAsia" w:cs="Times New Roman"/>
                <w:iCs/>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A</m:t>
                    </m:r>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A</m:t>
                        </m:r>
                      </m:sub>
                    </m:sSub>
                  </m:sub>
                </m:sSub>
              </m:oMath>
            </m:oMathPara>
          </w:p>
        </w:tc>
        <w:tc>
          <w:tcPr>
            <w:tcW w:w="1131" w:type="dxa"/>
            <w:tcBorders>
              <w:top w:val="nil"/>
              <w:left w:val="single" w:sz="4" w:space="0" w:color="auto"/>
              <w:bottom w:val="dashed" w:sz="4" w:space="0" w:color="auto"/>
              <w:right w:val="nil"/>
            </w:tcBorders>
          </w:tcPr>
          <w:p w:rsidR="00EA7C1E" w:rsidRDefault="00EA7C1E" w:rsidP="0036123D">
            <w:pPr>
              <w:spacing w:after="0" w:line="240" w:lineRule="auto"/>
              <w:ind w:firstLine="426"/>
              <w:rPr>
                <w:rFonts w:eastAsia="Calibri" w:cs="Times New Roman"/>
                <w:bCs/>
                <w:iCs/>
                <w:szCs w:val="24"/>
              </w:rPr>
            </w:pPr>
            <w:r>
              <w:rPr>
                <w:rFonts w:eastAsia="Calibri" w:cs="Times New Roman"/>
                <w:bCs/>
                <w:iCs/>
                <w:szCs w:val="24"/>
              </w:rPr>
              <w:t xml:space="preserve"> </w:t>
            </w:r>
          </w:p>
        </w:tc>
      </w:tr>
      <w:tr w:rsidR="00EA7C1E" w:rsidRPr="004846D6" w:rsidTr="00EA7C1E">
        <w:trPr>
          <w:trHeight w:val="132"/>
        </w:trPr>
        <w:tc>
          <w:tcPr>
            <w:tcW w:w="1035" w:type="dxa"/>
            <w:vMerge w:val="restart"/>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bCs/>
                <w:iCs/>
                <w:szCs w:val="24"/>
              </w:rPr>
            </w:pPr>
          </w:p>
          <w:p w:rsidR="00EA7C1E" w:rsidRPr="0076566A" w:rsidRDefault="00EA7C1E" w:rsidP="0036123D">
            <w:pPr>
              <w:spacing w:after="0" w:line="240" w:lineRule="auto"/>
              <w:ind w:firstLine="426"/>
              <w:rPr>
                <w:rFonts w:eastAsiaTheme="minorEastAsia" w:cs="Times New Roman"/>
                <w:bCs/>
                <w:iCs/>
                <w:szCs w:val="24"/>
              </w:rPr>
            </w:pPr>
          </w:p>
          <w:p w:rsidR="00EA7C1E" w:rsidRDefault="00EA7C1E" w:rsidP="0036123D">
            <w:pPr>
              <w:spacing w:after="0" w:line="240" w:lineRule="auto"/>
              <w:jc w:val="center"/>
              <w:rPr>
                <w:rFonts w:eastAsiaTheme="minorEastAsia" w:cs="Times New Roman"/>
                <w:bCs/>
                <w:iCs/>
                <w:szCs w:val="24"/>
              </w:rPr>
            </w:pPr>
            <w:r>
              <w:rPr>
                <w:rFonts w:eastAsiaTheme="minorEastAsia" w:cs="Times New Roman"/>
                <w:bCs/>
                <w:iCs/>
                <w:szCs w:val="24"/>
              </w:rPr>
              <w:t>missing</w:t>
            </w:r>
          </w:p>
          <w:p w:rsidR="00EA7C1E" w:rsidRPr="0076566A" w:rsidRDefault="00EA7C1E" w:rsidP="0036123D">
            <w:pPr>
              <w:spacing w:after="0" w:line="240" w:lineRule="auto"/>
              <w:jc w:val="center"/>
              <w:rPr>
                <w:rFonts w:eastAsiaTheme="minorEastAsia" w:cs="Times New Roman"/>
                <w:iCs/>
                <w:szCs w:val="24"/>
              </w:rPr>
            </w:pPr>
            <w:r>
              <w:rPr>
                <w:rFonts w:eastAsiaTheme="minorEastAsia" w:cs="Times New Roman"/>
                <w:bCs/>
                <w:iCs/>
                <w:szCs w:val="24"/>
              </w:rPr>
              <w:t>data</w:t>
            </w:r>
          </w:p>
        </w:tc>
        <w:tc>
          <w:tcPr>
            <w:tcW w:w="797"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1</m:t>
                    </m:r>
                    <m:r>
                      <m:rPr>
                        <m:sty m:val="p"/>
                      </m:rPr>
                      <w:rPr>
                        <w:rFonts w:ascii="Cambria Math" w:eastAsiaTheme="minorEastAsia" w:hAnsi="Cambria Math" w:cs="Times New Roman"/>
                        <w:szCs w:val="24"/>
                      </w:rPr>
                      <m:t>1</m:t>
                    </m:r>
                  </m:sub>
                </m:sSub>
              </m:oMath>
            </m:oMathPara>
          </w:p>
        </w:tc>
        <w:tc>
          <w:tcPr>
            <w:tcW w:w="670"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m:rPr>
                        <m:sty m:val="p"/>
                      </m:rPr>
                      <w:rPr>
                        <w:rFonts w:ascii="Cambria Math" w:eastAsiaTheme="minorEastAsia" w:hAnsi="Cambria Math" w:cs="Times New Roman"/>
                        <w:szCs w:val="24"/>
                      </w:rPr>
                      <m:t>p1</m:t>
                    </m:r>
                  </m:sub>
                </m:sSub>
              </m:oMath>
            </m:oMathPara>
          </w:p>
        </w:tc>
        <w:tc>
          <w:tcPr>
            <w:tcW w:w="10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z</m:t>
                    </m:r>
                  </m:e>
                  <m:sub>
                    <m:r>
                      <w:rPr>
                        <w:rFonts w:ascii="Cambria Math" w:eastAsiaTheme="minorEastAsia" w:hAnsi="Cambria Math" w:cs="Times New Roman"/>
                        <w:szCs w:val="24"/>
                      </w:rPr>
                      <m:t>1</m:t>
                    </m:r>
                  </m:sub>
                </m:sSub>
              </m:oMath>
            </m:oMathPara>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B1</m:t>
                    </m:r>
                  </m:sub>
                </m:sSub>
              </m:oMath>
            </m:oMathPara>
          </w:p>
        </w:tc>
        <w:tc>
          <w:tcPr>
            <w:tcW w:w="1131" w:type="dxa"/>
            <w:tcBorders>
              <w:top w:val="dashed" w:sz="4" w:space="0" w:color="auto"/>
              <w:left w:val="single" w:sz="4" w:space="0" w:color="auto"/>
              <w:bottom w:val="nil"/>
              <w:right w:val="nil"/>
            </w:tcBorders>
          </w:tcPr>
          <w:p w:rsidR="00EA7C1E" w:rsidRDefault="00EA7C1E" w:rsidP="0036123D">
            <w:pPr>
              <w:spacing w:after="0" w:line="240" w:lineRule="auto"/>
              <w:ind w:firstLine="426"/>
              <w:rPr>
                <w:rFonts w:eastAsia="Calibri" w:cs="Times New Roman"/>
                <w:bCs/>
                <w:iCs/>
                <w:szCs w:val="24"/>
              </w:rPr>
            </w:pPr>
          </w:p>
        </w:tc>
      </w:tr>
      <w:tr w:rsidR="00EA7C1E" w:rsidRPr="004846D6" w:rsidTr="00EA7C1E">
        <w:trPr>
          <w:trHeight w:val="82"/>
        </w:trPr>
        <w:tc>
          <w:tcPr>
            <w:tcW w:w="1035" w:type="dxa"/>
            <w:vMerge/>
            <w:shd w:val="clear" w:color="auto" w:fill="auto"/>
            <w:vAlign w:val="center"/>
            <w:hideMark/>
          </w:tcPr>
          <w:p w:rsidR="00EA7C1E" w:rsidRPr="0076566A" w:rsidRDefault="00EA7C1E" w:rsidP="0036123D">
            <w:pPr>
              <w:spacing w:after="0" w:line="240" w:lineRule="auto"/>
              <w:ind w:firstLine="426"/>
              <w:rPr>
                <w:rFonts w:eastAsiaTheme="minorEastAsia" w:cs="Times New Roman"/>
                <w:iCs/>
                <w:szCs w:val="24"/>
              </w:rPr>
            </w:pPr>
          </w:p>
        </w:tc>
        <w:tc>
          <w:tcPr>
            <w:tcW w:w="797"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12</m:t>
                    </m:r>
                  </m:sub>
                </m:sSub>
              </m:oMath>
            </m:oMathPara>
          </w:p>
        </w:tc>
        <w:tc>
          <w:tcPr>
            <w:tcW w:w="670"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p2</m:t>
                    </m:r>
                  </m:sub>
                </m:sSub>
              </m:oMath>
            </m:oMathPara>
          </w:p>
        </w:tc>
        <w:tc>
          <w:tcPr>
            <w:tcW w:w="10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z</m:t>
                    </m:r>
                  </m:e>
                  <m:sub>
                    <m:r>
                      <w:rPr>
                        <w:rFonts w:ascii="Cambria Math" w:eastAsiaTheme="minorEastAsia" w:hAnsi="Cambria Math" w:cs="Times New Roman"/>
                        <w:szCs w:val="24"/>
                      </w:rPr>
                      <m:t>2</m:t>
                    </m:r>
                  </m:sub>
                </m:sSub>
              </m:oMath>
            </m:oMathPara>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B2</m:t>
                    </m:r>
                  </m:sub>
                </m:sSub>
              </m:oMath>
            </m:oMathPara>
          </w:p>
        </w:tc>
        <w:tc>
          <w:tcPr>
            <w:tcW w:w="1131" w:type="dxa"/>
            <w:tcBorders>
              <w:top w:val="nil"/>
              <w:left w:val="single" w:sz="4" w:space="0" w:color="auto"/>
              <w:bottom w:val="nil"/>
              <w:right w:val="nil"/>
            </w:tcBorders>
          </w:tcPr>
          <w:p w:rsidR="00EA7C1E" w:rsidRPr="00EA7C1E" w:rsidRDefault="00EA7C1E" w:rsidP="00EA7C1E">
            <w:pPr>
              <w:spacing w:after="0" w:line="240" w:lineRule="auto"/>
              <w:rPr>
                <w:rFonts w:eastAsia="Calibri" w:cs="Times New Roman"/>
                <w:b/>
                <w:bCs/>
                <w:iCs/>
                <w:szCs w:val="24"/>
              </w:rPr>
            </w:pPr>
            <w:proofErr w:type="spellStart"/>
            <w:r w:rsidRPr="00EA7C1E">
              <w:rPr>
                <w:rFonts w:eastAsia="Calibri" w:cs="Times New Roman"/>
                <w:b/>
                <w:bCs/>
                <w:iCs/>
                <w:szCs w:val="24"/>
              </w:rPr>
              <w:t>Dataset</w:t>
            </w:r>
            <w:proofErr w:type="spellEnd"/>
            <w:r w:rsidRPr="00EA7C1E">
              <w:rPr>
                <w:rFonts w:eastAsia="Calibri" w:cs="Times New Roman"/>
                <w:b/>
                <w:bCs/>
                <w:iCs/>
                <w:szCs w:val="24"/>
              </w:rPr>
              <w:t xml:space="preserve"> </w:t>
            </w:r>
            <m:oMath>
              <m:r>
                <m:rPr>
                  <m:sty m:val="bi"/>
                </m:rPr>
                <w:rPr>
                  <w:rFonts w:ascii="Cambria Math" w:eastAsia="Calibri" w:hAnsi="Cambria Math" w:cs="Times New Roman"/>
                  <w:szCs w:val="24"/>
                </w:rPr>
                <m:t>B</m:t>
              </m:r>
            </m:oMath>
          </w:p>
        </w:tc>
      </w:tr>
      <w:tr w:rsidR="00EA7C1E" w:rsidRPr="004846D6" w:rsidTr="00EA7C1E">
        <w:trPr>
          <w:trHeight w:val="20"/>
        </w:trPr>
        <w:tc>
          <w:tcPr>
            <w:tcW w:w="1035" w:type="dxa"/>
            <w:vMerge/>
            <w:shd w:val="clear" w:color="auto" w:fill="auto"/>
            <w:vAlign w:val="center"/>
            <w:hideMark/>
          </w:tcPr>
          <w:p w:rsidR="00EA7C1E" w:rsidRPr="0076566A" w:rsidRDefault="00EA7C1E" w:rsidP="0036123D">
            <w:pPr>
              <w:spacing w:after="0" w:line="240" w:lineRule="auto"/>
              <w:ind w:firstLine="426"/>
              <w:rPr>
                <w:rFonts w:eastAsiaTheme="minorEastAsia" w:cs="Times New Roman"/>
                <w:iCs/>
                <w:szCs w:val="24"/>
              </w:rPr>
            </w:pPr>
          </w:p>
        </w:tc>
        <w:tc>
          <w:tcPr>
            <w:tcW w:w="797"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670"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10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1131" w:type="dxa"/>
            <w:tcBorders>
              <w:top w:val="nil"/>
              <w:left w:val="single" w:sz="4" w:space="0" w:color="auto"/>
              <w:bottom w:val="nil"/>
              <w:right w:val="nil"/>
            </w:tcBorders>
          </w:tcPr>
          <w:p w:rsidR="00EA7C1E" w:rsidRDefault="00EA7C1E" w:rsidP="0036123D">
            <w:pPr>
              <w:spacing w:after="0" w:line="240" w:lineRule="auto"/>
              <w:ind w:firstLine="426"/>
              <w:rPr>
                <w:rFonts w:eastAsia="Calibri" w:cs="Times New Roman"/>
                <w:szCs w:val="24"/>
              </w:rPr>
            </w:pPr>
          </w:p>
        </w:tc>
      </w:tr>
      <w:tr w:rsidR="00EA7C1E" w:rsidRPr="004846D6" w:rsidTr="00EA7C1E">
        <w:trPr>
          <w:trHeight w:val="170"/>
        </w:trPr>
        <w:tc>
          <w:tcPr>
            <w:tcW w:w="1035" w:type="dxa"/>
            <w:vMerge/>
            <w:shd w:val="clear" w:color="auto" w:fill="auto"/>
            <w:vAlign w:val="center"/>
            <w:hideMark/>
          </w:tcPr>
          <w:p w:rsidR="00EA7C1E" w:rsidRPr="0076566A" w:rsidRDefault="00EA7C1E" w:rsidP="0036123D">
            <w:pPr>
              <w:spacing w:after="0" w:line="240" w:lineRule="auto"/>
              <w:ind w:firstLine="426"/>
              <w:rPr>
                <w:rFonts w:eastAsiaTheme="minorEastAsia" w:cs="Times New Roman"/>
                <w:iCs/>
                <w:szCs w:val="24"/>
              </w:rPr>
            </w:pPr>
          </w:p>
        </w:tc>
        <w:tc>
          <w:tcPr>
            <w:tcW w:w="797"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1</m:t>
                    </m:r>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B</m:t>
                        </m:r>
                      </m:sub>
                    </m:sSub>
                  </m:sub>
                </m:sSub>
              </m:oMath>
            </m:oMathPara>
          </w:p>
        </w:tc>
        <w:tc>
          <w:tcPr>
            <w:tcW w:w="670" w:type="dxa"/>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r>
                  <m:rPr>
                    <m:sty m:val="p"/>
                  </m:rPr>
                  <w:rPr>
                    <w:rFonts w:ascii="Cambria Math" w:eastAsiaTheme="minorEastAsia" w:hAnsi="Cambria Math" w:cs="Times New Roman"/>
                    <w:szCs w:val="24"/>
                  </w:rPr>
                  <m:t>…</m:t>
                </m:r>
              </m:oMath>
            </m:oMathPara>
          </w:p>
        </w:tc>
        <w:tc>
          <w:tcPr>
            <w:tcW w:w="751" w:type="dxa"/>
            <w:tcBorders>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x</m:t>
                    </m:r>
                  </m:e>
                  <m:sub>
                    <m:r>
                      <w:rPr>
                        <w:rFonts w:ascii="Cambria Math" w:eastAsiaTheme="minorEastAsia" w:hAnsi="Cambria Math" w:cs="Times New Roman"/>
                        <w:szCs w:val="24"/>
                      </w:rPr>
                      <m:t>p</m:t>
                    </m:r>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B</m:t>
                        </m:r>
                      </m:sub>
                    </m:sSub>
                  </m:sub>
                </m:sSub>
              </m:oMath>
            </m:oMathPara>
          </w:p>
        </w:tc>
        <w:tc>
          <w:tcPr>
            <w:tcW w:w="10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m:rPr>
                        <m:sty m:val="p"/>
                      </m:rPr>
                      <w:rPr>
                        <w:rFonts w:ascii="Cambria Math" w:eastAsiaTheme="minorEastAsia" w:hAnsi="Cambria Math" w:cs="Times New Roman"/>
                        <w:szCs w:val="24"/>
                      </w:rPr>
                      <m:t>z</m:t>
                    </m:r>
                  </m:e>
                  <m:sub>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B</m:t>
                        </m:r>
                      </m:sub>
                    </m:sSub>
                  </m:sub>
                </m:sSub>
              </m:oMath>
            </m:oMathPara>
          </w:p>
        </w:tc>
        <w:tc>
          <w:tcPr>
            <w:tcW w:w="8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A7C1E" w:rsidRPr="0076566A" w:rsidRDefault="00EA7C1E" w:rsidP="0036123D">
            <w:pPr>
              <w:spacing w:after="0" w:line="240" w:lineRule="auto"/>
              <w:ind w:firstLine="426"/>
              <w:rPr>
                <w:rFonts w:eastAsiaTheme="minorEastAsia" w:cs="Times New Roman"/>
                <w:iCs/>
                <w:szCs w:val="24"/>
              </w:rPr>
            </w:pPr>
            <m:oMathPara>
              <m:oMath>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B</m:t>
                    </m:r>
                    <m:sSub>
                      <m:sSubPr>
                        <m:ctrlPr>
                          <w:rPr>
                            <w:rFonts w:ascii="Cambria Math" w:eastAsiaTheme="minorEastAsia" w:hAnsi="Cambria Math" w:cs="Times New Roman"/>
                            <w:bCs/>
                            <w:i/>
                            <w:iCs/>
                            <w:szCs w:val="24"/>
                          </w:rPr>
                        </m:ctrlPr>
                      </m:sSubPr>
                      <m:e>
                        <m:r>
                          <w:rPr>
                            <w:rFonts w:ascii="Cambria Math" w:eastAsiaTheme="minorEastAsia" w:hAnsi="Cambria Math" w:cs="Times New Roman"/>
                            <w:szCs w:val="24"/>
                          </w:rPr>
                          <m:t>n</m:t>
                        </m:r>
                      </m:e>
                      <m:sub>
                        <m:r>
                          <w:rPr>
                            <w:rFonts w:ascii="Cambria Math" w:eastAsiaTheme="minorEastAsia" w:hAnsi="Cambria Math" w:cs="Times New Roman"/>
                            <w:szCs w:val="24"/>
                          </w:rPr>
                          <m:t>B</m:t>
                        </m:r>
                      </m:sub>
                    </m:sSub>
                  </m:sub>
                </m:sSub>
              </m:oMath>
            </m:oMathPara>
          </w:p>
        </w:tc>
        <w:tc>
          <w:tcPr>
            <w:tcW w:w="1131" w:type="dxa"/>
            <w:tcBorders>
              <w:top w:val="nil"/>
              <w:left w:val="single" w:sz="4" w:space="0" w:color="auto"/>
              <w:bottom w:val="nil"/>
              <w:right w:val="nil"/>
            </w:tcBorders>
          </w:tcPr>
          <w:p w:rsidR="00EA7C1E" w:rsidRDefault="00EA7C1E" w:rsidP="0036123D">
            <w:pPr>
              <w:spacing w:after="0" w:line="240" w:lineRule="auto"/>
              <w:ind w:firstLine="426"/>
              <w:rPr>
                <w:rFonts w:eastAsia="Calibri" w:cs="Times New Roman"/>
                <w:bCs/>
                <w:iCs/>
                <w:szCs w:val="24"/>
              </w:rPr>
            </w:pPr>
          </w:p>
        </w:tc>
      </w:tr>
    </w:tbl>
    <w:p w:rsidR="00AA75CF" w:rsidRDefault="00AA75CF" w:rsidP="00AA75CF">
      <w:pPr>
        <w:rPr>
          <w:rFonts w:eastAsiaTheme="minorEastAsia" w:cs="Times New Roman"/>
          <w:iCs/>
          <w:lang w:val="en-US"/>
        </w:rPr>
      </w:pPr>
      <w:proofErr w:type="spellStart"/>
      <w:r w:rsidRPr="00AA75CF">
        <w:rPr>
          <w:rFonts w:eastAsiaTheme="minorEastAsia" w:cs="Times New Roman"/>
          <w:iCs/>
          <w:lang w:val="en-US"/>
        </w:rPr>
        <w:t>Źródło</w:t>
      </w:r>
      <w:proofErr w:type="spellEnd"/>
      <w:r w:rsidRPr="00AA75CF">
        <w:rPr>
          <w:rFonts w:eastAsiaTheme="minorEastAsia" w:cs="Times New Roman"/>
          <w:iCs/>
          <w:lang w:val="en-US"/>
        </w:rPr>
        <w:t xml:space="preserve">: </w:t>
      </w:r>
      <w:r w:rsidR="00EA7C1E">
        <w:rPr>
          <w:rFonts w:eastAsiaTheme="minorEastAsia" w:cs="Times New Roman"/>
          <w:iCs/>
          <w:lang w:val="en-US"/>
        </w:rPr>
        <w:t>[5</w:t>
      </w:r>
      <w:r w:rsidRPr="00AA75CF">
        <w:rPr>
          <w:rFonts w:eastAsiaTheme="minorEastAsia" w:cs="Times New Roman"/>
          <w:iCs/>
          <w:lang w:val="en-US"/>
        </w:rPr>
        <w:t>]</w:t>
      </w:r>
    </w:p>
    <w:p w:rsidR="001413E8" w:rsidRPr="00416896" w:rsidRDefault="001413E8" w:rsidP="001413E8">
      <w:pPr>
        <w:rPr>
          <w:lang w:val="en-US"/>
        </w:rPr>
      </w:pPr>
      <w:r w:rsidRPr="004D2970">
        <w:rPr>
          <w:rFonts w:cs="Times New Roman"/>
          <w:szCs w:val="24"/>
          <w:lang w:val="en-US"/>
        </w:rPr>
        <w:t xml:space="preserve">Variables </w:t>
      </w:r>
      <m:oMath>
        <m:d>
          <m:dPr>
            <m:ctrlPr>
              <w:rPr>
                <w:rFonts w:ascii="Cambria Math" w:hAnsi="Cambria Math" w:cs="Times New Roman"/>
                <w:i/>
                <w:szCs w:val="24"/>
                <w:lang w:val="en-US"/>
              </w:rPr>
            </m:ctrlPr>
          </m:dPr>
          <m:e>
            <m:r>
              <m:rPr>
                <m:sty m:val="bi"/>
              </m:rPr>
              <w:rPr>
                <w:rFonts w:ascii="Cambria Math" w:hAnsi="Cambria Math" w:cs="Times New Roman"/>
                <w:szCs w:val="24"/>
                <w:lang w:val="en-US"/>
              </w:rPr>
              <m:t>X</m:t>
            </m:r>
            <m:r>
              <w:rPr>
                <w:rFonts w:ascii="Cambria Math" w:hAnsi="Cambria Math" w:cs="Times New Roman"/>
                <w:szCs w:val="24"/>
                <w:lang w:val="en-US"/>
              </w:rPr>
              <m:t>, Y,Z</m:t>
            </m:r>
          </m:e>
        </m:d>
      </m:oMath>
      <w:r w:rsidRPr="004D2970">
        <w:rPr>
          <w:rFonts w:eastAsiaTheme="minorEastAsia" w:cs="Times New Roman"/>
          <w:szCs w:val="24"/>
          <w:lang w:val="en-US"/>
        </w:rPr>
        <w:t xml:space="preserve"> </w:t>
      </w:r>
      <w:r w:rsidRPr="004D2970">
        <w:rPr>
          <w:rFonts w:eastAsia="Times New Roman" w:cs="Times New Roman"/>
          <w:szCs w:val="24"/>
          <w:lang w:val="en-US" w:eastAsia="pl-PL"/>
        </w:rPr>
        <w:t xml:space="preserve">are random variables with density </w:t>
      </w:r>
      <m:oMath>
        <m:r>
          <w:rPr>
            <w:rFonts w:ascii="Cambria Math" w:eastAsiaTheme="minorEastAsia" w:hAnsi="Cambria Math" w:cs="Times New Roman"/>
            <w:szCs w:val="24"/>
            <w:lang w:val="en-US"/>
          </w:rPr>
          <m:t>f</m:t>
        </m:r>
        <m:d>
          <m:dPr>
            <m:ctrlPr>
              <w:rPr>
                <w:rFonts w:ascii="Cambria Math" w:eastAsiaTheme="minorEastAsia" w:hAnsi="Cambria Math" w:cs="Times New Roman"/>
                <w:i/>
                <w:szCs w:val="24"/>
                <w:lang w:val="en-US"/>
              </w:rPr>
            </m:ctrlPr>
          </m:dPr>
          <m:e>
            <m:r>
              <w:rPr>
                <w:rFonts w:ascii="Cambria Math" w:eastAsiaTheme="minorEastAsia" w:hAnsi="Cambria Math" w:cs="Times New Roman"/>
                <w:szCs w:val="24"/>
                <w:lang w:val="en-US"/>
              </w:rPr>
              <m:t>x,y,z</m:t>
            </m:r>
          </m:e>
        </m:d>
      </m:oMath>
      <w:r w:rsidRPr="004D2970">
        <w:rPr>
          <w:rFonts w:eastAsiaTheme="minorEastAsia" w:cs="Times New Roman"/>
          <w:szCs w:val="24"/>
          <w:lang w:val="en-US"/>
        </w:rPr>
        <w:t xml:space="preserve">, where </w:t>
      </w:r>
      <m:oMath>
        <m:r>
          <w:rPr>
            <w:rFonts w:ascii="Cambria Math" w:eastAsiaTheme="minorEastAsia" w:hAnsi="Cambria Math" w:cs="Times New Roman"/>
            <w:szCs w:val="24"/>
            <w:lang w:val="en-US"/>
          </w:rPr>
          <m:t>x∈X, y∈Y, z∈Z</m:t>
        </m:r>
      </m:oMath>
      <w:r w:rsidRPr="004D2970">
        <w:rPr>
          <w:rFonts w:eastAsiaTheme="minorEastAsia" w:cs="Times New Roman"/>
          <w:szCs w:val="24"/>
          <w:lang w:val="en-US"/>
        </w:rPr>
        <w:t xml:space="preserve">. </w:t>
      </w:r>
      <m:oMath>
        <m:r>
          <m:rPr>
            <m:sty m:val="bi"/>
          </m:rPr>
          <w:rPr>
            <w:rFonts w:ascii="Cambria Math" w:hAnsi="Cambria Math" w:cs="Times New Roman"/>
            <w:szCs w:val="24"/>
            <w:lang w:val="en-US"/>
          </w:rPr>
          <m:t>X</m:t>
        </m:r>
        <m:r>
          <w:rPr>
            <w:rFonts w:ascii="Cambria Math" w:hAnsi="Cambria Math" w:cs="Times New Roman"/>
            <w:szCs w:val="24"/>
            <w:lang w:val="en-US"/>
          </w:rPr>
          <m:t>=</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P</m:t>
                </m:r>
              </m:sub>
            </m:sSub>
          </m:e>
        </m:d>
      </m:oMath>
      <w:r w:rsidRPr="004D2970">
        <w:rPr>
          <w:rFonts w:eastAsiaTheme="minorEastAsia" w:cs="Times New Roman"/>
          <w:szCs w:val="24"/>
          <w:lang w:val="en-US"/>
        </w:rPr>
        <w:t xml:space="preserve"> </w:t>
      </w:r>
      <w:r>
        <w:rPr>
          <w:rStyle w:val="hps"/>
          <w:rFonts w:cs="Times New Roman"/>
          <w:szCs w:val="24"/>
          <w:lang w:val="en-US"/>
        </w:rPr>
        <w:t>is a</w:t>
      </w:r>
      <w:r w:rsidRPr="004D2970">
        <w:rPr>
          <w:rFonts w:cs="Times New Roman"/>
          <w:szCs w:val="24"/>
          <w:lang w:val="en-US"/>
        </w:rPr>
        <w:t xml:space="preserve"> </w:t>
      </w:r>
      <w:r w:rsidRPr="004D2970">
        <w:rPr>
          <w:rStyle w:val="hps"/>
          <w:rFonts w:cs="Times New Roman"/>
          <w:szCs w:val="24"/>
          <w:lang w:val="en-US"/>
        </w:rPr>
        <w:t>vector</w:t>
      </w:r>
      <w:r>
        <w:rPr>
          <w:rStyle w:val="hps"/>
          <w:rFonts w:cs="Times New Roman"/>
          <w:szCs w:val="24"/>
          <w:lang w:val="en-US"/>
        </w:rPr>
        <w:t xml:space="preserve"> </w:t>
      </w:r>
      <w:r w:rsidRPr="004D2970">
        <w:rPr>
          <w:rStyle w:val="hps"/>
          <w:rFonts w:cs="Times New Roman"/>
          <w:szCs w:val="24"/>
          <w:lang w:val="en-US"/>
        </w:rPr>
        <w:t>of random variables</w:t>
      </w:r>
      <w:r w:rsidRPr="004D2970">
        <w:rPr>
          <w:rFonts w:cs="Times New Roman"/>
          <w:szCs w:val="24"/>
          <w:lang w:val="en-US"/>
        </w:rPr>
        <w:t xml:space="preserve"> </w:t>
      </w:r>
      <w:r w:rsidRPr="004D2970">
        <w:rPr>
          <w:rStyle w:val="hps"/>
          <w:rFonts w:cs="Times New Roman"/>
          <w:szCs w:val="24"/>
          <w:lang w:val="en-US"/>
        </w:rPr>
        <w:t xml:space="preserve">of size </w:t>
      </w:r>
      <m:oMath>
        <m:r>
          <w:rPr>
            <w:rFonts w:ascii="Cambria Math" w:eastAsiaTheme="minorEastAsia" w:hAnsi="Cambria Math" w:cs="Times New Roman"/>
            <w:szCs w:val="24"/>
            <w:lang w:val="en-US"/>
          </w:rPr>
          <m:t>P</m:t>
        </m:r>
      </m:oMath>
      <w:r w:rsidRPr="004D2970">
        <w:rPr>
          <w:rFonts w:eastAsiaTheme="minorEastAsia" w:cs="Times New Roman"/>
          <w:szCs w:val="24"/>
          <w:lang w:val="en-US"/>
        </w:rPr>
        <w:t xml:space="preserve">. </w:t>
      </w:r>
      <m:oMath>
        <m:r>
          <w:rPr>
            <w:rFonts w:ascii="Cambria Math" w:hAnsi="Cambria Math" w:cs="Times New Roman"/>
            <w:szCs w:val="24"/>
            <w:lang w:val="en-US"/>
          </w:rPr>
          <m:t>A</m:t>
        </m:r>
      </m:oMath>
      <w:r w:rsidRPr="004D2970">
        <w:rPr>
          <w:rFonts w:eastAsiaTheme="minorEastAsia" w:cs="Times New Roman"/>
          <w:szCs w:val="24"/>
          <w:lang w:val="en-US"/>
        </w:rPr>
        <w:t xml:space="preserve"> and </w:t>
      </w:r>
      <m:oMath>
        <m:r>
          <w:rPr>
            <w:rFonts w:ascii="Cambria Math" w:eastAsiaTheme="minorEastAsia" w:hAnsi="Cambria Math" w:cs="Times New Roman"/>
            <w:szCs w:val="24"/>
            <w:lang w:val="en-US"/>
          </w:rPr>
          <m:t>B</m:t>
        </m:r>
      </m:oMath>
      <w:r w:rsidRPr="004D2970">
        <w:rPr>
          <w:rFonts w:eastAsiaTheme="minorEastAsia" w:cs="Times New Roman"/>
          <w:szCs w:val="24"/>
          <w:lang w:val="en-US"/>
        </w:rPr>
        <w:t xml:space="preserve"> </w:t>
      </w:r>
      <w:r w:rsidRPr="004D2970">
        <w:rPr>
          <w:rStyle w:val="hps"/>
          <w:rFonts w:cs="Times New Roman"/>
          <w:szCs w:val="24"/>
          <w:lang w:val="en-US"/>
        </w:rPr>
        <w:t>are two</w:t>
      </w:r>
      <w:r w:rsidRPr="004D2970">
        <w:rPr>
          <w:rFonts w:cs="Times New Roman"/>
          <w:szCs w:val="24"/>
          <w:lang w:val="en-US"/>
        </w:rPr>
        <w:t xml:space="preserve"> </w:t>
      </w:r>
      <w:r w:rsidRPr="004D2970">
        <w:rPr>
          <w:rStyle w:val="hps"/>
          <w:rFonts w:cs="Times New Roman"/>
          <w:szCs w:val="24"/>
          <w:lang w:val="en-US"/>
        </w:rPr>
        <w:t>independent</w:t>
      </w:r>
      <w:r w:rsidRPr="004D2970">
        <w:rPr>
          <w:rFonts w:cs="Times New Roman"/>
          <w:szCs w:val="24"/>
          <w:lang w:val="en-US"/>
        </w:rPr>
        <w:t xml:space="preserve"> </w:t>
      </w:r>
      <w:r w:rsidRPr="004D2970">
        <w:rPr>
          <w:rStyle w:val="hps"/>
          <w:rFonts w:cs="Times New Roman"/>
          <w:szCs w:val="24"/>
          <w:lang w:val="en-US"/>
        </w:rPr>
        <w:t>samples</w:t>
      </w:r>
      <w:r w:rsidRPr="004D2970">
        <w:rPr>
          <w:rFonts w:cs="Times New Roman"/>
          <w:szCs w:val="24"/>
          <w:lang w:val="en-US"/>
        </w:rPr>
        <w:t xml:space="preserve"> </w:t>
      </w:r>
      <w:r w:rsidRPr="004D2970">
        <w:rPr>
          <w:rStyle w:val="hps"/>
          <w:rFonts w:cs="Times New Roman"/>
          <w:szCs w:val="24"/>
          <w:lang w:val="en-US"/>
        </w:rPr>
        <w:t>consisting</w:t>
      </w:r>
      <w:r w:rsidRPr="004D2970">
        <w:rPr>
          <w:rFonts w:cs="Times New Roman"/>
          <w:szCs w:val="24"/>
          <w:lang w:val="en-US"/>
        </w:rPr>
        <w:t xml:space="preserve"> </w:t>
      </w:r>
      <w:r w:rsidRPr="004D2970">
        <w:rPr>
          <w:rStyle w:val="hps"/>
          <w:rFonts w:cs="Times New Roman"/>
          <w:szCs w:val="24"/>
          <w:lang w:val="en-US"/>
        </w:rPr>
        <w:t>of</w:t>
      </w:r>
      <w:r w:rsidRPr="004D2970">
        <w:rPr>
          <w:rFonts w:cs="Times New Roman"/>
          <w:szCs w:val="24"/>
          <w:lang w:val="en-US"/>
        </w:rPr>
        <w:t>, respectively</w:t>
      </w:r>
      <w:r w:rsidRPr="004D2970">
        <w:rPr>
          <w:rFonts w:eastAsiaTheme="minorEastAsia" w:cs="Times New Roman"/>
          <w:szCs w:val="24"/>
          <w:lang w:val="en-US"/>
        </w:rPr>
        <w:t xml:space="preserve">, </w:t>
      </w:r>
      <m:oMath>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n</m:t>
            </m:r>
          </m:e>
          <m:sub>
            <m:r>
              <w:rPr>
                <w:rFonts w:ascii="Cambria Math" w:eastAsiaTheme="minorEastAsia" w:hAnsi="Cambria Math" w:cs="Times New Roman"/>
                <w:szCs w:val="24"/>
                <w:lang w:val="en-US"/>
              </w:rPr>
              <m:t>A</m:t>
            </m:r>
          </m:sub>
        </m:sSub>
      </m:oMath>
      <w:r w:rsidRPr="004D2970">
        <w:rPr>
          <w:rFonts w:eastAsiaTheme="minorEastAsia" w:cs="Times New Roman"/>
          <w:szCs w:val="24"/>
          <w:lang w:val="en-US"/>
        </w:rPr>
        <w:t xml:space="preserve"> i </w:t>
      </w:r>
      <m:oMath>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n</m:t>
            </m:r>
          </m:e>
          <m:sub>
            <m:r>
              <w:rPr>
                <w:rFonts w:ascii="Cambria Math" w:eastAsiaTheme="minorEastAsia" w:hAnsi="Cambria Math" w:cs="Times New Roman"/>
                <w:szCs w:val="24"/>
                <w:lang w:val="en-US"/>
              </w:rPr>
              <m:t>B</m:t>
            </m:r>
          </m:sub>
        </m:sSub>
      </m:oMath>
      <w:r w:rsidRPr="004D2970">
        <w:rPr>
          <w:rFonts w:eastAsiaTheme="minorEastAsia" w:cs="Times New Roman"/>
          <w:szCs w:val="24"/>
          <w:lang w:val="en-US"/>
        </w:rPr>
        <w:t xml:space="preserve"> random sampled units. </w:t>
      </w:r>
      <w:r>
        <w:rPr>
          <w:rFonts w:eastAsiaTheme="minorEastAsia" w:cs="Times New Roman"/>
          <w:szCs w:val="24"/>
          <w:lang w:val="en-US"/>
        </w:rPr>
        <w:t xml:space="preserve">Variable </w:t>
      </w:r>
      <m:oMath>
        <m:r>
          <w:rPr>
            <w:rFonts w:ascii="Cambria Math" w:hAnsi="Cambria Math" w:cs="Times New Roman"/>
            <w:szCs w:val="24"/>
            <w:lang w:val="en-US"/>
          </w:rPr>
          <m:t>Z</m:t>
        </m:r>
      </m:oMath>
      <w:r w:rsidRPr="004D2970">
        <w:rPr>
          <w:rFonts w:eastAsiaTheme="minorEastAsia" w:cs="Times New Roman"/>
          <w:szCs w:val="24"/>
          <w:lang w:val="en-US"/>
        </w:rPr>
        <w:t xml:space="preserve"> is not observed in dataset </w:t>
      </w:r>
      <m:oMath>
        <m:r>
          <w:rPr>
            <w:rFonts w:ascii="Cambria Math" w:eastAsiaTheme="minorEastAsia" w:hAnsi="Cambria Math" w:cs="Times New Roman"/>
            <w:szCs w:val="24"/>
            <w:lang w:val="en-US"/>
          </w:rPr>
          <m:t>A</m:t>
        </m:r>
      </m:oMath>
      <w:r w:rsidRPr="004D2970">
        <w:rPr>
          <w:rFonts w:eastAsiaTheme="minorEastAsia" w:cs="Times New Roman"/>
          <w:szCs w:val="24"/>
          <w:lang w:val="en-US"/>
        </w:rPr>
        <w:t xml:space="preserve">, and </w:t>
      </w:r>
      <m:oMath>
        <m:r>
          <w:rPr>
            <w:rFonts w:ascii="Cambria Math" w:eastAsiaTheme="minorEastAsia" w:hAnsi="Cambria Math" w:cs="Times New Roman"/>
            <w:szCs w:val="24"/>
            <w:lang w:val="en-US"/>
          </w:rPr>
          <m:t>Y</m:t>
        </m:r>
      </m:oMath>
      <w:r w:rsidRPr="004D2970">
        <w:rPr>
          <w:rFonts w:eastAsiaTheme="minorEastAsia" w:cs="Times New Roman"/>
          <w:szCs w:val="24"/>
          <w:lang w:val="en-US"/>
        </w:rPr>
        <w:t xml:space="preserve"> is not observed in dataset </w:t>
      </w:r>
      <m:oMath>
        <m:r>
          <w:rPr>
            <w:rFonts w:ascii="Cambria Math" w:eastAsiaTheme="minorEastAsia" w:hAnsi="Cambria Math" w:cs="Times New Roman"/>
            <w:szCs w:val="24"/>
            <w:lang w:val="en-US"/>
          </w:rPr>
          <m:t>B</m:t>
        </m:r>
      </m:oMath>
      <w:r w:rsidRPr="004D2970">
        <w:rPr>
          <w:rFonts w:eastAsiaTheme="minorEastAsia" w:cs="Times New Roman"/>
          <w:szCs w:val="24"/>
          <w:lang w:val="en-US"/>
        </w:rPr>
        <w:t xml:space="preserve">. The aim is to create a new synthetic file which allows a joint observation of all variables </w:t>
      </w:r>
      <m:oMath>
        <m:d>
          <m:dPr>
            <m:ctrlPr>
              <w:rPr>
                <w:rFonts w:ascii="Cambria Math" w:eastAsiaTheme="minorEastAsia" w:hAnsi="Cambria Math" w:cs="Times New Roman"/>
                <w:i/>
                <w:szCs w:val="24"/>
                <w:lang w:val="en-US"/>
              </w:rPr>
            </m:ctrlPr>
          </m:dPr>
          <m:e>
            <m:r>
              <m:rPr>
                <m:sty m:val="bi"/>
              </m:rPr>
              <w:rPr>
                <w:rFonts w:ascii="Cambria Math" w:eastAsiaTheme="minorEastAsia" w:hAnsi="Cambria Math" w:cs="Times New Roman"/>
                <w:szCs w:val="24"/>
                <w:lang w:val="en-US"/>
              </w:rPr>
              <m:t>X</m:t>
            </m:r>
            <m:r>
              <w:rPr>
                <w:rFonts w:ascii="Cambria Math" w:eastAsiaTheme="minorEastAsia" w:hAnsi="Cambria Math" w:cs="Times New Roman"/>
                <w:szCs w:val="24"/>
                <w:lang w:val="en-US"/>
              </w:rPr>
              <m:t>,Y,Z</m:t>
            </m:r>
          </m:e>
        </m:d>
      </m:oMath>
      <w:r>
        <w:rPr>
          <w:rFonts w:eastAsiaTheme="minorEastAsia" w:cs="Times New Roman"/>
          <w:szCs w:val="24"/>
          <w:lang w:val="en-US"/>
        </w:rPr>
        <w:t>.</w:t>
      </w:r>
    </w:p>
    <w:p w:rsidR="001413E8" w:rsidRDefault="001413E8" w:rsidP="00AA75CF">
      <w:pPr>
        <w:rPr>
          <w:rFonts w:eastAsiaTheme="minorEastAsia" w:cs="Times New Roman"/>
          <w:iCs/>
          <w:lang w:val="en-US"/>
        </w:rPr>
      </w:pPr>
      <w:r>
        <w:rPr>
          <w:rFonts w:eastAsiaTheme="minorEastAsia" w:cs="Times New Roman"/>
          <w:iCs/>
          <w:lang w:val="en-US"/>
        </w:rPr>
        <w:t>In t</w:t>
      </w:r>
      <w:r w:rsidRPr="001413E8">
        <w:rPr>
          <w:rFonts w:eastAsiaTheme="minorEastAsia" w:cs="Times New Roman"/>
          <w:iCs/>
          <w:lang w:val="en-US"/>
        </w:rPr>
        <w:t xml:space="preserve">his approach </w:t>
      </w:r>
      <w:r>
        <w:rPr>
          <w:rFonts w:eastAsiaTheme="minorEastAsia" w:cs="Times New Roman"/>
          <w:iCs/>
          <w:lang w:val="en-US"/>
        </w:rPr>
        <w:t>one</w:t>
      </w:r>
      <w:r w:rsidRPr="001413E8">
        <w:rPr>
          <w:rFonts w:eastAsiaTheme="minorEastAsia" w:cs="Times New Roman"/>
          <w:iCs/>
          <w:lang w:val="en-US"/>
        </w:rPr>
        <w:t xml:space="preserve"> takes into account the sampling scheme </w:t>
      </w:r>
      <w:r>
        <w:rPr>
          <w:rFonts w:eastAsiaTheme="minorEastAsia" w:cs="Times New Roman"/>
          <w:iCs/>
          <w:lang w:val="en-US"/>
        </w:rPr>
        <w:t>of</w:t>
      </w:r>
      <w:r w:rsidRPr="001413E8">
        <w:rPr>
          <w:rFonts w:eastAsiaTheme="minorEastAsia" w:cs="Times New Roman"/>
          <w:iCs/>
          <w:lang w:val="en-US"/>
        </w:rPr>
        <w:t xml:space="preserve"> each study </w:t>
      </w:r>
      <w:r>
        <w:rPr>
          <w:rFonts w:eastAsiaTheme="minorEastAsia" w:cs="Times New Roman"/>
          <w:iCs/>
          <w:lang w:val="en-US"/>
        </w:rPr>
        <w:t>–</w:t>
      </w:r>
      <w:r w:rsidRPr="001413E8">
        <w:rPr>
          <w:rFonts w:eastAsiaTheme="minorEastAsia" w:cs="Times New Roman"/>
          <w:iCs/>
          <w:lang w:val="en-US"/>
        </w:rPr>
        <w:t xml:space="preserve"> </w:t>
      </w:r>
      <w:r>
        <w:rPr>
          <w:rFonts w:eastAsiaTheme="minorEastAsia" w:cs="Times New Roman"/>
          <w:iCs/>
          <w:lang w:val="en-US"/>
        </w:rPr>
        <w:t xml:space="preserve">one </w:t>
      </w:r>
      <w:r w:rsidRPr="001413E8">
        <w:rPr>
          <w:rFonts w:eastAsiaTheme="minorEastAsia" w:cs="Times New Roman"/>
          <w:iCs/>
          <w:lang w:val="en-US"/>
        </w:rPr>
        <w:t>carrie</w:t>
      </w:r>
      <w:r>
        <w:rPr>
          <w:rFonts w:eastAsiaTheme="minorEastAsia" w:cs="Times New Roman"/>
          <w:iCs/>
          <w:lang w:val="en-US"/>
        </w:rPr>
        <w:t>s</w:t>
      </w:r>
      <w:r w:rsidRPr="001413E8">
        <w:rPr>
          <w:rFonts w:eastAsiaTheme="minorEastAsia" w:cs="Times New Roman"/>
          <w:iCs/>
          <w:lang w:val="en-US"/>
        </w:rPr>
        <w:t xml:space="preserve"> out the transformation of the probability of inclusion of individuals in each of the sets in such a way that corresponded to the size of a synthetic set of the general population. The </w:t>
      </w:r>
      <w:r>
        <w:rPr>
          <w:rFonts w:eastAsiaTheme="minorEastAsia" w:cs="Times New Roman"/>
          <w:iCs/>
          <w:lang w:val="en-US"/>
        </w:rPr>
        <w:t xml:space="preserve">inclusion </w:t>
      </w:r>
      <w:r w:rsidRPr="001413E8">
        <w:rPr>
          <w:rFonts w:eastAsiaTheme="minorEastAsia" w:cs="Times New Roman"/>
          <w:iCs/>
          <w:lang w:val="en-US"/>
        </w:rPr>
        <w:t xml:space="preserve">probability of each </w:t>
      </w:r>
      <m:oMath>
        <m:r>
          <w:rPr>
            <w:rFonts w:ascii="Cambria Math" w:eastAsiaTheme="minorEastAsia" w:hAnsi="Cambria Math" w:cs="Times New Roman"/>
            <w:lang w:val="en-US"/>
          </w:rPr>
          <m:t>i</m:t>
        </m:r>
      </m:oMath>
      <w:r w:rsidRPr="001413E8">
        <w:rPr>
          <w:rFonts w:eastAsiaTheme="minorEastAsia" w:cs="Times New Roman"/>
          <w:iCs/>
          <w:lang w:val="en-US"/>
        </w:rPr>
        <w:t xml:space="preserve">-th unit in the integrated </w:t>
      </w:r>
      <w:r>
        <w:rPr>
          <w:rFonts w:eastAsiaTheme="minorEastAsia" w:cs="Times New Roman"/>
          <w:iCs/>
          <w:lang w:val="en-US"/>
        </w:rPr>
        <w:t>dataset</w:t>
      </w:r>
      <w:r w:rsidRPr="001413E8">
        <w:rPr>
          <w:rFonts w:eastAsiaTheme="minorEastAsia" w:cs="Times New Roman"/>
          <w:iCs/>
          <w:lang w:val="en-US"/>
        </w:rPr>
        <w:t xml:space="preserve"> is the sum of the </w:t>
      </w:r>
      <w:r>
        <w:rPr>
          <w:rFonts w:eastAsiaTheme="minorEastAsia" w:cs="Times New Roman"/>
          <w:iCs/>
          <w:lang w:val="en-US"/>
        </w:rPr>
        <w:t xml:space="preserve">inclusion </w:t>
      </w:r>
      <w:r w:rsidRPr="001413E8">
        <w:rPr>
          <w:rFonts w:eastAsiaTheme="minorEastAsia" w:cs="Times New Roman"/>
          <w:iCs/>
          <w:lang w:val="en-US"/>
        </w:rPr>
        <w:t xml:space="preserve">probabilities </w:t>
      </w:r>
      <w:r>
        <w:rPr>
          <w:rFonts w:eastAsiaTheme="minorEastAsia" w:cs="Times New Roman"/>
          <w:iCs/>
          <w:lang w:val="en-US"/>
        </w:rPr>
        <w:lastRenderedPageBreak/>
        <w:t>in</w:t>
      </w:r>
      <w:r w:rsidRPr="001413E8">
        <w:rPr>
          <w:rFonts w:eastAsiaTheme="minorEastAsia" w:cs="Times New Roman"/>
          <w:iCs/>
          <w:lang w:val="en-US"/>
        </w:rPr>
        <w:t xml:space="preserve"> </w:t>
      </w:r>
      <m:oMath>
        <m:r>
          <w:rPr>
            <w:rFonts w:ascii="Cambria Math" w:eastAsiaTheme="minorEastAsia" w:hAnsi="Cambria Math" w:cs="Times New Roman"/>
            <w:lang w:val="en-US"/>
          </w:rPr>
          <m:t>A</m:t>
        </m:r>
      </m:oMath>
      <w:r w:rsidRPr="001413E8">
        <w:rPr>
          <w:rFonts w:eastAsiaTheme="minorEastAsia" w:cs="Times New Roman"/>
          <w:iCs/>
          <w:lang w:val="en-US"/>
        </w:rPr>
        <w:t xml:space="preserve"> and </w:t>
      </w:r>
      <m:oMath>
        <m:r>
          <w:rPr>
            <w:rFonts w:ascii="Cambria Math" w:eastAsiaTheme="minorEastAsia" w:hAnsi="Cambria Math" w:cs="Times New Roman"/>
            <w:lang w:val="en-US"/>
          </w:rPr>
          <m:t>B</m:t>
        </m:r>
      </m:oMath>
      <w:r w:rsidRPr="001413E8">
        <w:rPr>
          <w:rFonts w:eastAsiaTheme="minorEastAsia" w:cs="Times New Roman"/>
          <w:iCs/>
          <w:lang w:val="en-US"/>
        </w:rPr>
        <w:t xml:space="preserve"> </w:t>
      </w:r>
      <w:r>
        <w:rPr>
          <w:rFonts w:eastAsiaTheme="minorEastAsia" w:cs="Times New Roman"/>
          <w:iCs/>
          <w:lang w:val="en-US"/>
        </w:rPr>
        <w:t xml:space="preserve">surveys </w:t>
      </w:r>
      <w:r w:rsidRPr="001413E8">
        <w:rPr>
          <w:rFonts w:eastAsiaTheme="minorEastAsia" w:cs="Times New Roman"/>
          <w:iCs/>
          <w:lang w:val="en-US"/>
        </w:rPr>
        <w:t xml:space="preserve">minus the probability of selecting the units for both </w:t>
      </w:r>
      <w:r>
        <w:rPr>
          <w:rFonts w:eastAsiaTheme="minorEastAsia" w:cs="Times New Roman"/>
          <w:iCs/>
          <w:lang w:val="en-US"/>
        </w:rPr>
        <w:t>surveys</w:t>
      </w:r>
      <w:r w:rsidRPr="001413E8">
        <w:rPr>
          <w:rFonts w:eastAsiaTheme="minorEastAsia" w:cs="Times New Roman"/>
          <w:iCs/>
          <w:lang w:val="en-US"/>
        </w:rPr>
        <w:t xml:space="preserve"> </w:t>
      </w:r>
      <w:r>
        <w:rPr>
          <w:rFonts w:eastAsiaTheme="minorEastAsia" w:cs="Times New Roman"/>
          <w:iCs/>
          <w:lang w:val="en-US"/>
        </w:rPr>
        <w:t>simultaneously</w:t>
      </w:r>
      <w:r w:rsidRPr="001413E8">
        <w:rPr>
          <w:rFonts w:eastAsiaTheme="minorEastAsia" w:cs="Times New Roman"/>
          <w:iCs/>
          <w:lang w:val="en-US"/>
        </w:rPr>
        <w:t>:</w:t>
      </w:r>
    </w:p>
    <w:p w:rsidR="001413E8" w:rsidRPr="001413E8" w:rsidRDefault="00E018C7" w:rsidP="001413E8">
      <w:pPr>
        <w:spacing w:after="0"/>
        <w:ind w:firstLine="426"/>
        <w:jc w:val="center"/>
        <w:rPr>
          <w:rFonts w:eastAsiaTheme="minorEastAsia" w:cs="Times New Roman"/>
          <w:iCs/>
          <w:lang w:val="en-US"/>
        </w:rPr>
      </w:pPr>
      <m:oMath>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r>
              <w:rPr>
                <w:rFonts w:ascii="Cambria Math" w:eastAsiaTheme="minorEastAsia" w:hAnsi="Cambria Math" w:cs="Times New Roman"/>
                <w:lang w:val="en-US"/>
              </w:rPr>
              <m:t>,</m:t>
            </m:r>
            <m:r>
              <w:rPr>
                <w:rFonts w:ascii="Cambria Math" w:eastAsiaTheme="minorEastAsia" w:hAnsi="Cambria Math" w:cs="Times New Roman"/>
              </w:rPr>
              <m:t>i</m:t>
            </m:r>
          </m:sub>
        </m:sSub>
        <m:r>
          <w:rPr>
            <w:rFonts w:ascii="Cambria Math" w:eastAsiaTheme="minorEastAsia" w:hAnsi="Cambria Math" w:cs="Times New Roman"/>
            <w:lang w:val="en-US"/>
          </w:rPr>
          <m:t>=</m:t>
        </m:r>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i</m:t>
            </m:r>
          </m:sub>
        </m:sSub>
        <m:r>
          <w:rPr>
            <w:rFonts w:ascii="Cambria Math" w:eastAsiaTheme="minorEastAsia" w:hAnsi="Cambria Math" w:cs="Times New Roman"/>
            <w:lang w:val="en-US"/>
          </w:rPr>
          <m:t>+</m:t>
        </m:r>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B</m:t>
            </m:r>
            <m:r>
              <w:rPr>
                <w:rFonts w:ascii="Cambria Math" w:eastAsiaTheme="minorEastAsia" w:hAnsi="Cambria Math" w:cs="Times New Roman"/>
                <w:lang w:val="en-US"/>
              </w:rPr>
              <m:t>,</m:t>
            </m:r>
            <m:r>
              <w:rPr>
                <w:rFonts w:ascii="Cambria Math" w:eastAsiaTheme="minorEastAsia" w:hAnsi="Cambria Math" w:cs="Times New Roman"/>
              </w:rPr>
              <m:t>i</m:t>
            </m:r>
          </m:sub>
        </m:sSub>
        <m:r>
          <w:rPr>
            <w:rFonts w:ascii="Cambria Math" w:eastAsiaTheme="minorEastAsia" w:hAnsi="Cambria Math" w:cs="Times New Roman"/>
            <w:lang w:val="en-US"/>
          </w:rPr>
          <m:t>-</m:t>
        </m:r>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r>
              <w:rPr>
                <w:rFonts w:ascii="Cambria Math" w:eastAsiaTheme="minorEastAsia" w:hAnsi="Cambria Math" w:cs="Times New Roman"/>
                <w:lang w:val="en-US"/>
              </w:rPr>
              <m:t>,</m:t>
            </m:r>
            <m:r>
              <w:rPr>
                <w:rFonts w:ascii="Cambria Math" w:eastAsiaTheme="minorEastAsia" w:hAnsi="Cambria Math" w:cs="Times New Roman"/>
              </w:rPr>
              <m:t>i</m:t>
            </m:r>
          </m:sub>
        </m:sSub>
      </m:oMath>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t>(1)</w:t>
      </w:r>
    </w:p>
    <w:p w:rsidR="001413E8" w:rsidRPr="001413E8" w:rsidRDefault="001413E8" w:rsidP="00FE275C">
      <w:pPr>
        <w:spacing w:after="0"/>
        <w:rPr>
          <w:rFonts w:eastAsiaTheme="minorEastAsia" w:cs="Times New Roman"/>
          <w:lang w:val="en-US"/>
        </w:rPr>
      </w:pPr>
      <w:r w:rsidRPr="001413E8">
        <w:rPr>
          <w:rFonts w:eastAsiaTheme="minorEastAsia" w:cs="Times New Roman"/>
          <w:lang w:val="en-US"/>
        </w:rPr>
        <w:t xml:space="preserve">Since normally </w:t>
      </w:r>
      <w:r w:rsidR="00FE275C">
        <w:rPr>
          <w:rFonts w:eastAsiaTheme="minorEastAsia" w:cs="Times New Roman"/>
          <w:lang w:val="en-US"/>
        </w:rPr>
        <w:t>sample size</w:t>
      </w:r>
      <w:r w:rsidRPr="001413E8">
        <w:rPr>
          <w:rFonts w:eastAsiaTheme="minorEastAsia" w:cs="Times New Roman"/>
          <w:lang w:val="en-US"/>
        </w:rPr>
        <w:t xml:space="preserve"> is a very small percentage of the size of the entire population, and in addition the institutions carrying out the measurement, ensuring that respondents were not overly burdened with obligations arising from the study, tend not to take into account one unit in several studies over a given period</w:t>
      </w:r>
      <w:r w:rsidR="00FE275C">
        <w:rPr>
          <w:rFonts w:eastAsiaTheme="minorEastAsia" w:cs="Times New Roman"/>
          <w:lang w:val="en-US"/>
        </w:rPr>
        <w:t>,</w:t>
      </w:r>
      <w:r w:rsidRPr="001413E8">
        <w:rPr>
          <w:rFonts w:eastAsiaTheme="minorEastAsia" w:cs="Times New Roman"/>
          <w:lang w:val="en-US"/>
        </w:rPr>
        <w:t xml:space="preserve"> equation (1) can be simplified as:</w:t>
      </w:r>
    </w:p>
    <w:p w:rsidR="001413E8" w:rsidRPr="001413E8" w:rsidRDefault="00E018C7" w:rsidP="001413E8">
      <w:pPr>
        <w:spacing w:after="0"/>
        <w:ind w:firstLine="426"/>
        <w:jc w:val="center"/>
        <w:rPr>
          <w:rFonts w:eastAsiaTheme="minorEastAsia" w:cs="Times New Roman"/>
          <w:iCs/>
          <w:lang w:val="en-US"/>
        </w:rPr>
      </w:pPr>
      <m:oMath>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r>
              <w:rPr>
                <w:rFonts w:ascii="Cambria Math" w:eastAsiaTheme="minorEastAsia" w:hAnsi="Cambria Math" w:cs="Times New Roman"/>
                <w:lang w:val="en-US"/>
              </w:rPr>
              <m:t>,</m:t>
            </m:r>
            <m:r>
              <w:rPr>
                <w:rFonts w:ascii="Cambria Math" w:eastAsiaTheme="minorEastAsia" w:hAnsi="Cambria Math" w:cs="Times New Roman"/>
              </w:rPr>
              <m:t>i</m:t>
            </m:r>
          </m:sub>
        </m:sSub>
        <m:r>
          <w:rPr>
            <w:rFonts w:ascii="Cambria Math" w:eastAsiaTheme="minorEastAsia" w:hAnsi="Cambria Math" w:cs="Times New Roman"/>
            <w:lang w:val="en-US"/>
          </w:rPr>
          <m:t>≅</m:t>
        </m:r>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i</m:t>
            </m:r>
          </m:sub>
        </m:sSub>
        <m:r>
          <w:rPr>
            <w:rFonts w:ascii="Cambria Math" w:eastAsiaTheme="minorEastAsia" w:hAnsi="Cambria Math" w:cs="Times New Roman"/>
            <w:lang w:val="en-US"/>
          </w:rPr>
          <m:t>+</m:t>
        </m:r>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B</m:t>
            </m:r>
            <m:r>
              <w:rPr>
                <w:rFonts w:ascii="Cambria Math" w:eastAsiaTheme="minorEastAsia" w:hAnsi="Cambria Math" w:cs="Times New Roman"/>
                <w:lang w:val="en-US"/>
              </w:rPr>
              <m:t>,</m:t>
            </m:r>
            <m:r>
              <w:rPr>
                <w:rFonts w:ascii="Cambria Math" w:eastAsiaTheme="minorEastAsia" w:hAnsi="Cambria Math" w:cs="Times New Roman"/>
              </w:rPr>
              <m:t>i</m:t>
            </m:r>
          </m:sub>
        </m:sSub>
      </m:oMath>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r>
      <w:r w:rsidR="001413E8" w:rsidRPr="001413E8">
        <w:rPr>
          <w:rFonts w:eastAsiaTheme="minorEastAsia" w:cs="Times New Roman"/>
          <w:iCs/>
          <w:lang w:val="en-US"/>
        </w:rPr>
        <w:tab/>
        <w:t xml:space="preserve"> (2)</w:t>
      </w:r>
    </w:p>
    <w:p w:rsidR="00FE275C" w:rsidRDefault="00FE275C" w:rsidP="00FE275C">
      <w:pPr>
        <w:spacing w:after="0"/>
        <w:rPr>
          <w:rFonts w:eastAsiaTheme="minorEastAsia" w:cs="Times New Roman"/>
          <w:lang w:val="en-US"/>
        </w:rPr>
      </w:pPr>
      <w:r w:rsidRPr="00FE275C">
        <w:rPr>
          <w:rFonts w:eastAsiaTheme="minorEastAsia" w:cs="Times New Roman"/>
          <w:lang w:val="en-US"/>
        </w:rPr>
        <w:t xml:space="preserve">Resulting from the sampling scheme analytical </w:t>
      </w:r>
      <w:r>
        <w:rPr>
          <w:rFonts w:eastAsiaTheme="minorEastAsia" w:cs="Times New Roman"/>
          <w:lang w:val="en-US"/>
        </w:rPr>
        <w:t>weight</w:t>
      </w:r>
      <w:r w:rsidRPr="00FE275C">
        <w:rPr>
          <w:rFonts w:eastAsiaTheme="minorEastAsia" w:cs="Times New Roman"/>
          <w:lang w:val="en-US"/>
        </w:rPr>
        <w:t xml:space="preserve"> is the inverse </w:t>
      </w:r>
      <w:r>
        <w:rPr>
          <w:rFonts w:eastAsiaTheme="minorEastAsia" w:cs="Times New Roman"/>
          <w:lang w:val="en-US"/>
        </w:rPr>
        <w:t xml:space="preserve">of inclusion </w:t>
      </w:r>
      <w:r w:rsidRPr="00FE275C">
        <w:rPr>
          <w:rFonts w:eastAsiaTheme="minorEastAsia" w:cs="Times New Roman"/>
          <w:lang w:val="en-US"/>
        </w:rPr>
        <w:t xml:space="preserve">probability. In an integrated </w:t>
      </w:r>
      <w:r>
        <w:rPr>
          <w:rFonts w:eastAsiaTheme="minorEastAsia" w:cs="Times New Roman"/>
          <w:lang w:val="en-US"/>
        </w:rPr>
        <w:t>dataset</w:t>
      </w:r>
      <w:r w:rsidRPr="00FE275C">
        <w:rPr>
          <w:rFonts w:eastAsiaTheme="minorEastAsia" w:cs="Times New Roman"/>
          <w:lang w:val="en-US"/>
        </w:rPr>
        <w:t xml:space="preserve"> it will have the form:</w:t>
      </w:r>
    </w:p>
    <w:p w:rsidR="001413E8" w:rsidRPr="00FE275C" w:rsidRDefault="00E018C7" w:rsidP="001413E8">
      <w:pPr>
        <w:spacing w:after="0"/>
        <w:ind w:firstLine="426"/>
        <w:jc w:val="center"/>
        <w:rPr>
          <w:rFonts w:eastAsiaTheme="minorEastAsia" w:cs="Times New Roman"/>
          <w:iCs/>
          <w:lang w:val="en-US"/>
        </w:rPr>
      </w:pPr>
      <m:oMath>
        <m:sSub>
          <m:sSubPr>
            <m:ctrlPr>
              <w:rPr>
                <w:rFonts w:ascii="Cambria Math" w:hAnsi="Cambria Math" w:cs="Times New Roman"/>
                <w:i/>
                <w:iCs/>
              </w:rPr>
            </m:ctrlPr>
          </m:sSubPr>
          <m:e>
            <m:sSub>
              <m:sSubPr>
                <m:ctrlPr>
                  <w:rPr>
                    <w:rFonts w:ascii="Cambria Math"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sub>
        </m:sSub>
        <m:r>
          <w:rPr>
            <w:rFonts w:ascii="Cambria Math" w:eastAsiaTheme="minorEastAsia" w:hAnsi="Cambria Math" w:cs="Times New Roman"/>
            <w:lang w:val="en-US"/>
          </w:rPr>
          <m:t>=</m:t>
        </m:r>
        <m:f>
          <m:fPr>
            <m:ctrlPr>
              <w:rPr>
                <w:rFonts w:ascii="Cambria Math" w:eastAsiaTheme="minorEastAsia" w:hAnsi="Cambria Math" w:cs="Times New Roman"/>
                <w:i/>
                <w:iCs/>
              </w:rPr>
            </m:ctrlPr>
          </m:fPr>
          <m:num>
            <m:r>
              <w:rPr>
                <w:rFonts w:ascii="Cambria Math" w:eastAsiaTheme="minorEastAsia" w:hAnsi="Cambria Math" w:cs="Times New Roman"/>
                <w:lang w:val="en-US"/>
              </w:rPr>
              <m:t>1</m:t>
            </m:r>
          </m:num>
          <m:den>
            <m:sSub>
              <m:sSubPr>
                <m:ctrlPr>
                  <w:rPr>
                    <w:rFonts w:ascii="Cambria Math" w:eastAsiaTheme="minorEastAsia" w:hAnsi="Cambria Math" w:cs="Times New Roman"/>
                    <w:i/>
                    <w:iCs/>
                  </w:rPr>
                </m:ctrlPr>
              </m:sSubPr>
              <m:e>
                <m:r>
                  <w:rPr>
                    <w:rFonts w:ascii="Cambria Math" w:eastAsiaTheme="minorEastAsia" w:hAnsi="Cambria Math" w:cs="Times New Roman"/>
                  </w:rPr>
                  <m:t>π</m:t>
                </m:r>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r>
                  <w:rPr>
                    <w:rFonts w:ascii="Cambria Math" w:eastAsiaTheme="minorEastAsia" w:hAnsi="Cambria Math" w:cs="Times New Roman"/>
                    <w:lang w:val="en-US"/>
                  </w:rPr>
                  <m:t>,</m:t>
                </m:r>
                <m:r>
                  <w:rPr>
                    <w:rFonts w:ascii="Cambria Math" w:eastAsiaTheme="minorEastAsia" w:hAnsi="Cambria Math" w:cs="Times New Roman"/>
                  </w:rPr>
                  <m:t>i</m:t>
                </m:r>
              </m:sub>
            </m:sSub>
          </m:den>
        </m:f>
      </m:oMath>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r>
      <w:r w:rsidR="001413E8" w:rsidRPr="00FE275C">
        <w:rPr>
          <w:rFonts w:eastAsiaTheme="minorEastAsia" w:cs="Times New Roman"/>
          <w:iCs/>
          <w:lang w:val="en-US"/>
        </w:rPr>
        <w:tab/>
        <w:t xml:space="preserve"> (3)</w:t>
      </w:r>
    </w:p>
    <w:p w:rsidR="001413E8" w:rsidRPr="00FE275C" w:rsidRDefault="00FE275C" w:rsidP="00FE275C">
      <w:pPr>
        <w:spacing w:after="0"/>
        <w:rPr>
          <w:rFonts w:eastAsiaTheme="minorEastAsia" w:cs="Times New Roman"/>
          <w:iCs/>
          <w:lang w:val="en-US"/>
        </w:rPr>
      </w:pPr>
      <w:r w:rsidRPr="00FE275C">
        <w:rPr>
          <w:rFonts w:eastAsiaTheme="minorEastAsia" w:cs="Times New Roman"/>
          <w:iCs/>
          <w:lang w:val="en-US"/>
        </w:rPr>
        <w:t xml:space="preserve">In practice, however, generally the </w:t>
      </w:r>
      <w:r>
        <w:rPr>
          <w:rFonts w:eastAsiaTheme="minorEastAsia" w:cs="Times New Roman"/>
          <w:iCs/>
          <w:lang w:val="en-US"/>
        </w:rPr>
        <w:t xml:space="preserve">inclusion </w:t>
      </w:r>
      <w:r w:rsidRPr="00FE275C">
        <w:rPr>
          <w:rFonts w:eastAsiaTheme="minorEastAsia" w:cs="Times New Roman"/>
          <w:iCs/>
          <w:lang w:val="en-US"/>
        </w:rPr>
        <w:t xml:space="preserve">probability </w:t>
      </w:r>
      <w:r>
        <w:rPr>
          <w:rFonts w:eastAsiaTheme="minorEastAsia" w:cs="Times New Roman"/>
          <w:iCs/>
          <w:lang w:val="en-US"/>
        </w:rPr>
        <w:t>is not available in the final dataset</w:t>
      </w:r>
      <w:r w:rsidRPr="00FE275C">
        <w:rPr>
          <w:rFonts w:eastAsiaTheme="minorEastAsia" w:cs="Times New Roman"/>
          <w:iCs/>
          <w:lang w:val="en-US"/>
        </w:rPr>
        <w:t xml:space="preserve">, but </w:t>
      </w:r>
      <w:r>
        <w:rPr>
          <w:rFonts w:eastAsiaTheme="minorEastAsia" w:cs="Times New Roman"/>
          <w:iCs/>
          <w:lang w:val="en-US"/>
        </w:rPr>
        <w:t>it</w:t>
      </w:r>
      <w:r w:rsidRPr="00FE275C">
        <w:rPr>
          <w:rFonts w:eastAsiaTheme="minorEastAsia" w:cs="Times New Roman"/>
          <w:iCs/>
          <w:lang w:val="en-US"/>
        </w:rPr>
        <w:t xml:space="preserve"> contain</w:t>
      </w:r>
      <w:r>
        <w:rPr>
          <w:rFonts w:eastAsiaTheme="minorEastAsia" w:cs="Times New Roman"/>
          <w:iCs/>
          <w:lang w:val="en-US"/>
        </w:rPr>
        <w:t>s</w:t>
      </w:r>
      <w:r w:rsidRPr="00FE275C">
        <w:rPr>
          <w:rFonts w:eastAsiaTheme="minorEastAsia" w:cs="Times New Roman"/>
          <w:iCs/>
          <w:lang w:val="en-US"/>
        </w:rPr>
        <w:t xml:space="preserve"> </w:t>
      </w:r>
      <w:r>
        <w:rPr>
          <w:rFonts w:eastAsiaTheme="minorEastAsia" w:cs="Times New Roman"/>
          <w:iCs/>
          <w:lang w:val="en-US"/>
        </w:rPr>
        <w:t>computed weights</w:t>
      </w:r>
      <w:r w:rsidRPr="00FE275C">
        <w:rPr>
          <w:rFonts w:eastAsiaTheme="minorEastAsia" w:cs="Times New Roman"/>
          <w:iCs/>
          <w:lang w:val="en-US"/>
        </w:rPr>
        <w:t xml:space="preserve">. For the synthetic data set corresponded to the size the general population, ​​the transformation </w:t>
      </w:r>
      <w:r>
        <w:rPr>
          <w:rFonts w:eastAsiaTheme="minorEastAsia" w:cs="Times New Roman"/>
          <w:iCs/>
          <w:lang w:val="en-US"/>
        </w:rPr>
        <w:t xml:space="preserve">of </w:t>
      </w:r>
      <w:r w:rsidRPr="00FE275C">
        <w:rPr>
          <w:rFonts w:eastAsiaTheme="minorEastAsia" w:cs="Times New Roman"/>
          <w:iCs/>
          <w:lang w:val="en-US"/>
        </w:rPr>
        <w:t>weights by the following formula</w:t>
      </w:r>
      <w:r>
        <w:rPr>
          <w:rFonts w:eastAsiaTheme="minorEastAsia" w:cs="Times New Roman"/>
          <w:iCs/>
          <w:lang w:val="en-US"/>
        </w:rPr>
        <w:t xml:space="preserve"> is made</w:t>
      </w:r>
      <w:r w:rsidRPr="00FE275C">
        <w:rPr>
          <w:rFonts w:eastAsiaTheme="minorEastAsia" w:cs="Times New Roman"/>
          <w:iCs/>
          <w:lang w:val="en-US"/>
        </w:rPr>
        <w:t>:</w:t>
      </w:r>
    </w:p>
    <w:p w:rsidR="001413E8" w:rsidRPr="00E018C7" w:rsidRDefault="00E018C7" w:rsidP="001413E8">
      <w:pPr>
        <w:spacing w:after="0"/>
        <w:ind w:firstLine="426"/>
        <w:jc w:val="center"/>
        <w:rPr>
          <w:rFonts w:eastAsiaTheme="minorEastAsia" w:cs="Times New Roman"/>
          <w:iCs/>
          <w:lang w:val="en-US"/>
        </w:rPr>
      </w:pPr>
      <m:oMath>
        <m:sSub>
          <m:sSubPr>
            <m:ctrlPr>
              <w:rPr>
                <w:rFonts w:ascii="Cambria Math" w:hAnsi="Cambria Math" w:cs="Times New Roman"/>
                <w:i/>
                <w:iCs/>
              </w:rPr>
            </m:ctrlPr>
          </m:sSubPr>
          <m:e>
            <m:sSub>
              <m:sSubPr>
                <m:ctrlPr>
                  <w:rPr>
                    <w:rFonts w:ascii="Cambria Math" w:hAnsi="Cambria Math" w:cs="Times New Roman"/>
                    <w:i/>
                    <w:iCs/>
                  </w:rPr>
                </m:ctrlPr>
              </m:sSubPr>
              <m:e>
                <m:sSup>
                  <m:sSupPr>
                    <m:ctrlPr>
                      <w:rPr>
                        <w:rFonts w:ascii="Cambria Math" w:eastAsiaTheme="minorEastAsia" w:hAnsi="Cambria Math" w:cs="Times New Roman"/>
                        <w:i/>
                        <w:iCs/>
                      </w:rPr>
                    </m:ctrlPr>
                  </m:sSupPr>
                  <m:e>
                    <m:r>
                      <w:rPr>
                        <w:rFonts w:ascii="Cambria Math" w:eastAsiaTheme="minorEastAsia" w:hAnsi="Cambria Math" w:cs="Times New Roman"/>
                      </w:rPr>
                      <m:t>w</m:t>
                    </m:r>
                  </m:e>
                  <m:sup>
                    <m:r>
                      <w:rPr>
                        <w:rFonts w:ascii="Cambria Math" w:eastAsiaTheme="minorEastAsia" w:hAnsi="Cambria Math" w:cs="Times New Roman"/>
                        <w:lang w:val="en-US"/>
                      </w:rPr>
                      <m:t>'</m:t>
                    </m:r>
                  </m:sup>
                </m:sSup>
              </m:e>
              <m:sub>
                <m:r>
                  <w:rPr>
                    <w:rFonts w:ascii="Cambria Math" w:eastAsiaTheme="minorEastAsia" w:hAnsi="Cambria Math" w:cs="Times New Roman"/>
                  </w:rPr>
                  <m:t>i</m:t>
                </m:r>
              </m:sub>
            </m:sSub>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sub>
        </m:sSub>
        <m:r>
          <w:rPr>
            <w:rFonts w:ascii="Cambria Math" w:eastAsiaTheme="minorEastAsia" w:hAnsi="Cambria Math" w:cs="Times New Roman"/>
            <w:lang w:val="en-US"/>
          </w:rPr>
          <m:t>=</m:t>
        </m:r>
        <m:f>
          <m:fPr>
            <m:ctrlPr>
              <w:rPr>
                <w:rFonts w:ascii="Cambria Math" w:eastAsiaTheme="minorEastAsia" w:hAnsi="Cambria Math" w:cs="Times New Roman"/>
                <w:i/>
                <w:iCs/>
              </w:rPr>
            </m:ctrlPr>
          </m:fPr>
          <m:num>
            <m:sSub>
              <m:sSubPr>
                <m:ctrlPr>
                  <w:rPr>
                    <w:rFonts w:ascii="Cambria Math" w:hAnsi="Cambria Math" w:cs="Times New Roman"/>
                    <w:i/>
                    <w:iCs/>
                  </w:rPr>
                </m:ctrlPr>
              </m:sSubPr>
              <m:e>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sub>
            </m:sSub>
          </m:num>
          <m:den>
            <m:nary>
              <m:naryPr>
                <m:chr m:val="∑"/>
                <m:ctrlPr>
                  <w:rPr>
                    <w:rFonts w:ascii="Cambria Math" w:eastAsiaTheme="minorEastAsia" w:hAnsi="Cambria Math" w:cs="Times New Roman"/>
                    <w:i/>
                    <w:iCs/>
                  </w:rPr>
                </m:ctrlPr>
              </m:naryPr>
              <m:sub>
                <m:r>
                  <w:rPr>
                    <w:rFonts w:ascii="Cambria Math" w:eastAsiaTheme="minorEastAsia" w:hAnsi="Cambria Math" w:cs="Times New Roman"/>
                  </w:rPr>
                  <m:t>i</m:t>
                </m:r>
                <m:r>
                  <w:rPr>
                    <w:rFonts w:ascii="Cambria Math" w:eastAsiaTheme="minorEastAsia" w:hAnsi="Cambria Math" w:cs="Times New Roman"/>
                    <w:lang w:val="en-US"/>
                  </w:rPr>
                  <m:t>=1</m:t>
                </m:r>
              </m:sub>
              <m:sup>
                <m:r>
                  <w:rPr>
                    <w:rFonts w:ascii="Cambria Math" w:eastAsiaTheme="minorEastAsia" w:hAnsi="Cambria Math" w:cs="Times New Roman"/>
                  </w:rPr>
                  <m:t>s</m:t>
                </m:r>
              </m:sup>
              <m:e>
                <m:sSub>
                  <m:sSubPr>
                    <m:ctrlPr>
                      <w:rPr>
                        <w:rFonts w:ascii="Cambria Math" w:hAnsi="Cambria Math" w:cs="Times New Roman"/>
                        <w:i/>
                        <w:iCs/>
                      </w:rPr>
                    </m:ctrlPr>
                  </m:sSubPr>
                  <m:e>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sub>
                </m:sSub>
              </m:e>
            </m:nary>
          </m:den>
        </m:f>
        <m:r>
          <w:rPr>
            <w:rFonts w:ascii="Cambria Math" w:eastAsiaTheme="minorEastAsia" w:hAnsi="Cambria Math" w:cs="Times New Roman"/>
          </w:rPr>
          <m:t>N</m:t>
        </m:r>
      </m:oMath>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r>
      <w:r w:rsidR="001413E8" w:rsidRPr="00E018C7">
        <w:rPr>
          <w:rFonts w:eastAsiaTheme="minorEastAsia" w:cs="Times New Roman"/>
          <w:iCs/>
          <w:lang w:val="en-US"/>
        </w:rPr>
        <w:tab/>
        <w:t xml:space="preserve"> (4)</w:t>
      </w:r>
    </w:p>
    <w:p w:rsidR="001413E8" w:rsidRPr="00E018C7" w:rsidRDefault="00FE275C" w:rsidP="001413E8">
      <w:pPr>
        <w:spacing w:after="0"/>
        <w:ind w:firstLine="426"/>
        <w:rPr>
          <w:rFonts w:eastAsiaTheme="minorEastAsia" w:cs="Times New Roman"/>
          <w:iCs/>
          <w:lang w:val="en-US"/>
        </w:rPr>
      </w:pPr>
      <w:r w:rsidRPr="00E018C7">
        <w:rPr>
          <w:rFonts w:eastAsiaTheme="minorEastAsia" w:cs="Times New Roman"/>
          <w:iCs/>
          <w:lang w:val="en-US"/>
        </w:rPr>
        <w:t>where</w:t>
      </w:r>
      <w:r w:rsidR="001413E8" w:rsidRPr="00E018C7">
        <w:rPr>
          <w:rFonts w:eastAsiaTheme="minorEastAsia" w:cs="Times New Roman"/>
          <w:iCs/>
          <w:lang w:val="en-US"/>
        </w:rPr>
        <w:t>:</w:t>
      </w:r>
    </w:p>
    <w:p w:rsidR="001413E8" w:rsidRPr="00FE275C" w:rsidRDefault="00E018C7" w:rsidP="001413E8">
      <w:pPr>
        <w:spacing w:after="0"/>
        <w:ind w:firstLine="426"/>
        <w:rPr>
          <w:rFonts w:eastAsiaTheme="minorEastAsia" w:cs="Times New Roman"/>
          <w:iCs/>
          <w:lang w:val="en-US"/>
        </w:rPr>
      </w:pPr>
      <m:oMath>
        <m:sSub>
          <m:sSubPr>
            <m:ctrlPr>
              <w:rPr>
                <w:rFonts w:ascii="Cambria Math" w:hAnsi="Cambria Math" w:cs="Times New Roman"/>
                <w:i/>
                <w:iCs/>
              </w:rPr>
            </m:ctrlPr>
          </m:sSubPr>
          <m:e>
            <m:sSub>
              <m:sSubPr>
                <m:ctrlPr>
                  <w:rPr>
                    <w:rFonts w:ascii="Cambria Math" w:hAnsi="Cambria Math" w:cs="Times New Roman"/>
                    <w:i/>
                    <w:iCs/>
                  </w:rPr>
                </m:ctrlPr>
              </m:sSubPr>
              <m:e>
                <m:sSup>
                  <m:sSupPr>
                    <m:ctrlPr>
                      <w:rPr>
                        <w:rFonts w:ascii="Cambria Math" w:eastAsiaTheme="minorEastAsia" w:hAnsi="Cambria Math" w:cs="Times New Roman"/>
                        <w:i/>
                        <w:iCs/>
                      </w:rPr>
                    </m:ctrlPr>
                  </m:sSupPr>
                  <m:e>
                    <m:r>
                      <w:rPr>
                        <w:rFonts w:ascii="Cambria Math" w:eastAsiaTheme="minorEastAsia" w:hAnsi="Cambria Math" w:cs="Times New Roman"/>
                      </w:rPr>
                      <m:t>w</m:t>
                    </m:r>
                  </m:e>
                  <m:sup>
                    <m:r>
                      <w:rPr>
                        <w:rFonts w:ascii="Cambria Math" w:eastAsiaTheme="minorEastAsia" w:hAnsi="Cambria Math" w:cs="Times New Roman"/>
                        <w:lang w:val="en-US"/>
                      </w:rPr>
                      <m:t>'</m:t>
                    </m:r>
                  </m:sup>
                </m:sSup>
              </m:e>
              <m:sub>
                <m:r>
                  <w:rPr>
                    <w:rFonts w:ascii="Cambria Math" w:eastAsiaTheme="minorEastAsia" w:hAnsi="Cambria Math" w:cs="Times New Roman"/>
                  </w:rPr>
                  <m:t>i</m:t>
                </m:r>
              </m:sub>
            </m:sSub>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sub>
        </m:sSub>
      </m:oMath>
      <w:r w:rsidR="001413E8" w:rsidRPr="00FE275C">
        <w:rPr>
          <w:rFonts w:eastAsiaTheme="minorEastAsia" w:cs="Times New Roman"/>
          <w:iCs/>
          <w:lang w:val="en-US"/>
        </w:rPr>
        <w:t xml:space="preserve"> </w:t>
      </w:r>
      <w:r w:rsidR="00FE275C" w:rsidRPr="00FE275C">
        <w:rPr>
          <w:rFonts w:eastAsiaTheme="minorEastAsia" w:cs="Times New Roman"/>
          <w:iCs/>
          <w:lang w:val="en-US"/>
        </w:rPr>
        <w:t>–</w:t>
      </w:r>
      <w:r w:rsidR="001413E8" w:rsidRPr="00FE275C">
        <w:rPr>
          <w:rFonts w:eastAsiaTheme="minorEastAsia" w:cs="Times New Roman"/>
          <w:iCs/>
          <w:lang w:val="en-US"/>
        </w:rPr>
        <w:t xml:space="preserve"> </w:t>
      </w:r>
      <w:r w:rsidR="00FE275C" w:rsidRPr="00FE275C">
        <w:rPr>
          <w:rFonts w:eastAsiaTheme="minorEastAsia" w:cs="Times New Roman"/>
          <w:iCs/>
          <w:lang w:val="en-US"/>
        </w:rPr>
        <w:t>harmonized analytical weight for</w:t>
      </w:r>
      <w:r w:rsidR="001413E8" w:rsidRPr="00FE275C">
        <w:rPr>
          <w:rFonts w:eastAsiaTheme="minorEastAsia" w:cs="Times New Roman"/>
          <w:iCs/>
          <w:lang w:val="en-US"/>
        </w:rPr>
        <w:t xml:space="preserve"> </w:t>
      </w:r>
      <w:proofErr w:type="spellStart"/>
      <w:r w:rsidR="001413E8" w:rsidRPr="00FE275C">
        <w:rPr>
          <w:rFonts w:eastAsiaTheme="minorEastAsia" w:cs="Times New Roman"/>
          <w:i/>
          <w:iCs/>
          <w:lang w:val="en-US"/>
        </w:rPr>
        <w:t>i</w:t>
      </w:r>
      <w:r w:rsidR="001413E8" w:rsidRPr="00FE275C">
        <w:rPr>
          <w:rFonts w:eastAsiaTheme="minorEastAsia" w:cs="Times New Roman"/>
          <w:iCs/>
          <w:lang w:val="en-US"/>
        </w:rPr>
        <w:t>-</w:t>
      </w:r>
      <w:r w:rsidR="00FE275C" w:rsidRPr="00FE275C">
        <w:rPr>
          <w:rFonts w:eastAsiaTheme="minorEastAsia" w:cs="Times New Roman"/>
          <w:iCs/>
          <w:lang w:val="en-US"/>
        </w:rPr>
        <w:t>th</w:t>
      </w:r>
      <w:proofErr w:type="spellEnd"/>
      <w:r w:rsidR="001413E8" w:rsidRPr="00FE275C">
        <w:rPr>
          <w:rFonts w:eastAsiaTheme="minorEastAsia" w:cs="Times New Roman"/>
          <w:iCs/>
          <w:lang w:val="en-US"/>
        </w:rPr>
        <w:t xml:space="preserve"> </w:t>
      </w:r>
      <w:r w:rsidR="00FE275C" w:rsidRPr="00FE275C">
        <w:rPr>
          <w:rFonts w:eastAsiaTheme="minorEastAsia" w:cs="Times New Roman"/>
          <w:iCs/>
          <w:lang w:val="en-US"/>
        </w:rPr>
        <w:t>unit in the integrated data set</w:t>
      </w:r>
      <w:r w:rsidR="001413E8" w:rsidRPr="00FE275C">
        <w:rPr>
          <w:rFonts w:eastAsiaTheme="minorEastAsia" w:cs="Times New Roman"/>
          <w:iCs/>
          <w:lang w:val="en-US"/>
        </w:rPr>
        <w:t>,</w:t>
      </w:r>
    </w:p>
    <w:p w:rsidR="001413E8" w:rsidRPr="00FE275C" w:rsidRDefault="00E018C7" w:rsidP="001413E8">
      <w:pPr>
        <w:spacing w:after="0"/>
        <w:ind w:firstLine="426"/>
        <w:rPr>
          <w:rFonts w:eastAsiaTheme="minorEastAsia" w:cs="Times New Roman"/>
          <w:iCs/>
          <w:lang w:val="en-US"/>
        </w:rPr>
      </w:pPr>
      <m:oMath>
        <m:sSub>
          <m:sSubPr>
            <m:ctrlPr>
              <w:rPr>
                <w:rFonts w:ascii="Cambria Math" w:hAnsi="Cambria Math" w:cs="Times New Roman"/>
                <w:i/>
                <w:iCs/>
              </w:rPr>
            </m:ctrlPr>
          </m:sSubPr>
          <m:e>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sub>
            <m:r>
              <w:rPr>
                <w:rFonts w:ascii="Cambria Math" w:eastAsiaTheme="minorEastAsia" w:hAnsi="Cambria Math" w:cs="Times New Roman"/>
              </w:rPr>
              <m:t>A</m:t>
            </m:r>
            <m:r>
              <w:rPr>
                <w:rFonts w:ascii="Cambria Math" w:eastAsiaTheme="minorEastAsia" w:hAnsi="Cambria Math" w:cs="Times New Roman"/>
                <w:lang w:val="en-US"/>
              </w:rPr>
              <m:t>∪</m:t>
            </m:r>
            <m:r>
              <w:rPr>
                <w:rFonts w:ascii="Cambria Math" w:eastAsiaTheme="minorEastAsia" w:hAnsi="Cambria Math" w:cs="Times New Roman"/>
              </w:rPr>
              <m:t>B</m:t>
            </m:r>
          </m:sub>
        </m:sSub>
      </m:oMath>
      <w:r w:rsidR="001413E8" w:rsidRPr="00FE275C">
        <w:rPr>
          <w:rFonts w:eastAsiaTheme="minorEastAsia" w:cs="Times New Roman"/>
          <w:iCs/>
          <w:lang w:val="en-US"/>
        </w:rPr>
        <w:t xml:space="preserve"> </w:t>
      </w:r>
      <w:r w:rsidR="00FE275C" w:rsidRPr="00FE275C">
        <w:rPr>
          <w:rFonts w:eastAsiaTheme="minorEastAsia" w:cs="Times New Roman"/>
          <w:iCs/>
          <w:lang w:val="en-US"/>
        </w:rPr>
        <w:t>–</w:t>
      </w:r>
      <w:r w:rsidR="001413E8" w:rsidRPr="00FE275C">
        <w:rPr>
          <w:rFonts w:eastAsiaTheme="minorEastAsia" w:cs="Times New Roman"/>
          <w:iCs/>
          <w:lang w:val="en-US"/>
        </w:rPr>
        <w:t xml:space="preserve"> </w:t>
      </w:r>
      <w:r w:rsidR="00FE275C" w:rsidRPr="00FE275C">
        <w:rPr>
          <w:rFonts w:eastAsiaTheme="minorEastAsia" w:cs="Times New Roman"/>
          <w:iCs/>
          <w:lang w:val="en-US"/>
        </w:rPr>
        <w:t>original analytical weight</w:t>
      </w:r>
      <w:r w:rsidR="001413E8" w:rsidRPr="00FE275C">
        <w:rPr>
          <w:rFonts w:eastAsiaTheme="minorEastAsia" w:cs="Times New Roman"/>
          <w:iCs/>
          <w:lang w:val="en-US"/>
        </w:rPr>
        <w:t>,</w:t>
      </w:r>
    </w:p>
    <w:p w:rsidR="001413E8" w:rsidRPr="00E018C7" w:rsidRDefault="001413E8" w:rsidP="001413E8">
      <w:pPr>
        <w:spacing w:after="0"/>
        <w:ind w:firstLine="426"/>
        <w:rPr>
          <w:rFonts w:eastAsiaTheme="minorEastAsia" w:cs="Times New Roman"/>
          <w:iCs/>
          <w:lang w:val="en-US"/>
        </w:rPr>
      </w:pPr>
      <m:oMath>
        <m:r>
          <w:rPr>
            <w:rFonts w:ascii="Cambria Math" w:eastAsiaTheme="minorEastAsia" w:hAnsi="Cambria Math" w:cs="Times New Roman"/>
          </w:rPr>
          <m:t>N</m:t>
        </m:r>
      </m:oMath>
      <w:r w:rsidRPr="00E018C7">
        <w:rPr>
          <w:rFonts w:eastAsiaTheme="minorEastAsia" w:cs="Times New Roman"/>
          <w:iCs/>
          <w:lang w:val="en-US"/>
        </w:rPr>
        <w:t xml:space="preserve"> – </w:t>
      </w:r>
      <w:r w:rsidR="00FE275C" w:rsidRPr="00E018C7">
        <w:rPr>
          <w:rFonts w:eastAsiaTheme="minorEastAsia" w:cs="Times New Roman"/>
          <w:iCs/>
          <w:lang w:val="en-US"/>
        </w:rPr>
        <w:t>population size</w:t>
      </w:r>
      <w:r w:rsidRPr="00E018C7">
        <w:rPr>
          <w:rFonts w:eastAsiaTheme="minorEastAsia" w:cs="Times New Roman"/>
          <w:iCs/>
          <w:lang w:val="en-US"/>
        </w:rPr>
        <w:t>.</w:t>
      </w:r>
    </w:p>
    <w:p w:rsidR="001413E8" w:rsidRDefault="00FE275C" w:rsidP="00FE275C">
      <w:pPr>
        <w:spacing w:after="0"/>
        <w:rPr>
          <w:rFonts w:cs="Times New Roman"/>
          <w:szCs w:val="24"/>
          <w:lang w:val="en-US"/>
        </w:rPr>
      </w:pPr>
      <w:r w:rsidRPr="002D5C30">
        <w:rPr>
          <w:rFonts w:cs="Times New Roman"/>
          <w:szCs w:val="24"/>
          <w:lang w:val="en-US"/>
        </w:rPr>
        <w:t>For the imputation</w:t>
      </w:r>
      <w:r w:rsidR="002D5C30" w:rsidRPr="002D5C30">
        <w:rPr>
          <w:rFonts w:cs="Times New Roman"/>
          <w:szCs w:val="24"/>
          <w:lang w:val="en-US"/>
        </w:rPr>
        <w:t xml:space="preserve"> step </w:t>
      </w:r>
      <w:proofErr w:type="spellStart"/>
      <w:r w:rsidR="002D5C30" w:rsidRPr="002D5C30">
        <w:rPr>
          <w:rFonts w:cs="Times New Roman"/>
          <w:szCs w:val="24"/>
          <w:lang w:val="en-US"/>
        </w:rPr>
        <w:t>Raessler</w:t>
      </w:r>
      <w:proofErr w:type="spellEnd"/>
      <w:r w:rsidR="002D5C30" w:rsidRPr="002D5C30">
        <w:rPr>
          <w:rFonts w:cs="Times New Roman"/>
          <w:szCs w:val="24"/>
          <w:lang w:val="en-US"/>
        </w:rPr>
        <w:t xml:space="preserve"> [</w:t>
      </w:r>
      <w:r w:rsidR="002D5C30">
        <w:rPr>
          <w:rFonts w:cs="Times New Roman"/>
          <w:szCs w:val="24"/>
          <w:lang w:val="en-US"/>
        </w:rPr>
        <w:t>6</w:t>
      </w:r>
      <w:r w:rsidR="002D5C30" w:rsidRPr="002D5C30">
        <w:rPr>
          <w:rFonts w:cs="Times New Roman"/>
          <w:szCs w:val="24"/>
          <w:lang w:val="en-US"/>
        </w:rPr>
        <w:t>] suggested multiple imputation approach.</w:t>
      </w:r>
      <w:r w:rsidRPr="002D5C30">
        <w:rPr>
          <w:rFonts w:cs="Times New Roman"/>
          <w:szCs w:val="24"/>
          <w:lang w:val="en-US"/>
        </w:rPr>
        <w:t xml:space="preserve"> </w:t>
      </w:r>
      <w:r w:rsidR="002D5C30">
        <w:rPr>
          <w:rFonts w:cs="Times New Roman"/>
          <w:szCs w:val="24"/>
          <w:lang w:val="en-US"/>
        </w:rPr>
        <w:t>Each missing values</w:t>
      </w:r>
      <w:r w:rsidR="002D5C30" w:rsidRPr="002D5C30">
        <w:rPr>
          <w:rFonts w:cs="Times New Roman"/>
          <w:szCs w:val="24"/>
          <w:lang w:val="en-US"/>
        </w:rPr>
        <w:t xml:space="preserve"> is imputed using multiple (</w:t>
      </w:r>
      <m:oMath>
        <m:r>
          <w:rPr>
            <w:rFonts w:ascii="Cambria Math" w:hAnsi="Cambria Math" w:cs="Times New Roman"/>
            <w:szCs w:val="24"/>
            <w:lang w:val="en-US"/>
          </w:rPr>
          <m:t>m</m:t>
        </m:r>
      </m:oMath>
      <w:r w:rsidR="002D5C30" w:rsidRPr="002D5C30">
        <w:rPr>
          <w:rFonts w:cs="Times New Roman"/>
          <w:szCs w:val="24"/>
          <w:lang w:val="en-US"/>
        </w:rPr>
        <w:t>) values. The</w:t>
      </w:r>
      <w:r w:rsidR="002D5C30">
        <w:rPr>
          <w:rFonts w:cs="Times New Roman"/>
          <w:szCs w:val="24"/>
          <w:lang w:val="en-US"/>
        </w:rPr>
        <w:t>se</w:t>
      </w:r>
      <w:r w:rsidR="002D5C30" w:rsidRPr="002D5C30">
        <w:rPr>
          <w:rFonts w:cs="Times New Roman"/>
          <w:szCs w:val="24"/>
          <w:lang w:val="en-US"/>
        </w:rPr>
        <w:t xml:space="preserve"> </w:t>
      </w:r>
      <m:oMath>
        <m:r>
          <w:rPr>
            <w:rFonts w:ascii="Cambria Math" w:hAnsi="Cambria Math" w:cs="Times New Roman"/>
            <w:szCs w:val="24"/>
            <w:lang w:val="en-US"/>
          </w:rPr>
          <m:t>m</m:t>
        </m:r>
      </m:oMath>
      <w:r w:rsidR="002D5C30" w:rsidRPr="002D5C30">
        <w:rPr>
          <w:rFonts w:cs="Times New Roman"/>
          <w:szCs w:val="24"/>
          <w:lang w:val="en-US"/>
        </w:rPr>
        <w:t xml:space="preserve"> values ​​are ordered in the sense that the first set of values ​​forming a first set of data, etc. This means that </w:t>
      </w:r>
      <m:oMath>
        <m:r>
          <w:rPr>
            <w:rFonts w:ascii="Cambria Math" w:hAnsi="Cambria Math" w:cs="Times New Roman"/>
            <w:szCs w:val="24"/>
            <w:lang w:val="en-US"/>
          </w:rPr>
          <m:t>m</m:t>
        </m:r>
      </m:oMath>
      <w:r w:rsidR="002D5C30" w:rsidRPr="002D5C30">
        <w:rPr>
          <w:rFonts w:cs="Times New Roman"/>
          <w:szCs w:val="24"/>
          <w:lang w:val="en-US"/>
        </w:rPr>
        <w:t xml:space="preserve"> complete data sets is formed. Each of these sets are analyzed using standard procedures using the full information in such a way as if the imputed values ​​were true.</w:t>
      </w:r>
    </w:p>
    <w:p w:rsidR="000E6A81" w:rsidRDefault="002D5C30" w:rsidP="000E6A81">
      <w:pPr>
        <w:spacing w:after="0"/>
        <w:rPr>
          <w:rFonts w:cs="Times New Roman"/>
          <w:szCs w:val="24"/>
          <w:lang w:val="en-US"/>
        </w:rPr>
      </w:pPr>
      <w:r w:rsidRPr="002D5C30">
        <w:rPr>
          <w:rFonts w:cs="Times New Roman"/>
          <w:szCs w:val="24"/>
          <w:lang w:val="en-US"/>
        </w:rPr>
        <w:t xml:space="preserve">Frequently mentioned technique used in multiple imputation is </w:t>
      </w:r>
      <w:r w:rsidR="000E6A81">
        <w:rPr>
          <w:rFonts w:cs="Times New Roman"/>
          <w:szCs w:val="24"/>
          <w:lang w:val="en-US"/>
        </w:rPr>
        <w:t>draws based on conditional predictive distributions</w:t>
      </w:r>
      <w:r>
        <w:rPr>
          <w:rFonts w:cs="Times New Roman"/>
          <w:szCs w:val="24"/>
          <w:lang w:val="en-US"/>
        </w:rPr>
        <w:t xml:space="preserve"> [4</w:t>
      </w:r>
      <w:r w:rsidR="00DC4723">
        <w:rPr>
          <w:rFonts w:cs="Times New Roman"/>
          <w:szCs w:val="24"/>
          <w:lang w:val="en-US"/>
        </w:rPr>
        <w:t>, p. 29</w:t>
      </w:r>
      <w:r>
        <w:rPr>
          <w:rFonts w:cs="Times New Roman"/>
          <w:szCs w:val="24"/>
          <w:lang w:val="en-US"/>
        </w:rPr>
        <w:t>]</w:t>
      </w:r>
      <w:r w:rsidR="000E6A81">
        <w:rPr>
          <w:rFonts w:cs="Times New Roman"/>
          <w:szCs w:val="24"/>
          <w:lang w:val="en-US"/>
        </w:rPr>
        <w:t>, which can be described as a three-step algorithm:</w:t>
      </w:r>
    </w:p>
    <w:p w:rsidR="001413E8" w:rsidRPr="000E6A81" w:rsidRDefault="00DC4723" w:rsidP="000E6A81">
      <w:pPr>
        <w:pStyle w:val="Akapitzlist"/>
        <w:numPr>
          <w:ilvl w:val="0"/>
          <w:numId w:val="10"/>
        </w:numPr>
        <w:spacing w:after="0"/>
        <w:rPr>
          <w:rFonts w:cs="Times New Roman"/>
          <w:szCs w:val="24"/>
          <w:lang w:val="en-US"/>
        </w:rPr>
      </w:pPr>
      <w:r w:rsidRPr="000E6A81">
        <w:rPr>
          <w:rFonts w:cs="Times New Roman"/>
          <w:szCs w:val="24"/>
          <w:lang w:val="en-US"/>
        </w:rPr>
        <w:t>Database concatenation</w:t>
      </w:r>
      <w:r w:rsidR="001413E8" w:rsidRPr="000E6A81">
        <w:rPr>
          <w:rFonts w:cs="Times New Roman"/>
          <w:szCs w:val="24"/>
          <w:lang w:val="en-US"/>
        </w:rPr>
        <w:t xml:space="preserve">: </w:t>
      </w:r>
      <m:oMath>
        <m:r>
          <w:rPr>
            <w:rFonts w:ascii="Cambria Math" w:hAnsi="Cambria Math" w:cs="Times New Roman"/>
            <w:szCs w:val="24"/>
          </w:rPr>
          <m:t>S</m:t>
        </m:r>
        <m:r>
          <w:rPr>
            <w:rFonts w:ascii="Cambria Math" w:hAnsi="Cambria Math" w:cs="Times New Roman"/>
            <w:szCs w:val="24"/>
            <w:lang w:val="en-US"/>
          </w:rPr>
          <m:t>=</m:t>
        </m:r>
        <m:r>
          <w:rPr>
            <w:rFonts w:ascii="Cambria Math" w:hAnsi="Cambria Math" w:cs="Times New Roman"/>
            <w:szCs w:val="24"/>
          </w:rPr>
          <m:t>A</m:t>
        </m:r>
        <m:r>
          <w:rPr>
            <w:rFonts w:ascii="Cambria Math" w:hAnsi="Cambria Math" w:cs="Times New Roman"/>
            <w:szCs w:val="24"/>
            <w:lang w:val="en-US"/>
          </w:rPr>
          <m:t>∪</m:t>
        </m:r>
        <m:r>
          <w:rPr>
            <w:rFonts w:ascii="Cambria Math" w:hAnsi="Cambria Math" w:cs="Times New Roman"/>
            <w:szCs w:val="24"/>
          </w:rPr>
          <m:t>B</m:t>
        </m:r>
      </m:oMath>
    </w:p>
    <w:p w:rsidR="001413E8" w:rsidRPr="000E6A81" w:rsidRDefault="000E6A81" w:rsidP="001413E8">
      <w:pPr>
        <w:numPr>
          <w:ilvl w:val="0"/>
          <w:numId w:val="10"/>
        </w:numPr>
        <w:spacing w:after="0"/>
        <w:ind w:left="0" w:firstLine="426"/>
        <w:rPr>
          <w:rFonts w:cs="Times New Roman"/>
          <w:szCs w:val="24"/>
          <w:lang w:val="en-US"/>
        </w:rPr>
      </w:pPr>
      <w:r w:rsidRPr="000E6A81">
        <w:rPr>
          <w:rFonts w:cs="Times New Roman"/>
          <w:szCs w:val="24"/>
          <w:lang w:val="en-US"/>
        </w:rPr>
        <w:t xml:space="preserve">In </w:t>
      </w:r>
      <m:oMath>
        <m:r>
          <w:rPr>
            <w:rFonts w:ascii="Cambria Math" w:hAnsi="Cambria Math" w:cs="Times New Roman"/>
            <w:szCs w:val="24"/>
          </w:rPr>
          <m:t>A</m:t>
        </m:r>
      </m:oMath>
      <w:r w:rsidRPr="000E6A81">
        <w:rPr>
          <w:rFonts w:eastAsiaTheme="minorEastAsia" w:cs="Times New Roman"/>
          <w:szCs w:val="24"/>
          <w:lang w:val="en-US"/>
        </w:rPr>
        <w:t xml:space="preserve"> missing data is imputed by theoretical values </w:t>
      </w:r>
      <w:r>
        <w:rPr>
          <w:rFonts w:eastAsiaTheme="minorEastAsia" w:cs="Times New Roman"/>
          <w:szCs w:val="24"/>
          <w:lang w:val="en-US"/>
        </w:rPr>
        <w:t>from model</w:t>
      </w:r>
      <w:r w:rsidR="001413E8" w:rsidRPr="000E6A81">
        <w:rPr>
          <w:rFonts w:cs="Times New Roman"/>
          <w:szCs w:val="24"/>
          <w:lang w:val="en-US"/>
        </w:rPr>
        <w:t>:</w:t>
      </w:r>
    </w:p>
    <w:p w:rsidR="001413E8" w:rsidRPr="00E018C7" w:rsidRDefault="00E018C7" w:rsidP="001413E8">
      <w:pPr>
        <w:spacing w:after="0"/>
        <w:ind w:firstLine="426"/>
        <w:rPr>
          <w:rFonts w:cs="Times New Roman"/>
          <w:szCs w:val="24"/>
          <w:lang w:val="en-US"/>
        </w:rPr>
      </w:pPr>
      <m:oMath>
        <m:sSub>
          <m:sSubPr>
            <m:ctrlPr>
              <w:rPr>
                <w:rFonts w:ascii="Cambria Math" w:hAnsi="Cambria Math" w:cs="Times New Roman"/>
                <w:i/>
                <w:iCs/>
                <w:szCs w:val="24"/>
              </w:rPr>
            </m:ctrlPr>
          </m:sSubPr>
          <m:e>
            <m:sSup>
              <m:sSupPr>
                <m:ctrlPr>
                  <w:rPr>
                    <w:rFonts w:ascii="Cambria Math" w:hAnsi="Cambria Math" w:cs="Times New Roman"/>
                    <w:i/>
                    <w:iCs/>
                    <w:szCs w:val="24"/>
                  </w:rPr>
                </m:ctrlPr>
              </m:sSupPr>
              <m:e>
                <m:sSup>
                  <m:sSupPr>
                    <m:ctrlPr>
                      <w:rPr>
                        <w:rFonts w:ascii="Cambria Math" w:hAnsi="Cambria Math" w:cs="Times New Roman"/>
                        <w:i/>
                        <w:iCs/>
                        <w:szCs w:val="24"/>
                      </w:rPr>
                    </m:ctrlPr>
                  </m:sSupPr>
                  <m:e>
                    <m:sSub>
                      <m:sSubPr>
                        <m:ctrlPr>
                          <w:rPr>
                            <w:rFonts w:ascii="Cambria Math" w:hAnsi="Cambria Math" w:cs="Times New Roman"/>
                            <w:i/>
                            <w:iCs/>
                            <w:szCs w:val="24"/>
                          </w:rPr>
                        </m:ctrlPr>
                      </m:sSubPr>
                      <m:e>
                        <m:acc>
                          <m:accPr>
                            <m:chr m:val="̃"/>
                            <m:ctrlPr>
                              <w:rPr>
                                <w:rFonts w:ascii="Cambria Math" w:hAnsi="Cambria Math" w:cs="Times New Roman"/>
                                <w:i/>
                                <w:iCs/>
                                <w:szCs w:val="24"/>
                              </w:rPr>
                            </m:ctrlPr>
                          </m:accPr>
                          <m:e>
                            <m:r>
                              <w:rPr>
                                <w:rFonts w:ascii="Cambria Math" w:hAnsi="Cambria Math" w:cs="Times New Roman"/>
                                <w:szCs w:val="24"/>
                              </w:rPr>
                              <m:t>z</m:t>
                            </m:r>
                          </m:e>
                        </m:acc>
                      </m:e>
                      <m:sub>
                        <m:r>
                          <w:rPr>
                            <w:rFonts w:ascii="Cambria Math" w:hAnsi="Cambria Math" w:cs="Times New Roman"/>
                            <w:szCs w:val="24"/>
                          </w:rPr>
                          <m:t>a</m:t>
                        </m:r>
                      </m:sub>
                    </m:sSub>
                  </m:e>
                  <m:sup>
                    <m:d>
                      <m:dPr>
                        <m:ctrlPr>
                          <w:rPr>
                            <w:rFonts w:ascii="Cambria Math" w:hAnsi="Cambria Math" w:cs="Times New Roman"/>
                            <w:i/>
                            <w:iCs/>
                            <w:szCs w:val="24"/>
                          </w:rPr>
                        </m:ctrlPr>
                      </m:dPr>
                      <m:e>
                        <m:r>
                          <w:rPr>
                            <w:rFonts w:ascii="Cambria Math" w:hAnsi="Cambria Math" w:cs="Times New Roman"/>
                            <w:szCs w:val="24"/>
                          </w:rPr>
                          <m:t>A</m:t>
                        </m:r>
                      </m:e>
                    </m:d>
                  </m:sup>
                </m:sSup>
                <m:r>
                  <w:rPr>
                    <w:rFonts w:ascii="Cambria Math" w:hAnsi="Cambria Math" w:cs="Times New Roman"/>
                    <w:szCs w:val="24"/>
                    <w:lang w:val="en-US"/>
                  </w:rPr>
                  <m:t>=</m:t>
                </m:r>
                <m:acc>
                  <m:accPr>
                    <m:ctrlPr>
                      <w:rPr>
                        <w:rFonts w:ascii="Cambria Math" w:hAnsi="Cambria Math" w:cs="Times New Roman"/>
                        <w:i/>
                        <w:iCs/>
                        <w:szCs w:val="24"/>
                      </w:rPr>
                    </m:ctrlPr>
                  </m:accPr>
                  <m:e>
                    <m:r>
                      <w:rPr>
                        <w:rFonts w:ascii="Cambria Math" w:hAnsi="Cambria Math" w:cs="Times New Roman"/>
                        <w:szCs w:val="24"/>
                      </w:rPr>
                      <m:t>z</m:t>
                    </m:r>
                  </m:e>
                </m:acc>
              </m:e>
              <m:sup>
                <m:r>
                  <w:rPr>
                    <w:rFonts w:ascii="Cambria Math" w:hAnsi="Cambria Math" w:cs="Times New Roman"/>
                    <w:szCs w:val="24"/>
                    <w:lang w:val="en-US"/>
                  </w:rPr>
                  <m:t>(</m:t>
                </m:r>
                <m:r>
                  <w:rPr>
                    <w:rFonts w:ascii="Cambria Math" w:hAnsi="Cambria Math" w:cs="Times New Roman"/>
                    <w:szCs w:val="24"/>
                  </w:rPr>
                  <m:t>A</m:t>
                </m:r>
                <m:r>
                  <w:rPr>
                    <w:rFonts w:ascii="Cambria Math" w:hAnsi="Cambria Math" w:cs="Times New Roman"/>
                    <w:szCs w:val="24"/>
                    <w:lang w:val="en-US"/>
                  </w:rPr>
                  <m:t>)</m:t>
                </m:r>
              </m:sup>
            </m:sSup>
          </m:e>
          <m:sub>
            <m:r>
              <w:rPr>
                <w:rFonts w:ascii="Cambria Math" w:hAnsi="Cambria Math" w:cs="Times New Roman"/>
                <w:szCs w:val="24"/>
              </w:rPr>
              <m:t>a</m:t>
            </m:r>
          </m:sub>
        </m:sSub>
        <m:r>
          <w:rPr>
            <w:rFonts w:ascii="Cambria Math" w:hAnsi="Cambria Math" w:cs="Times New Roman"/>
            <w:szCs w:val="24"/>
            <w:lang w:val="en-US"/>
          </w:rPr>
          <m:t>+</m:t>
        </m:r>
        <m:sSub>
          <m:sSubPr>
            <m:ctrlPr>
              <w:rPr>
                <w:rFonts w:ascii="Cambria Math" w:hAnsi="Cambria Math" w:cs="Times New Roman"/>
                <w:i/>
                <w:iCs/>
                <w:szCs w:val="24"/>
              </w:rPr>
            </m:ctrlPr>
          </m:sSubPr>
          <m:e>
            <m:r>
              <w:rPr>
                <w:rFonts w:ascii="Cambria Math" w:hAnsi="Cambria Math" w:cs="Times New Roman"/>
                <w:szCs w:val="24"/>
              </w:rPr>
              <m:t>e</m:t>
            </m:r>
          </m:e>
          <m:sub>
            <m:r>
              <w:rPr>
                <w:rFonts w:ascii="Cambria Math" w:hAnsi="Cambria Math" w:cs="Times New Roman"/>
                <w:szCs w:val="24"/>
              </w:rPr>
              <m:t>a</m:t>
            </m:r>
          </m:sub>
        </m:sSub>
        <m:r>
          <w:rPr>
            <w:rFonts w:ascii="Cambria Math" w:hAnsi="Cambria Math" w:cs="Times New Roman"/>
            <w:szCs w:val="24"/>
            <w:lang w:val="en-US"/>
          </w:rPr>
          <m:t>=</m:t>
        </m:r>
        <m:sSub>
          <m:sSubPr>
            <m:ctrlPr>
              <w:rPr>
                <w:rFonts w:ascii="Cambria Math" w:hAnsi="Cambria Math" w:cs="Times New Roman"/>
                <w:i/>
                <w:iCs/>
                <w:szCs w:val="24"/>
              </w:rPr>
            </m:ctrlPr>
          </m:sSubPr>
          <m:e>
            <m:acc>
              <m:accPr>
                <m:ctrlPr>
                  <w:rPr>
                    <w:rFonts w:ascii="Cambria Math" w:hAnsi="Cambria Math" w:cs="Times New Roman"/>
                    <w:i/>
                    <w:iCs/>
                    <w:szCs w:val="24"/>
                  </w:rPr>
                </m:ctrlPr>
              </m:accPr>
              <m:e>
                <m:r>
                  <w:rPr>
                    <w:rFonts w:ascii="Cambria Math" w:hAnsi="Cambria Math" w:cs="Times New Roman"/>
                    <w:szCs w:val="24"/>
                  </w:rPr>
                  <m:t>α</m:t>
                </m:r>
              </m:e>
            </m:acc>
          </m:e>
          <m:sub>
            <m:r>
              <w:rPr>
                <w:rFonts w:ascii="Cambria Math" w:hAnsi="Cambria Math" w:cs="Times New Roman"/>
                <w:szCs w:val="24"/>
              </w:rPr>
              <m:t>Z</m:t>
            </m:r>
          </m:sub>
        </m:sSub>
        <m:r>
          <w:rPr>
            <w:rFonts w:ascii="Cambria Math" w:hAnsi="Cambria Math" w:cs="Times New Roman"/>
            <w:szCs w:val="24"/>
            <w:lang w:val="en-US"/>
          </w:rPr>
          <m:t>+</m:t>
        </m:r>
        <m:sSub>
          <m:sSubPr>
            <m:ctrlPr>
              <w:rPr>
                <w:rFonts w:ascii="Cambria Math" w:hAnsi="Cambria Math" w:cs="Times New Roman"/>
                <w:i/>
                <w:iCs/>
                <w:szCs w:val="24"/>
              </w:rPr>
            </m:ctrlPr>
          </m:sSubPr>
          <m:e>
            <m:acc>
              <m:accPr>
                <m:ctrlPr>
                  <w:rPr>
                    <w:rFonts w:ascii="Cambria Math" w:hAnsi="Cambria Math" w:cs="Times New Roman"/>
                    <w:i/>
                    <w:iCs/>
                    <w:szCs w:val="24"/>
                  </w:rPr>
                </m:ctrlPr>
              </m:accPr>
              <m:e>
                <m:r>
                  <w:rPr>
                    <w:rFonts w:ascii="Cambria Math" w:hAnsi="Cambria Math" w:cs="Times New Roman"/>
                    <w:szCs w:val="24"/>
                  </w:rPr>
                  <m:t>β</m:t>
                </m:r>
              </m:e>
            </m:acc>
          </m:e>
          <m:sub>
            <m:r>
              <w:rPr>
                <w:rFonts w:ascii="Cambria Math" w:hAnsi="Cambria Math" w:cs="Times New Roman"/>
                <w:szCs w:val="24"/>
              </w:rPr>
              <m:t>ZX</m:t>
            </m:r>
          </m:sub>
        </m:sSub>
        <m:sSub>
          <m:sSubPr>
            <m:ctrlPr>
              <w:rPr>
                <w:rFonts w:ascii="Cambria Math" w:hAnsi="Cambria Math" w:cs="Times New Roman"/>
                <w:i/>
                <w:iCs/>
                <w:szCs w:val="24"/>
              </w:rPr>
            </m:ctrlPr>
          </m:sSubPr>
          <m:e>
            <m:r>
              <w:rPr>
                <w:rFonts w:ascii="Cambria Math" w:hAnsi="Cambria Math" w:cs="Times New Roman"/>
                <w:szCs w:val="24"/>
              </w:rPr>
              <m:t>x</m:t>
            </m:r>
          </m:e>
          <m:sub>
            <m:r>
              <w:rPr>
                <w:rFonts w:ascii="Cambria Math" w:hAnsi="Cambria Math" w:cs="Times New Roman"/>
                <w:szCs w:val="24"/>
              </w:rPr>
              <m:t>a</m:t>
            </m:r>
          </m:sub>
        </m:sSub>
        <m:r>
          <w:rPr>
            <w:rFonts w:ascii="Cambria Math" w:hAnsi="Cambria Math" w:cs="Times New Roman"/>
            <w:szCs w:val="24"/>
            <w:lang w:val="en-US"/>
          </w:rPr>
          <m:t>+</m:t>
        </m:r>
        <m:sSub>
          <m:sSubPr>
            <m:ctrlPr>
              <w:rPr>
                <w:rFonts w:ascii="Cambria Math" w:hAnsi="Cambria Math" w:cs="Times New Roman"/>
                <w:i/>
                <w:iCs/>
                <w:szCs w:val="24"/>
              </w:rPr>
            </m:ctrlPr>
          </m:sSubPr>
          <m:e>
            <m:r>
              <w:rPr>
                <w:rFonts w:ascii="Cambria Math" w:hAnsi="Cambria Math" w:cs="Times New Roman"/>
                <w:szCs w:val="24"/>
              </w:rPr>
              <m:t>e</m:t>
            </m:r>
          </m:e>
          <m:sub>
            <m:r>
              <w:rPr>
                <w:rFonts w:ascii="Cambria Math" w:hAnsi="Cambria Math" w:cs="Times New Roman"/>
                <w:szCs w:val="24"/>
              </w:rPr>
              <m:t>a</m:t>
            </m:r>
          </m:sub>
        </m:sSub>
      </m:oMath>
      <w:r w:rsidR="001413E8" w:rsidRPr="00E018C7">
        <w:rPr>
          <w:rFonts w:cs="Times New Roman"/>
          <w:szCs w:val="24"/>
          <w:lang w:val="en-US"/>
        </w:rPr>
        <w:t xml:space="preserve">, </w:t>
      </w:r>
      <m:oMath>
        <m:r>
          <w:rPr>
            <w:rFonts w:ascii="Cambria Math" w:hAnsi="Cambria Math" w:cs="Times New Roman"/>
            <w:szCs w:val="24"/>
          </w:rPr>
          <m:t>a</m:t>
        </m:r>
        <m:r>
          <w:rPr>
            <w:rFonts w:ascii="Cambria Math" w:hAnsi="Cambria Math" w:cs="Times New Roman"/>
            <w:szCs w:val="24"/>
            <w:lang w:val="en-US"/>
          </w:rPr>
          <m:t>=1,2,…,</m:t>
        </m:r>
        <m:sSub>
          <m:sSubPr>
            <m:ctrlPr>
              <w:rPr>
                <w:rFonts w:ascii="Cambria Math" w:hAnsi="Cambria Math" w:cs="Times New Roman"/>
                <w:i/>
                <w:iCs/>
                <w:szCs w:val="24"/>
              </w:rPr>
            </m:ctrlPr>
          </m:sSubPr>
          <m:e>
            <m:r>
              <w:rPr>
                <w:rFonts w:ascii="Cambria Math" w:hAnsi="Cambria Math" w:cs="Times New Roman"/>
                <w:szCs w:val="24"/>
              </w:rPr>
              <m:t>n</m:t>
            </m:r>
          </m:e>
          <m:sub>
            <m:r>
              <w:rPr>
                <w:rFonts w:ascii="Cambria Math" w:hAnsi="Cambria Math" w:cs="Times New Roman"/>
                <w:szCs w:val="24"/>
              </w:rPr>
              <m:t>A</m:t>
            </m:r>
          </m:sub>
        </m:sSub>
      </m:oMath>
      <w:r w:rsidR="001413E8" w:rsidRPr="00E018C7">
        <w:rPr>
          <w:rFonts w:eastAsiaTheme="minorEastAsia" w:cs="Times New Roman"/>
          <w:iCs/>
          <w:szCs w:val="24"/>
          <w:lang w:val="en-US"/>
        </w:rPr>
        <w:t xml:space="preserve"> </w:t>
      </w:r>
      <w:r w:rsidR="001413E8" w:rsidRPr="00E018C7">
        <w:rPr>
          <w:rFonts w:eastAsiaTheme="minorEastAsia" w:cs="Times New Roman"/>
          <w:iCs/>
          <w:szCs w:val="24"/>
          <w:lang w:val="en-US"/>
        </w:rPr>
        <w:tab/>
      </w:r>
      <w:r w:rsidR="001413E8" w:rsidRPr="00E018C7">
        <w:rPr>
          <w:rFonts w:eastAsiaTheme="minorEastAsia" w:cs="Times New Roman"/>
          <w:iCs/>
          <w:szCs w:val="24"/>
          <w:lang w:val="en-US"/>
        </w:rPr>
        <w:tab/>
      </w:r>
      <w:r w:rsidR="001413E8" w:rsidRPr="00E018C7">
        <w:rPr>
          <w:rFonts w:eastAsiaTheme="minorEastAsia" w:cs="Times New Roman"/>
          <w:iCs/>
          <w:szCs w:val="24"/>
          <w:lang w:val="en-US"/>
        </w:rPr>
        <w:tab/>
      </w:r>
      <w:r w:rsidR="001413E8" w:rsidRPr="00E018C7">
        <w:rPr>
          <w:rFonts w:eastAsiaTheme="minorEastAsia" w:cs="Times New Roman"/>
          <w:iCs/>
          <w:szCs w:val="24"/>
          <w:lang w:val="en-US"/>
        </w:rPr>
        <w:tab/>
        <w:t>(5)</w:t>
      </w:r>
    </w:p>
    <w:p w:rsidR="001413E8" w:rsidRPr="000E6A81" w:rsidRDefault="000E6A81" w:rsidP="001413E8">
      <w:pPr>
        <w:spacing w:after="0"/>
        <w:ind w:firstLine="426"/>
        <w:rPr>
          <w:rFonts w:cs="Times New Roman"/>
          <w:szCs w:val="24"/>
          <w:lang w:val="en-US"/>
        </w:rPr>
      </w:pPr>
      <w:r w:rsidRPr="000E6A81">
        <w:rPr>
          <w:rFonts w:cs="Times New Roman"/>
          <w:szCs w:val="24"/>
          <w:lang w:val="en-US"/>
        </w:rPr>
        <w:t>where</w:t>
      </w:r>
      <w:r w:rsidR="001413E8" w:rsidRPr="000E6A81">
        <w:rPr>
          <w:rFonts w:cs="Times New Roman"/>
          <w:szCs w:val="24"/>
          <w:lang w:val="en-US"/>
        </w:rPr>
        <w:t xml:space="preserve"> </w:t>
      </w:r>
      <m:oMath>
        <m:sSub>
          <m:sSubPr>
            <m:ctrlPr>
              <w:rPr>
                <w:rFonts w:ascii="Cambria Math" w:hAnsi="Cambria Math" w:cs="Times New Roman"/>
                <w:i/>
                <w:iCs/>
                <w:szCs w:val="24"/>
              </w:rPr>
            </m:ctrlPr>
          </m:sSubPr>
          <m:e>
            <m:r>
              <w:rPr>
                <w:rFonts w:ascii="Cambria Math" w:hAnsi="Cambria Math" w:cs="Times New Roman"/>
                <w:szCs w:val="24"/>
              </w:rPr>
              <m:t>e</m:t>
            </m:r>
          </m:e>
          <m:sub>
            <m:r>
              <w:rPr>
                <w:rFonts w:ascii="Cambria Math" w:hAnsi="Cambria Math" w:cs="Times New Roman"/>
                <w:szCs w:val="24"/>
              </w:rPr>
              <m:t>a</m:t>
            </m:r>
          </m:sub>
        </m:sSub>
      </m:oMath>
      <w:r w:rsidRPr="000E6A81">
        <w:rPr>
          <w:rFonts w:cs="Times New Roman"/>
          <w:szCs w:val="24"/>
          <w:lang w:val="en-US"/>
        </w:rPr>
        <w:t xml:space="preserve"> are residuals drawn</w:t>
      </w:r>
      <w:r w:rsidR="001413E8" w:rsidRPr="000E6A81">
        <w:rPr>
          <w:rFonts w:cs="Times New Roman"/>
          <w:szCs w:val="24"/>
          <w:lang w:val="en-US"/>
        </w:rPr>
        <w:t xml:space="preserve"> </w:t>
      </w:r>
      <w:r>
        <w:rPr>
          <w:rFonts w:cs="Times New Roman"/>
          <w:szCs w:val="24"/>
          <w:lang w:val="en-US"/>
        </w:rPr>
        <w:t>from distribution</w:t>
      </w:r>
      <w:r w:rsidR="001413E8" w:rsidRPr="000E6A81">
        <w:rPr>
          <w:rFonts w:cs="Times New Roman"/>
          <w:szCs w:val="24"/>
          <w:lang w:val="en-US"/>
        </w:rPr>
        <w:t xml:space="preserve"> </w:t>
      </w:r>
      <m:oMath>
        <m:r>
          <w:rPr>
            <w:rFonts w:ascii="Cambria Math" w:hAnsi="Cambria Math" w:cs="Times New Roman"/>
            <w:szCs w:val="24"/>
          </w:rPr>
          <m:t>N</m:t>
        </m:r>
        <m:d>
          <m:dPr>
            <m:ctrlPr>
              <w:rPr>
                <w:rFonts w:ascii="Cambria Math" w:hAnsi="Cambria Math" w:cs="Times New Roman"/>
                <w:i/>
                <w:iCs/>
                <w:szCs w:val="24"/>
              </w:rPr>
            </m:ctrlPr>
          </m:dPr>
          <m:e>
            <m:r>
              <w:rPr>
                <w:rFonts w:ascii="Cambria Math" w:hAnsi="Cambria Math" w:cs="Times New Roman"/>
                <w:szCs w:val="24"/>
                <w:lang w:val="en-US"/>
              </w:rPr>
              <m:t>0,</m:t>
            </m:r>
            <m:sSub>
              <m:sSubPr>
                <m:ctrlPr>
                  <w:rPr>
                    <w:rFonts w:ascii="Cambria Math" w:hAnsi="Cambria Math" w:cs="Times New Roman"/>
                    <w:i/>
                    <w:iCs/>
                    <w:szCs w:val="24"/>
                  </w:rPr>
                </m:ctrlPr>
              </m:sSubPr>
              <m:e>
                <m:acc>
                  <m:accPr>
                    <m:ctrlPr>
                      <w:rPr>
                        <w:rFonts w:ascii="Cambria Math" w:hAnsi="Cambria Math" w:cs="Times New Roman"/>
                        <w:i/>
                        <w:iCs/>
                        <w:szCs w:val="24"/>
                      </w:rPr>
                    </m:ctrlPr>
                  </m:accPr>
                  <m:e>
                    <m:r>
                      <w:rPr>
                        <w:rFonts w:ascii="Cambria Math" w:hAnsi="Cambria Math" w:cs="Times New Roman"/>
                        <w:szCs w:val="24"/>
                      </w:rPr>
                      <m:t>σ</m:t>
                    </m:r>
                  </m:e>
                </m:acc>
              </m:e>
              <m:sub>
                <m:r>
                  <w:rPr>
                    <w:rFonts w:ascii="Cambria Math" w:hAnsi="Cambria Math" w:cs="Times New Roman"/>
                    <w:szCs w:val="24"/>
                  </w:rPr>
                  <m:t>Z</m:t>
                </m:r>
                <m:r>
                  <w:rPr>
                    <w:rFonts w:ascii="Cambria Math" w:hAnsi="Cambria Math" w:cs="Times New Roman"/>
                    <w:szCs w:val="24"/>
                    <w:lang w:val="en-US"/>
                  </w:rPr>
                  <m:t>|</m:t>
                </m:r>
                <m:r>
                  <w:rPr>
                    <w:rFonts w:ascii="Cambria Math" w:hAnsi="Cambria Math" w:cs="Times New Roman"/>
                    <w:szCs w:val="24"/>
                  </w:rPr>
                  <m:t>X</m:t>
                </m:r>
              </m:sub>
            </m:sSub>
          </m:e>
        </m:d>
      </m:oMath>
    </w:p>
    <w:p w:rsidR="001413E8" w:rsidRPr="000E6A81" w:rsidRDefault="000E6A81" w:rsidP="000E6A81">
      <w:pPr>
        <w:numPr>
          <w:ilvl w:val="0"/>
          <w:numId w:val="10"/>
        </w:numPr>
        <w:spacing w:after="0"/>
        <w:ind w:left="0" w:firstLine="426"/>
        <w:rPr>
          <w:rFonts w:cs="Times New Roman"/>
          <w:szCs w:val="24"/>
          <w:lang w:val="en-US"/>
        </w:rPr>
      </w:pPr>
      <w:r w:rsidRPr="000E6A81">
        <w:rPr>
          <w:rFonts w:cs="Times New Roman"/>
          <w:szCs w:val="24"/>
          <w:lang w:val="en-US"/>
        </w:rPr>
        <w:t xml:space="preserve">In </w:t>
      </w:r>
      <m:oMath>
        <m:r>
          <w:rPr>
            <w:rFonts w:ascii="Cambria Math" w:hAnsi="Cambria Math" w:cs="Times New Roman"/>
            <w:szCs w:val="24"/>
          </w:rPr>
          <m:t>B</m:t>
        </m:r>
      </m:oMath>
      <w:r w:rsidRPr="000E6A81">
        <w:rPr>
          <w:rFonts w:eastAsiaTheme="minorEastAsia" w:cs="Times New Roman"/>
          <w:szCs w:val="24"/>
          <w:lang w:val="en-US"/>
        </w:rPr>
        <w:t xml:space="preserve"> missing data is imputed by theoretical values </w:t>
      </w:r>
      <w:r>
        <w:rPr>
          <w:rFonts w:eastAsiaTheme="minorEastAsia" w:cs="Times New Roman"/>
          <w:szCs w:val="24"/>
          <w:lang w:val="en-US"/>
        </w:rPr>
        <w:t>from model</w:t>
      </w:r>
      <w:r w:rsidR="001413E8" w:rsidRPr="000E6A81">
        <w:rPr>
          <w:rFonts w:cs="Times New Roman"/>
          <w:szCs w:val="24"/>
          <w:lang w:val="en-US"/>
        </w:rPr>
        <w:t>:</w:t>
      </w:r>
    </w:p>
    <w:p w:rsidR="001413E8" w:rsidRPr="00E018C7" w:rsidRDefault="00E018C7" w:rsidP="001413E8">
      <w:pPr>
        <w:spacing w:after="0"/>
        <w:ind w:firstLine="426"/>
        <w:rPr>
          <w:rFonts w:cs="Times New Roman"/>
          <w:szCs w:val="24"/>
          <w:lang w:val="en-US"/>
        </w:rPr>
      </w:pPr>
      <m:oMath>
        <m:sSub>
          <m:sSubPr>
            <m:ctrlPr>
              <w:rPr>
                <w:rFonts w:ascii="Cambria Math" w:hAnsi="Cambria Math" w:cs="Times New Roman"/>
                <w:i/>
                <w:iCs/>
                <w:szCs w:val="24"/>
              </w:rPr>
            </m:ctrlPr>
          </m:sSubPr>
          <m:e>
            <m:sSup>
              <m:sSupPr>
                <m:ctrlPr>
                  <w:rPr>
                    <w:rFonts w:ascii="Cambria Math" w:hAnsi="Cambria Math" w:cs="Times New Roman"/>
                    <w:i/>
                    <w:iCs/>
                    <w:szCs w:val="24"/>
                  </w:rPr>
                </m:ctrlPr>
              </m:sSupPr>
              <m:e>
                <m:sSup>
                  <m:sSupPr>
                    <m:ctrlPr>
                      <w:rPr>
                        <w:rFonts w:ascii="Cambria Math" w:hAnsi="Cambria Math" w:cs="Times New Roman"/>
                        <w:i/>
                        <w:iCs/>
                        <w:szCs w:val="24"/>
                      </w:rPr>
                    </m:ctrlPr>
                  </m:sSupPr>
                  <m:e>
                    <m:sSub>
                      <m:sSubPr>
                        <m:ctrlPr>
                          <w:rPr>
                            <w:rFonts w:ascii="Cambria Math" w:hAnsi="Cambria Math" w:cs="Times New Roman"/>
                            <w:i/>
                            <w:iCs/>
                            <w:szCs w:val="24"/>
                          </w:rPr>
                        </m:ctrlPr>
                      </m:sSubPr>
                      <m:e>
                        <m:acc>
                          <m:accPr>
                            <m:chr m:val="̃"/>
                            <m:ctrlPr>
                              <w:rPr>
                                <w:rFonts w:ascii="Cambria Math" w:hAnsi="Cambria Math" w:cs="Times New Roman"/>
                                <w:i/>
                                <w:iCs/>
                                <w:szCs w:val="24"/>
                              </w:rPr>
                            </m:ctrlPr>
                          </m:accPr>
                          <m:e>
                            <m:r>
                              <w:rPr>
                                <w:rFonts w:ascii="Cambria Math" w:hAnsi="Cambria Math" w:cs="Times New Roman"/>
                                <w:szCs w:val="24"/>
                              </w:rPr>
                              <m:t>y</m:t>
                            </m:r>
                          </m:e>
                        </m:acc>
                      </m:e>
                      <m:sub>
                        <m:r>
                          <w:rPr>
                            <w:rFonts w:ascii="Cambria Math" w:hAnsi="Cambria Math" w:cs="Times New Roman"/>
                            <w:szCs w:val="24"/>
                          </w:rPr>
                          <m:t>b</m:t>
                        </m:r>
                      </m:sub>
                    </m:sSub>
                  </m:e>
                  <m:sup>
                    <m:d>
                      <m:dPr>
                        <m:ctrlPr>
                          <w:rPr>
                            <w:rFonts w:ascii="Cambria Math" w:hAnsi="Cambria Math" w:cs="Times New Roman"/>
                            <w:i/>
                            <w:iCs/>
                            <w:szCs w:val="24"/>
                          </w:rPr>
                        </m:ctrlPr>
                      </m:dPr>
                      <m:e>
                        <m:r>
                          <w:rPr>
                            <w:rFonts w:ascii="Cambria Math" w:hAnsi="Cambria Math" w:cs="Times New Roman"/>
                            <w:szCs w:val="24"/>
                          </w:rPr>
                          <m:t>B</m:t>
                        </m:r>
                      </m:e>
                    </m:d>
                  </m:sup>
                </m:sSup>
                <m:r>
                  <w:rPr>
                    <w:rFonts w:ascii="Cambria Math" w:hAnsi="Cambria Math" w:cs="Times New Roman"/>
                    <w:szCs w:val="24"/>
                    <w:lang w:val="en-US"/>
                  </w:rPr>
                  <m:t>=</m:t>
                </m:r>
                <m:acc>
                  <m:accPr>
                    <m:ctrlPr>
                      <w:rPr>
                        <w:rFonts w:ascii="Cambria Math" w:hAnsi="Cambria Math" w:cs="Times New Roman"/>
                        <w:i/>
                        <w:iCs/>
                        <w:szCs w:val="24"/>
                      </w:rPr>
                    </m:ctrlPr>
                  </m:accPr>
                  <m:e>
                    <m:r>
                      <w:rPr>
                        <w:rFonts w:ascii="Cambria Math" w:hAnsi="Cambria Math" w:cs="Times New Roman"/>
                        <w:szCs w:val="24"/>
                      </w:rPr>
                      <m:t>z</m:t>
                    </m:r>
                  </m:e>
                </m:acc>
              </m:e>
              <m:sup>
                <m:r>
                  <w:rPr>
                    <w:rFonts w:ascii="Cambria Math" w:hAnsi="Cambria Math" w:cs="Times New Roman"/>
                    <w:szCs w:val="24"/>
                    <w:lang w:val="en-US"/>
                  </w:rPr>
                  <m:t>(</m:t>
                </m:r>
                <m:r>
                  <w:rPr>
                    <w:rFonts w:ascii="Cambria Math" w:hAnsi="Cambria Math" w:cs="Times New Roman"/>
                    <w:szCs w:val="24"/>
                  </w:rPr>
                  <m:t>B</m:t>
                </m:r>
                <m:r>
                  <w:rPr>
                    <w:rFonts w:ascii="Cambria Math" w:hAnsi="Cambria Math" w:cs="Times New Roman"/>
                    <w:szCs w:val="24"/>
                    <w:lang w:val="en-US"/>
                  </w:rPr>
                  <m:t>)</m:t>
                </m:r>
              </m:sup>
            </m:sSup>
          </m:e>
          <m:sub>
            <m:r>
              <w:rPr>
                <w:rFonts w:ascii="Cambria Math" w:hAnsi="Cambria Math" w:cs="Times New Roman"/>
                <w:szCs w:val="24"/>
              </w:rPr>
              <m:t>b</m:t>
            </m:r>
          </m:sub>
        </m:sSub>
        <m:r>
          <w:rPr>
            <w:rFonts w:ascii="Cambria Math" w:hAnsi="Cambria Math" w:cs="Times New Roman"/>
            <w:szCs w:val="24"/>
            <w:lang w:val="en-US"/>
          </w:rPr>
          <m:t>+</m:t>
        </m:r>
        <m:sSub>
          <m:sSubPr>
            <m:ctrlPr>
              <w:rPr>
                <w:rFonts w:ascii="Cambria Math" w:hAnsi="Cambria Math" w:cs="Times New Roman"/>
                <w:i/>
                <w:iCs/>
                <w:szCs w:val="24"/>
              </w:rPr>
            </m:ctrlPr>
          </m:sSubPr>
          <m:e>
            <m:r>
              <w:rPr>
                <w:rFonts w:ascii="Cambria Math" w:hAnsi="Cambria Math" w:cs="Times New Roman"/>
                <w:szCs w:val="24"/>
              </w:rPr>
              <m:t>e</m:t>
            </m:r>
          </m:e>
          <m:sub>
            <m:r>
              <w:rPr>
                <w:rFonts w:ascii="Cambria Math" w:hAnsi="Cambria Math" w:cs="Times New Roman"/>
                <w:szCs w:val="24"/>
              </w:rPr>
              <m:t>b</m:t>
            </m:r>
          </m:sub>
        </m:sSub>
        <m:r>
          <w:rPr>
            <w:rFonts w:ascii="Cambria Math" w:hAnsi="Cambria Math" w:cs="Times New Roman"/>
            <w:szCs w:val="24"/>
            <w:lang w:val="en-US"/>
          </w:rPr>
          <m:t>=</m:t>
        </m:r>
        <m:sSub>
          <m:sSubPr>
            <m:ctrlPr>
              <w:rPr>
                <w:rFonts w:ascii="Cambria Math" w:hAnsi="Cambria Math" w:cs="Times New Roman"/>
                <w:i/>
                <w:iCs/>
                <w:szCs w:val="24"/>
              </w:rPr>
            </m:ctrlPr>
          </m:sSubPr>
          <m:e>
            <m:acc>
              <m:accPr>
                <m:ctrlPr>
                  <w:rPr>
                    <w:rFonts w:ascii="Cambria Math" w:hAnsi="Cambria Math" w:cs="Times New Roman"/>
                    <w:i/>
                    <w:iCs/>
                    <w:szCs w:val="24"/>
                  </w:rPr>
                </m:ctrlPr>
              </m:accPr>
              <m:e>
                <m:r>
                  <w:rPr>
                    <w:rFonts w:ascii="Cambria Math" w:hAnsi="Cambria Math" w:cs="Times New Roman"/>
                    <w:szCs w:val="24"/>
                  </w:rPr>
                  <m:t>α</m:t>
                </m:r>
              </m:e>
            </m:acc>
          </m:e>
          <m:sub>
            <m:r>
              <w:rPr>
                <w:rFonts w:ascii="Cambria Math" w:hAnsi="Cambria Math" w:cs="Times New Roman"/>
                <w:szCs w:val="24"/>
              </w:rPr>
              <m:t>Y</m:t>
            </m:r>
          </m:sub>
        </m:sSub>
        <m:r>
          <w:rPr>
            <w:rFonts w:ascii="Cambria Math" w:hAnsi="Cambria Math" w:cs="Times New Roman"/>
            <w:szCs w:val="24"/>
            <w:lang w:val="en-US"/>
          </w:rPr>
          <m:t>+</m:t>
        </m:r>
        <m:sSub>
          <m:sSubPr>
            <m:ctrlPr>
              <w:rPr>
                <w:rFonts w:ascii="Cambria Math" w:hAnsi="Cambria Math" w:cs="Times New Roman"/>
                <w:i/>
                <w:iCs/>
                <w:szCs w:val="24"/>
              </w:rPr>
            </m:ctrlPr>
          </m:sSubPr>
          <m:e>
            <m:acc>
              <m:accPr>
                <m:ctrlPr>
                  <w:rPr>
                    <w:rFonts w:ascii="Cambria Math" w:hAnsi="Cambria Math" w:cs="Times New Roman"/>
                    <w:i/>
                    <w:iCs/>
                    <w:szCs w:val="24"/>
                  </w:rPr>
                </m:ctrlPr>
              </m:accPr>
              <m:e>
                <m:r>
                  <w:rPr>
                    <w:rFonts w:ascii="Cambria Math" w:hAnsi="Cambria Math" w:cs="Times New Roman"/>
                    <w:szCs w:val="24"/>
                  </w:rPr>
                  <m:t>β</m:t>
                </m:r>
              </m:e>
            </m:acc>
          </m:e>
          <m:sub>
            <m:r>
              <w:rPr>
                <w:rFonts w:ascii="Cambria Math" w:hAnsi="Cambria Math" w:cs="Times New Roman"/>
                <w:szCs w:val="24"/>
              </w:rPr>
              <m:t>YX</m:t>
            </m:r>
          </m:sub>
        </m:sSub>
        <m:sSub>
          <m:sSubPr>
            <m:ctrlPr>
              <w:rPr>
                <w:rFonts w:ascii="Cambria Math" w:hAnsi="Cambria Math" w:cs="Times New Roman"/>
                <w:i/>
                <w:iCs/>
                <w:szCs w:val="24"/>
              </w:rPr>
            </m:ctrlPr>
          </m:sSubPr>
          <m:e>
            <m:r>
              <w:rPr>
                <w:rFonts w:ascii="Cambria Math" w:hAnsi="Cambria Math" w:cs="Times New Roman"/>
                <w:szCs w:val="24"/>
              </w:rPr>
              <m:t>x</m:t>
            </m:r>
          </m:e>
          <m:sub>
            <m:r>
              <w:rPr>
                <w:rFonts w:ascii="Cambria Math" w:hAnsi="Cambria Math" w:cs="Times New Roman"/>
                <w:szCs w:val="24"/>
              </w:rPr>
              <m:t>b</m:t>
            </m:r>
          </m:sub>
        </m:sSub>
        <m:r>
          <w:rPr>
            <w:rFonts w:ascii="Cambria Math" w:hAnsi="Cambria Math" w:cs="Times New Roman"/>
            <w:szCs w:val="24"/>
            <w:lang w:val="en-US"/>
          </w:rPr>
          <m:t>+</m:t>
        </m:r>
        <m:sSub>
          <m:sSubPr>
            <m:ctrlPr>
              <w:rPr>
                <w:rFonts w:ascii="Cambria Math" w:hAnsi="Cambria Math" w:cs="Times New Roman"/>
                <w:i/>
                <w:iCs/>
                <w:szCs w:val="24"/>
              </w:rPr>
            </m:ctrlPr>
          </m:sSubPr>
          <m:e>
            <m:r>
              <w:rPr>
                <w:rFonts w:ascii="Cambria Math" w:hAnsi="Cambria Math" w:cs="Times New Roman"/>
                <w:szCs w:val="24"/>
              </w:rPr>
              <m:t>e</m:t>
            </m:r>
          </m:e>
          <m:sub>
            <m:r>
              <w:rPr>
                <w:rFonts w:ascii="Cambria Math" w:hAnsi="Cambria Math" w:cs="Times New Roman"/>
                <w:szCs w:val="24"/>
              </w:rPr>
              <m:t>b</m:t>
            </m:r>
          </m:sub>
        </m:sSub>
      </m:oMath>
      <w:r w:rsidR="001413E8" w:rsidRPr="00E018C7">
        <w:rPr>
          <w:rFonts w:cs="Times New Roman"/>
          <w:szCs w:val="24"/>
          <w:lang w:val="en-US"/>
        </w:rPr>
        <w:t xml:space="preserve">, </w:t>
      </w:r>
      <m:oMath>
        <m:r>
          <w:rPr>
            <w:rFonts w:ascii="Cambria Math" w:hAnsi="Cambria Math" w:cs="Times New Roman"/>
            <w:szCs w:val="24"/>
          </w:rPr>
          <m:t>b</m:t>
        </m:r>
        <m:r>
          <w:rPr>
            <w:rFonts w:ascii="Cambria Math" w:hAnsi="Cambria Math" w:cs="Times New Roman"/>
            <w:szCs w:val="24"/>
            <w:lang w:val="en-US"/>
          </w:rPr>
          <m:t>=1,2,…,</m:t>
        </m:r>
        <m:sSub>
          <m:sSubPr>
            <m:ctrlPr>
              <w:rPr>
                <w:rFonts w:ascii="Cambria Math" w:hAnsi="Cambria Math" w:cs="Times New Roman"/>
                <w:i/>
                <w:iCs/>
                <w:szCs w:val="24"/>
              </w:rPr>
            </m:ctrlPr>
          </m:sSubPr>
          <m:e>
            <m:r>
              <w:rPr>
                <w:rFonts w:ascii="Cambria Math" w:hAnsi="Cambria Math" w:cs="Times New Roman"/>
                <w:szCs w:val="24"/>
              </w:rPr>
              <m:t>n</m:t>
            </m:r>
          </m:e>
          <m:sub>
            <m:r>
              <w:rPr>
                <w:rFonts w:ascii="Cambria Math" w:hAnsi="Cambria Math" w:cs="Times New Roman"/>
                <w:szCs w:val="24"/>
              </w:rPr>
              <m:t>B</m:t>
            </m:r>
          </m:sub>
        </m:sSub>
      </m:oMath>
      <w:r w:rsidR="001413E8" w:rsidRPr="00E018C7">
        <w:rPr>
          <w:rFonts w:eastAsiaTheme="minorEastAsia" w:cs="Times New Roman"/>
          <w:iCs/>
          <w:szCs w:val="24"/>
          <w:lang w:val="en-US"/>
        </w:rPr>
        <w:t xml:space="preserve"> </w:t>
      </w:r>
      <w:r w:rsidR="001413E8" w:rsidRPr="00E018C7">
        <w:rPr>
          <w:rFonts w:eastAsiaTheme="minorEastAsia" w:cs="Times New Roman"/>
          <w:iCs/>
          <w:szCs w:val="24"/>
          <w:lang w:val="en-US"/>
        </w:rPr>
        <w:tab/>
      </w:r>
      <w:r w:rsidR="001413E8" w:rsidRPr="00E018C7">
        <w:rPr>
          <w:rFonts w:eastAsiaTheme="minorEastAsia" w:cs="Times New Roman"/>
          <w:iCs/>
          <w:szCs w:val="24"/>
          <w:lang w:val="en-US"/>
        </w:rPr>
        <w:tab/>
      </w:r>
      <w:r w:rsidR="001413E8" w:rsidRPr="00E018C7">
        <w:rPr>
          <w:rFonts w:eastAsiaTheme="minorEastAsia" w:cs="Times New Roman"/>
          <w:iCs/>
          <w:szCs w:val="24"/>
          <w:lang w:val="en-US"/>
        </w:rPr>
        <w:tab/>
      </w:r>
      <w:r w:rsidR="001413E8" w:rsidRPr="00E018C7">
        <w:rPr>
          <w:rFonts w:eastAsiaTheme="minorEastAsia" w:cs="Times New Roman"/>
          <w:iCs/>
          <w:szCs w:val="24"/>
          <w:lang w:val="en-US"/>
        </w:rPr>
        <w:tab/>
        <w:t>(6)</w:t>
      </w:r>
    </w:p>
    <w:p w:rsidR="001413E8" w:rsidRPr="000E6A81" w:rsidRDefault="000E6A81" w:rsidP="001413E8">
      <w:pPr>
        <w:spacing w:after="0"/>
        <w:ind w:firstLine="426"/>
        <w:rPr>
          <w:rFonts w:cs="Times New Roman"/>
          <w:szCs w:val="24"/>
          <w:lang w:val="en-US"/>
        </w:rPr>
      </w:pPr>
      <w:r>
        <w:rPr>
          <w:rFonts w:cs="Times New Roman"/>
          <w:szCs w:val="24"/>
          <w:lang w:val="en-US"/>
        </w:rPr>
        <w:t>where</w:t>
      </w:r>
      <w:r w:rsidR="001413E8" w:rsidRPr="000E6A81">
        <w:rPr>
          <w:rFonts w:cs="Times New Roman"/>
          <w:szCs w:val="24"/>
          <w:lang w:val="en-US"/>
        </w:rPr>
        <w:t xml:space="preserve"> </w:t>
      </w:r>
      <m:oMath>
        <m:sSub>
          <m:sSubPr>
            <m:ctrlPr>
              <w:rPr>
                <w:rFonts w:ascii="Cambria Math" w:hAnsi="Cambria Math" w:cs="Times New Roman"/>
                <w:i/>
                <w:iCs/>
                <w:szCs w:val="24"/>
              </w:rPr>
            </m:ctrlPr>
          </m:sSubPr>
          <m:e>
            <m:r>
              <w:rPr>
                <w:rFonts w:ascii="Cambria Math" w:hAnsi="Cambria Math" w:cs="Times New Roman"/>
                <w:szCs w:val="24"/>
              </w:rPr>
              <m:t>e</m:t>
            </m:r>
          </m:e>
          <m:sub>
            <m:r>
              <w:rPr>
                <w:rFonts w:ascii="Cambria Math" w:hAnsi="Cambria Math" w:cs="Times New Roman"/>
                <w:szCs w:val="24"/>
              </w:rPr>
              <m:t>b</m:t>
            </m:r>
          </m:sub>
        </m:sSub>
      </m:oMath>
      <w:r w:rsidRPr="000E6A81">
        <w:rPr>
          <w:rFonts w:cs="Times New Roman"/>
          <w:szCs w:val="24"/>
          <w:lang w:val="en-US"/>
        </w:rPr>
        <w:t xml:space="preserve"> are residuals drawn </w:t>
      </w:r>
      <w:r>
        <w:rPr>
          <w:rFonts w:cs="Times New Roman"/>
          <w:szCs w:val="24"/>
          <w:lang w:val="en-US"/>
        </w:rPr>
        <w:t>from distribution</w:t>
      </w:r>
      <w:r w:rsidR="001413E8" w:rsidRPr="000E6A81">
        <w:rPr>
          <w:rFonts w:cs="Times New Roman"/>
          <w:szCs w:val="24"/>
          <w:lang w:val="en-US"/>
        </w:rPr>
        <w:t xml:space="preserve"> </w:t>
      </w:r>
      <m:oMath>
        <m:r>
          <w:rPr>
            <w:rFonts w:ascii="Cambria Math" w:hAnsi="Cambria Math" w:cs="Times New Roman"/>
            <w:szCs w:val="24"/>
          </w:rPr>
          <m:t>N</m:t>
        </m:r>
        <m:d>
          <m:dPr>
            <m:ctrlPr>
              <w:rPr>
                <w:rFonts w:ascii="Cambria Math" w:hAnsi="Cambria Math" w:cs="Times New Roman"/>
                <w:i/>
                <w:iCs/>
                <w:szCs w:val="24"/>
              </w:rPr>
            </m:ctrlPr>
          </m:dPr>
          <m:e>
            <m:r>
              <w:rPr>
                <w:rFonts w:ascii="Cambria Math" w:hAnsi="Cambria Math" w:cs="Times New Roman"/>
                <w:szCs w:val="24"/>
                <w:lang w:val="en-US"/>
              </w:rPr>
              <m:t>0,</m:t>
            </m:r>
            <m:sSub>
              <m:sSubPr>
                <m:ctrlPr>
                  <w:rPr>
                    <w:rFonts w:ascii="Cambria Math" w:hAnsi="Cambria Math" w:cs="Times New Roman"/>
                    <w:i/>
                    <w:iCs/>
                    <w:szCs w:val="24"/>
                  </w:rPr>
                </m:ctrlPr>
              </m:sSubPr>
              <m:e>
                <m:acc>
                  <m:accPr>
                    <m:ctrlPr>
                      <w:rPr>
                        <w:rFonts w:ascii="Cambria Math" w:hAnsi="Cambria Math" w:cs="Times New Roman"/>
                        <w:i/>
                        <w:iCs/>
                        <w:szCs w:val="24"/>
                      </w:rPr>
                    </m:ctrlPr>
                  </m:accPr>
                  <m:e>
                    <m:r>
                      <w:rPr>
                        <w:rFonts w:ascii="Cambria Math" w:hAnsi="Cambria Math" w:cs="Times New Roman"/>
                        <w:szCs w:val="24"/>
                      </w:rPr>
                      <m:t>σ</m:t>
                    </m:r>
                  </m:e>
                </m:acc>
              </m:e>
              <m:sub>
                <m:r>
                  <w:rPr>
                    <w:rFonts w:ascii="Cambria Math" w:hAnsi="Cambria Math" w:cs="Times New Roman"/>
                    <w:szCs w:val="24"/>
                  </w:rPr>
                  <m:t>Y</m:t>
                </m:r>
                <m:r>
                  <w:rPr>
                    <w:rFonts w:ascii="Cambria Math" w:hAnsi="Cambria Math" w:cs="Times New Roman"/>
                    <w:szCs w:val="24"/>
                    <w:lang w:val="en-US"/>
                  </w:rPr>
                  <m:t>|</m:t>
                </m:r>
                <m:r>
                  <w:rPr>
                    <w:rFonts w:ascii="Cambria Math" w:hAnsi="Cambria Math" w:cs="Times New Roman"/>
                    <w:szCs w:val="24"/>
                  </w:rPr>
                  <m:t>X</m:t>
                </m:r>
              </m:sub>
            </m:sSub>
          </m:e>
        </m:d>
      </m:oMath>
    </w:p>
    <w:p w:rsidR="001413E8" w:rsidRPr="002221F8" w:rsidRDefault="002221F8" w:rsidP="00B933F2">
      <w:pPr>
        <w:spacing w:after="0"/>
        <w:rPr>
          <w:rFonts w:eastAsiaTheme="minorEastAsia" w:cs="Times New Roman"/>
          <w:lang w:val="en-US"/>
        </w:rPr>
      </w:pPr>
      <w:r w:rsidRPr="002221F8">
        <w:rPr>
          <w:rFonts w:cs="Times New Roman"/>
          <w:szCs w:val="24"/>
          <w:lang w:val="en-US"/>
        </w:rPr>
        <w:t xml:space="preserve">For the purpose of multiple imputation </w:t>
      </w:r>
      <w:r>
        <w:rPr>
          <w:rFonts w:cs="Times New Roman"/>
          <w:szCs w:val="24"/>
          <w:lang w:val="en-US"/>
        </w:rPr>
        <w:t xml:space="preserve">one </w:t>
      </w:r>
      <w:r w:rsidRPr="002221F8">
        <w:rPr>
          <w:rFonts w:cs="Times New Roman"/>
          <w:szCs w:val="24"/>
          <w:lang w:val="en-US"/>
        </w:rPr>
        <w:t xml:space="preserve">creates a </w:t>
      </w:r>
      <m:oMath>
        <m:r>
          <w:rPr>
            <w:rFonts w:ascii="Cambria Math" w:hAnsi="Cambria Math" w:cs="Times New Roman"/>
            <w:szCs w:val="24"/>
            <w:lang w:val="en-US"/>
          </w:rPr>
          <m:t>m</m:t>
        </m:r>
      </m:oMath>
      <w:r w:rsidR="00EA7C1E">
        <w:rPr>
          <w:rFonts w:cs="Times New Roman"/>
          <w:szCs w:val="24"/>
          <w:lang w:val="en-US"/>
        </w:rPr>
        <w:t xml:space="preserve"> models. </w:t>
      </w:r>
      <w:r w:rsidRPr="002221F8">
        <w:rPr>
          <w:rFonts w:cs="Times New Roman"/>
          <w:lang w:val="en-US"/>
        </w:rPr>
        <w:t>Imputation estimator for each of</w:t>
      </w:r>
      <w:r w:rsidR="001413E8" w:rsidRPr="002221F8">
        <w:rPr>
          <w:rFonts w:cs="Times New Roman"/>
          <w:lang w:val="en-US"/>
        </w:rPr>
        <w:t xml:space="preserve"> </w:t>
      </w:r>
      <w:r w:rsidR="001413E8" w:rsidRPr="002221F8">
        <w:rPr>
          <w:rFonts w:cs="Times New Roman"/>
          <w:i/>
          <w:lang w:val="en-US"/>
        </w:rPr>
        <w:t>t</w:t>
      </w:r>
      <w:r w:rsidR="001413E8" w:rsidRPr="002221F8">
        <w:rPr>
          <w:rFonts w:cs="Times New Roman"/>
          <w:lang w:val="en-US"/>
        </w:rPr>
        <w:t xml:space="preserve"> (</w:t>
      </w:r>
      <m:oMath>
        <m:r>
          <w:rPr>
            <w:rFonts w:ascii="Cambria Math" w:hAnsi="Cambria Math" w:cs="Times New Roman"/>
          </w:rPr>
          <m:t>t</m:t>
        </m:r>
        <m:r>
          <w:rPr>
            <w:rFonts w:ascii="Cambria Math" w:hAnsi="Cambria Math" w:cs="Times New Roman"/>
            <w:lang w:val="en-US"/>
          </w:rPr>
          <m:t>=1,2,…,</m:t>
        </m:r>
        <m:r>
          <w:rPr>
            <w:rFonts w:ascii="Cambria Math" w:hAnsi="Cambria Math" w:cs="Times New Roman"/>
          </w:rPr>
          <m:t>m</m:t>
        </m:r>
      </m:oMath>
      <w:r w:rsidR="001413E8" w:rsidRPr="002221F8">
        <w:rPr>
          <w:rFonts w:eastAsiaTheme="minorEastAsia" w:cs="Times New Roman"/>
          <w:lang w:val="en-US"/>
        </w:rPr>
        <w:t xml:space="preserve">) </w:t>
      </w:r>
      <w:r w:rsidRPr="002221F8">
        <w:rPr>
          <w:rFonts w:eastAsiaTheme="minorEastAsia" w:cs="Times New Roman"/>
          <w:lang w:val="en-US"/>
        </w:rPr>
        <w:t>substitution</w:t>
      </w:r>
      <w:r w:rsidR="001413E8" w:rsidRPr="002221F8">
        <w:rPr>
          <w:rFonts w:eastAsiaTheme="minorEastAsia" w:cs="Times New Roman"/>
          <w:lang w:val="en-US"/>
        </w:rPr>
        <w:t xml:space="preserve"> </w:t>
      </w:r>
      <w:r w:rsidRPr="002221F8">
        <w:rPr>
          <w:rFonts w:eastAsiaTheme="minorEastAsia" w:cs="Times New Roman"/>
          <w:lang w:val="en-US"/>
        </w:rPr>
        <w:t>is</w:t>
      </w:r>
      <w:r w:rsidR="001413E8" w:rsidRPr="002221F8">
        <w:rPr>
          <w:rFonts w:eastAsiaTheme="minorEastAsia" w:cs="Times New Roman"/>
          <w:lang w:val="en-US"/>
        </w:rPr>
        <w:t xml:space="preserve"> </w:t>
      </w:r>
      <m:oMath>
        <m:sSup>
          <m:sSupPr>
            <m:ctrlPr>
              <w:rPr>
                <w:rFonts w:ascii="Cambria Math" w:eastAsiaTheme="minorEastAsia" w:hAnsi="Cambria Math" w:cs="Times New Roman"/>
                <w:i/>
              </w:rPr>
            </m:ctrlPr>
          </m:sSup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p>
            <m:r>
              <w:rPr>
                <w:rFonts w:ascii="Cambria Math" w:eastAsiaTheme="minorEastAsia" w:hAnsi="Cambria Math" w:cs="Times New Roman"/>
                <w:lang w:val="en-US"/>
              </w:rPr>
              <m:t>(</m:t>
            </m:r>
            <m:r>
              <w:rPr>
                <w:rFonts w:ascii="Cambria Math" w:eastAsiaTheme="minorEastAsia" w:hAnsi="Cambria Math" w:cs="Times New Roman"/>
              </w:rPr>
              <m:t>t</m:t>
            </m:r>
            <m:r>
              <w:rPr>
                <w:rFonts w:ascii="Cambria Math" w:eastAsiaTheme="minorEastAsia" w:hAnsi="Cambria Math" w:cs="Times New Roman"/>
                <w:lang w:val="en-US"/>
              </w:rPr>
              <m:t>)</m:t>
            </m:r>
          </m:sup>
        </m:sSup>
        <m:r>
          <w:rPr>
            <w:rFonts w:ascii="Cambria Math" w:eastAsiaTheme="minorEastAsia" w:hAnsi="Cambria Math" w:cs="Times New Roman"/>
            <w:lang w:val="en-US"/>
          </w:rPr>
          <m:t>=</m:t>
        </m:r>
        <m:acc>
          <m:accPr>
            <m:ctrlPr>
              <w:rPr>
                <w:rFonts w:ascii="Cambria Math" w:eastAsiaTheme="minorEastAsia" w:hAnsi="Cambria Math" w:cs="Times New Roman"/>
                <w:i/>
              </w:rPr>
            </m:ctrlPr>
          </m:accPr>
          <m:e>
            <m:r>
              <w:rPr>
                <w:rFonts w:ascii="Cambria Math" w:eastAsiaTheme="minorEastAsia" w:hAnsi="Cambria Math" w:cs="Times New Roman"/>
              </w:rPr>
              <m:t>θ</m:t>
            </m:r>
          </m:e>
        </m:acc>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obs</m:t>
            </m:r>
          </m:sub>
        </m:sSub>
        <m:r>
          <w:rPr>
            <w:rFonts w:ascii="Cambria Math" w:eastAsiaTheme="minorEastAsia" w:hAnsi="Cambria Math" w:cs="Times New Roman"/>
            <w:lang w:val="en-US"/>
          </w:rPr>
          <m:t>,</m:t>
        </m:r>
        <m:sSubSup>
          <m:sSubSupPr>
            <m:ctrlPr>
              <w:rPr>
                <w:rFonts w:ascii="Cambria Math" w:eastAsiaTheme="minorEastAsia" w:hAnsi="Cambria Math" w:cs="Times New Roman"/>
                <w:i/>
              </w:rPr>
            </m:ctrlPr>
          </m:sSubSupPr>
          <m:e>
            <m:r>
              <w:rPr>
                <w:rFonts w:ascii="Cambria Math" w:eastAsiaTheme="minorEastAsia" w:hAnsi="Cambria Math" w:cs="Times New Roman"/>
              </w:rPr>
              <m:t>U</m:t>
            </m:r>
          </m:e>
          <m:sub>
            <m:r>
              <w:rPr>
                <w:rFonts w:ascii="Cambria Math" w:eastAsiaTheme="minorEastAsia" w:hAnsi="Cambria Math" w:cs="Times New Roman"/>
              </w:rPr>
              <m:t>mis</m:t>
            </m:r>
          </m:sub>
          <m:sup>
            <m:r>
              <w:rPr>
                <w:rFonts w:ascii="Cambria Math" w:eastAsiaTheme="minorEastAsia" w:hAnsi="Cambria Math" w:cs="Times New Roman"/>
                <w:lang w:val="en-US"/>
              </w:rPr>
              <m:t>(</m:t>
            </m:r>
            <m:r>
              <w:rPr>
                <w:rFonts w:ascii="Cambria Math" w:eastAsiaTheme="minorEastAsia" w:hAnsi="Cambria Math" w:cs="Times New Roman"/>
              </w:rPr>
              <m:t>t</m:t>
            </m:r>
            <m:r>
              <w:rPr>
                <w:rFonts w:ascii="Cambria Math" w:eastAsiaTheme="minorEastAsia" w:hAnsi="Cambria Math" w:cs="Times New Roman"/>
                <w:lang w:val="en-US"/>
              </w:rPr>
              <m:t>)</m:t>
            </m:r>
          </m:sup>
        </m:sSubSup>
        <m:r>
          <w:rPr>
            <w:rFonts w:ascii="Cambria Math" w:eastAsiaTheme="minorEastAsia" w:hAnsi="Cambria Math" w:cs="Times New Roman"/>
            <w:lang w:val="en-US"/>
          </w:rPr>
          <m:t>)</m:t>
        </m:r>
      </m:oMath>
      <w:r w:rsidR="001413E8" w:rsidRPr="002221F8">
        <w:rPr>
          <w:rFonts w:eastAsiaTheme="minorEastAsia" w:cs="Times New Roman"/>
          <w:lang w:val="en-US"/>
        </w:rPr>
        <w:t xml:space="preserve">, </w:t>
      </w:r>
      <w:r w:rsidRPr="002221F8">
        <w:rPr>
          <w:rFonts w:eastAsiaTheme="minorEastAsia" w:cs="Times New Roman"/>
          <w:lang w:val="en-US"/>
        </w:rPr>
        <w:t>where</w:t>
      </w:r>
      <w:r w:rsidR="001413E8" w:rsidRPr="002221F8">
        <w:rPr>
          <w:rFonts w:eastAsiaTheme="minorEastAsia" w:cs="Times New Roman"/>
          <w:lang w:val="en-US"/>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obs</m:t>
            </m:r>
          </m:sub>
        </m:sSub>
      </m:oMath>
      <w:r w:rsidR="001413E8" w:rsidRPr="002221F8">
        <w:rPr>
          <w:rFonts w:eastAsiaTheme="minorEastAsia" w:cs="Times New Roman"/>
          <w:lang w:val="en-US"/>
        </w:rPr>
        <w:t xml:space="preserve"> </w:t>
      </w:r>
      <w:r>
        <w:rPr>
          <w:rFonts w:eastAsiaTheme="minorEastAsia" w:cs="Times New Roman"/>
          <w:lang w:val="en-US"/>
        </w:rPr>
        <w:t>are observed values</w:t>
      </w:r>
      <w:r w:rsidR="001413E8" w:rsidRPr="002221F8">
        <w:rPr>
          <w:rFonts w:eastAsiaTheme="minorEastAsia" w:cs="Times New Roman"/>
          <w:lang w:val="en-US"/>
        </w:rPr>
        <w:t xml:space="preserve">, </w:t>
      </w:r>
      <w:r>
        <w:rPr>
          <w:rFonts w:eastAsiaTheme="minorEastAsia" w:cs="Times New Roman"/>
          <w:lang w:val="en-US"/>
        </w:rPr>
        <w:t>and</w:t>
      </w:r>
      <w:r w:rsidR="001413E8" w:rsidRPr="002221F8">
        <w:rPr>
          <w:rFonts w:eastAsiaTheme="minorEastAsia" w:cs="Times New Roman"/>
          <w:lang w:val="en-US"/>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U</m:t>
            </m:r>
          </m:e>
          <m:sub>
            <m:r>
              <w:rPr>
                <w:rFonts w:ascii="Cambria Math" w:eastAsiaTheme="minorEastAsia" w:hAnsi="Cambria Math" w:cs="Times New Roman"/>
              </w:rPr>
              <m:t>mis</m:t>
            </m:r>
          </m:sub>
          <m:sup>
            <m:r>
              <w:rPr>
                <w:rFonts w:ascii="Cambria Math" w:eastAsiaTheme="minorEastAsia" w:hAnsi="Cambria Math" w:cs="Times New Roman"/>
                <w:lang w:val="en-US"/>
              </w:rPr>
              <m:t>(</m:t>
            </m:r>
            <m:r>
              <w:rPr>
                <w:rFonts w:ascii="Cambria Math" w:eastAsiaTheme="minorEastAsia" w:hAnsi="Cambria Math" w:cs="Times New Roman"/>
              </w:rPr>
              <m:t>t</m:t>
            </m:r>
            <m:r>
              <w:rPr>
                <w:rFonts w:ascii="Cambria Math" w:eastAsiaTheme="minorEastAsia" w:hAnsi="Cambria Math" w:cs="Times New Roman"/>
                <w:lang w:val="en-US"/>
              </w:rPr>
              <m:t>)</m:t>
            </m:r>
          </m:sup>
        </m:sSubSup>
      </m:oMath>
      <w:r w:rsidR="001413E8" w:rsidRPr="002221F8">
        <w:rPr>
          <w:rFonts w:eastAsiaTheme="minorEastAsia" w:cs="Times New Roman"/>
          <w:lang w:val="en-US"/>
        </w:rPr>
        <w:t xml:space="preserve"> </w:t>
      </w:r>
      <w:r>
        <w:rPr>
          <w:rFonts w:eastAsiaTheme="minorEastAsia" w:cs="Times New Roman"/>
          <w:lang w:val="en-US"/>
        </w:rPr>
        <w:t>are imputed missing data</w:t>
      </w:r>
      <w:r w:rsidR="001413E8" w:rsidRPr="002221F8">
        <w:rPr>
          <w:rFonts w:eastAsiaTheme="minorEastAsia" w:cs="Times New Roman"/>
          <w:lang w:val="en-US"/>
        </w:rPr>
        <w:t xml:space="preserve"> [</w:t>
      </w:r>
      <w:r w:rsidRPr="002221F8">
        <w:rPr>
          <w:rFonts w:eastAsiaTheme="minorEastAsia" w:cs="Times New Roman"/>
          <w:lang w:val="en-US"/>
        </w:rPr>
        <w:t>6</w:t>
      </w:r>
      <w:r w:rsidR="001413E8" w:rsidRPr="002221F8">
        <w:rPr>
          <w:rFonts w:eastAsiaTheme="minorEastAsia" w:cs="Times New Roman"/>
          <w:lang w:val="en-US"/>
        </w:rPr>
        <w:t xml:space="preserve">]. </w:t>
      </w:r>
      <w:r w:rsidRPr="002221F8">
        <w:rPr>
          <w:rFonts w:eastAsiaTheme="minorEastAsia" w:cs="Times New Roman"/>
          <w:lang w:val="en-US"/>
        </w:rPr>
        <w:t>Variance of the estimator is formulated as</w:t>
      </w:r>
      <w:r w:rsidR="001413E8" w:rsidRPr="002221F8">
        <w:rPr>
          <w:rFonts w:eastAsiaTheme="minorEastAsia" w:cs="Times New Roman"/>
          <w:lang w:val="en-US"/>
        </w:rPr>
        <w:t xml:space="preserve"> </w:t>
      </w:r>
      <m:oMath>
        <m:acc>
          <m:accPr>
            <m:ctrlPr>
              <w:rPr>
                <w:rFonts w:ascii="Cambria Math" w:eastAsiaTheme="minorEastAsia" w:hAnsi="Cambria Math" w:cs="Times New Roman"/>
                <w:i/>
              </w:rPr>
            </m:ctrlPr>
          </m:accPr>
          <m:e>
            <m:r>
              <w:rPr>
                <w:rFonts w:ascii="Cambria Math" w:eastAsiaTheme="minorEastAsia" w:hAnsi="Cambria Math" w:cs="Times New Roman"/>
              </w:rPr>
              <m:t>var</m:t>
            </m:r>
          </m:e>
        </m:acc>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p>
                <m:d>
                  <m:dPr>
                    <m:ctrlPr>
                      <w:rPr>
                        <w:rFonts w:ascii="Cambria Math" w:eastAsiaTheme="minorEastAsia" w:hAnsi="Cambria Math" w:cs="Times New Roman"/>
                        <w:i/>
                      </w:rPr>
                    </m:ctrlPr>
                  </m:dPr>
                  <m:e>
                    <m:r>
                      <w:rPr>
                        <w:rFonts w:ascii="Cambria Math" w:eastAsiaTheme="minorEastAsia" w:hAnsi="Cambria Math" w:cs="Times New Roman"/>
                      </w:rPr>
                      <m:t>t</m:t>
                    </m:r>
                  </m:e>
                </m:d>
              </m:sup>
            </m:sSup>
          </m:e>
        </m:d>
        <m:r>
          <w:rPr>
            <w:rFonts w:ascii="Cambria Math" w:eastAsiaTheme="minorEastAsia" w:hAnsi="Cambria Math" w:cs="Times New Roman"/>
            <w:lang w:val="en-US"/>
          </w:rPr>
          <m:t>=</m:t>
        </m:r>
        <m:acc>
          <m:accPr>
            <m:ctrlPr>
              <w:rPr>
                <w:rFonts w:ascii="Cambria Math" w:eastAsiaTheme="minorEastAsia" w:hAnsi="Cambria Math" w:cs="Times New Roman"/>
                <w:i/>
              </w:rPr>
            </m:ctrlPr>
          </m:accPr>
          <m:e>
            <m:r>
              <w:rPr>
                <w:rFonts w:ascii="Cambria Math" w:eastAsiaTheme="minorEastAsia" w:hAnsi="Cambria Math" w:cs="Times New Roman"/>
              </w:rPr>
              <m:t>var</m:t>
            </m:r>
          </m:e>
        </m:acc>
        <m:r>
          <w:rPr>
            <w:rFonts w:ascii="Cambria Math" w:eastAsiaTheme="minorEastAsia" w:hAnsi="Cambria Math" w:cs="Times New Roman"/>
            <w:lang w:val="en-US"/>
          </w:rPr>
          <m:t>(</m:t>
        </m:r>
        <m:acc>
          <m:accPr>
            <m:ctrlPr>
              <w:rPr>
                <w:rFonts w:ascii="Cambria Math" w:eastAsiaTheme="minorEastAsia" w:hAnsi="Cambria Math" w:cs="Times New Roman"/>
                <w:i/>
              </w:rPr>
            </m:ctrlPr>
          </m:accPr>
          <m:e>
            <m:r>
              <w:rPr>
                <w:rFonts w:ascii="Cambria Math" w:eastAsiaTheme="minorEastAsia" w:hAnsi="Cambria Math" w:cs="Times New Roman"/>
              </w:rPr>
              <m:t>θ</m:t>
            </m:r>
          </m:e>
        </m:acc>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obs</m:t>
            </m:r>
          </m:sub>
        </m:sSub>
        <m:r>
          <w:rPr>
            <w:rFonts w:ascii="Cambria Math" w:eastAsiaTheme="minorEastAsia" w:hAnsi="Cambria Math" w:cs="Times New Roman"/>
            <w:lang w:val="en-US"/>
          </w:rPr>
          <m:t>,</m:t>
        </m:r>
        <m:sSubSup>
          <m:sSubSupPr>
            <m:ctrlPr>
              <w:rPr>
                <w:rFonts w:ascii="Cambria Math" w:eastAsiaTheme="minorEastAsia" w:hAnsi="Cambria Math" w:cs="Times New Roman"/>
                <w:i/>
              </w:rPr>
            </m:ctrlPr>
          </m:sSubSupPr>
          <m:e>
            <m:r>
              <w:rPr>
                <w:rFonts w:ascii="Cambria Math" w:eastAsiaTheme="minorEastAsia" w:hAnsi="Cambria Math" w:cs="Times New Roman"/>
              </w:rPr>
              <m:t>U</m:t>
            </m:r>
          </m:e>
          <m:sub>
            <m:r>
              <w:rPr>
                <w:rFonts w:ascii="Cambria Math" w:eastAsiaTheme="minorEastAsia" w:hAnsi="Cambria Math" w:cs="Times New Roman"/>
              </w:rPr>
              <m:t>mis</m:t>
            </m:r>
          </m:sub>
          <m:sup>
            <m:r>
              <w:rPr>
                <w:rFonts w:ascii="Cambria Math" w:eastAsiaTheme="minorEastAsia" w:hAnsi="Cambria Math" w:cs="Times New Roman"/>
                <w:lang w:val="en-US"/>
              </w:rPr>
              <m:t>(</m:t>
            </m:r>
            <m:r>
              <w:rPr>
                <w:rFonts w:ascii="Cambria Math" w:eastAsiaTheme="minorEastAsia" w:hAnsi="Cambria Math" w:cs="Times New Roman"/>
              </w:rPr>
              <m:t>t</m:t>
            </m:r>
            <m:r>
              <w:rPr>
                <w:rFonts w:ascii="Cambria Math" w:eastAsiaTheme="minorEastAsia" w:hAnsi="Cambria Math" w:cs="Times New Roman"/>
                <w:lang w:val="en-US"/>
              </w:rPr>
              <m:t>)</m:t>
            </m:r>
          </m:sup>
        </m:sSubSup>
        <m:r>
          <w:rPr>
            <w:rFonts w:ascii="Cambria Math" w:eastAsiaTheme="minorEastAsia" w:hAnsi="Cambria Math" w:cs="Times New Roman"/>
            <w:lang w:val="en-US"/>
          </w:rPr>
          <m:t>))</m:t>
        </m:r>
      </m:oMath>
      <w:r w:rsidR="001413E8" w:rsidRPr="002221F8">
        <w:rPr>
          <w:rFonts w:eastAsiaTheme="minorEastAsia" w:cs="Times New Roman"/>
          <w:lang w:val="en-US"/>
        </w:rPr>
        <w:t xml:space="preserve">. </w:t>
      </w:r>
      <w:r w:rsidRPr="002221F8">
        <w:rPr>
          <w:rFonts w:eastAsiaTheme="minorEastAsia" w:cs="Times New Roman"/>
          <w:lang w:val="en-US"/>
        </w:rPr>
        <w:t>The point estimat</w:t>
      </w:r>
      <w:r w:rsidR="00DF2D40">
        <w:rPr>
          <w:rFonts w:eastAsiaTheme="minorEastAsia" w:cs="Times New Roman"/>
          <w:lang w:val="en-US"/>
        </w:rPr>
        <w:t>e</w:t>
      </w:r>
      <w:r w:rsidRPr="002221F8">
        <w:rPr>
          <w:rFonts w:eastAsiaTheme="minorEastAsia" w:cs="Times New Roman"/>
          <w:lang w:val="en-US"/>
        </w:rPr>
        <w:t xml:space="preserve"> of multiple imputation</w:t>
      </w:r>
      <w:r w:rsidR="001413E8" w:rsidRPr="002221F8">
        <w:rPr>
          <w:rFonts w:eastAsiaTheme="minorEastAsia" w:cs="Times New Roman"/>
          <w:lang w:val="en-US"/>
        </w:rPr>
        <w:t xml:space="preserve"> </w:t>
      </w:r>
      <w:r w:rsidRPr="002221F8">
        <w:rPr>
          <w:rFonts w:eastAsiaTheme="minorEastAsia" w:cs="Times New Roman"/>
          <w:lang w:val="en-US"/>
        </w:rPr>
        <w:t>is arithmetic mean</w:t>
      </w:r>
      <w:r w:rsidR="001413E8" w:rsidRPr="002221F8">
        <w:rPr>
          <w:rFonts w:eastAsiaTheme="minorEastAsia" w:cs="Times New Roman"/>
          <w:lang w:val="en-US"/>
        </w:rPr>
        <w:t>:</w:t>
      </w:r>
    </w:p>
    <w:p w:rsidR="001413E8" w:rsidRPr="00E018C7" w:rsidRDefault="00E018C7" w:rsidP="00B933F2">
      <w:pPr>
        <w:spacing w:after="0"/>
        <w:jc w:val="center"/>
        <w:rPr>
          <w:rFonts w:eastAsiaTheme="minorEastAsia" w:cs="Times New Roman"/>
          <w:lang w:val="en-US"/>
        </w:rPr>
      </w:pPr>
      <m:oMath>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b>
            <m:r>
              <w:rPr>
                <w:rFonts w:ascii="Cambria Math" w:eastAsiaTheme="minorEastAsia" w:hAnsi="Cambria Math" w:cs="Times New Roman"/>
              </w:rPr>
              <m:t>MI</m:t>
            </m:r>
          </m:sub>
        </m:sSub>
        <m:r>
          <w:rPr>
            <w:rFonts w:ascii="Cambria Math" w:eastAsiaTheme="minorEastAsia" w:hAnsi="Cambria Math" w:cs="Times New Roman"/>
            <w:lang w:val="en-US"/>
          </w:rPr>
          <m:t>=</m:t>
        </m:r>
        <m:f>
          <m:fPr>
            <m:ctrlPr>
              <w:rPr>
                <w:rFonts w:ascii="Cambria Math" w:eastAsiaTheme="minorEastAsia" w:hAnsi="Cambria Math" w:cs="Times New Roman"/>
                <w:i/>
              </w:rPr>
            </m:ctrlPr>
          </m:fPr>
          <m:num>
            <m:r>
              <w:rPr>
                <w:rFonts w:ascii="Cambria Math" w:eastAsiaTheme="minorEastAsia" w:hAnsi="Cambria Math" w:cs="Times New Roman"/>
                <w:lang w:val="en-US"/>
              </w:rPr>
              <m:t>1</m:t>
            </m:r>
          </m:num>
          <m:den>
            <m:r>
              <w:rPr>
                <w:rFonts w:ascii="Cambria Math" w:eastAsiaTheme="minorEastAsia" w:hAnsi="Cambria Math" w:cs="Times New Roman"/>
              </w:rPr>
              <m:t>m</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t</m:t>
            </m:r>
            <m:r>
              <w:rPr>
                <w:rFonts w:ascii="Cambria Math" w:eastAsiaTheme="minorEastAsia" w:hAnsi="Cambria Math" w:cs="Times New Roman"/>
                <w:lang w:val="en-US"/>
              </w:rPr>
              <m:t>=1</m:t>
            </m:r>
          </m:sub>
          <m:sup>
            <m:r>
              <w:rPr>
                <w:rFonts w:ascii="Cambria Math" w:eastAsiaTheme="minorEastAsia" w:hAnsi="Cambria Math" w:cs="Times New Roman"/>
              </w:rPr>
              <m:t>m</m:t>
            </m:r>
          </m:sup>
          <m:e>
            <m:sSup>
              <m:sSupPr>
                <m:ctrlPr>
                  <w:rPr>
                    <w:rFonts w:ascii="Cambria Math" w:eastAsiaTheme="minorEastAsia" w:hAnsi="Cambria Math" w:cs="Times New Roman"/>
                    <w:i/>
                  </w:rPr>
                </m:ctrlPr>
              </m:sSup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p>
                <m:d>
                  <m:dPr>
                    <m:ctrlPr>
                      <w:rPr>
                        <w:rFonts w:ascii="Cambria Math" w:eastAsiaTheme="minorEastAsia" w:hAnsi="Cambria Math" w:cs="Times New Roman"/>
                        <w:i/>
                      </w:rPr>
                    </m:ctrlPr>
                  </m:dPr>
                  <m:e>
                    <m:r>
                      <w:rPr>
                        <w:rFonts w:ascii="Cambria Math" w:eastAsiaTheme="minorEastAsia" w:hAnsi="Cambria Math" w:cs="Times New Roman"/>
                      </w:rPr>
                      <m:t>t</m:t>
                    </m:r>
                  </m:e>
                </m:d>
              </m:sup>
            </m:sSup>
          </m:e>
        </m:nary>
      </m:oMath>
      <w:r w:rsidR="001413E8" w:rsidRPr="00E018C7">
        <w:rPr>
          <w:rFonts w:eastAsiaTheme="minorEastAsia" w:cs="Times New Roman"/>
          <w:lang w:val="en-US"/>
        </w:rPr>
        <w:t xml:space="preserve"> </w:t>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t>(7)</w:t>
      </w:r>
    </w:p>
    <w:p w:rsidR="001413E8" w:rsidRPr="00DF2D40" w:rsidRDefault="00DF2D40" w:rsidP="00B933F2">
      <w:pPr>
        <w:spacing w:after="0"/>
        <w:rPr>
          <w:rFonts w:cs="Times New Roman"/>
          <w:lang w:val="en-US"/>
        </w:rPr>
      </w:pPr>
      <w:r w:rsidRPr="00DF2D40">
        <w:rPr>
          <w:rFonts w:cs="Times New Roman"/>
          <w:lang w:val="en-US"/>
        </w:rPr>
        <w:t>„Between-imputation” variance is estimated by formula</w:t>
      </w:r>
      <w:r w:rsidR="001413E8" w:rsidRPr="00DF2D40">
        <w:rPr>
          <w:rFonts w:cs="Times New Roman"/>
          <w:lang w:val="en-US"/>
        </w:rPr>
        <w:t>:</w:t>
      </w:r>
    </w:p>
    <w:p w:rsidR="001413E8" w:rsidRPr="00E018C7" w:rsidRDefault="001413E8" w:rsidP="00B933F2">
      <w:pPr>
        <w:spacing w:after="0"/>
        <w:jc w:val="center"/>
        <w:rPr>
          <w:rFonts w:eastAsiaTheme="minorEastAsia" w:cs="Times New Roman"/>
          <w:lang w:val="en-US"/>
        </w:rPr>
      </w:pPr>
      <m:oMath>
        <m:r>
          <w:rPr>
            <w:rFonts w:ascii="Cambria Math" w:hAnsi="Cambria Math" w:cs="Times New Roman"/>
          </w:rPr>
          <m:t>B</m:t>
        </m:r>
        <m:r>
          <w:rPr>
            <w:rFonts w:ascii="Cambria Math" w:hAnsi="Cambria Math" w:cs="Times New Roman"/>
            <w:lang w:val="en-US"/>
          </w:rPr>
          <m:t>=</m:t>
        </m:r>
        <m:f>
          <m:fPr>
            <m:ctrlPr>
              <w:rPr>
                <w:rFonts w:ascii="Cambria Math" w:hAnsi="Cambria Math" w:cs="Times New Roman"/>
                <w:i/>
              </w:rPr>
            </m:ctrlPr>
          </m:fPr>
          <m:num>
            <m:r>
              <w:rPr>
                <w:rFonts w:ascii="Cambria Math" w:hAnsi="Cambria Math" w:cs="Times New Roman"/>
                <w:lang w:val="en-US"/>
              </w:rPr>
              <m:t>1</m:t>
            </m:r>
          </m:num>
          <m:den>
            <m:r>
              <w:rPr>
                <w:rFonts w:ascii="Cambria Math" w:hAnsi="Cambria Math" w:cs="Times New Roman"/>
              </w:rPr>
              <m:t>m</m:t>
            </m:r>
            <m:r>
              <w:rPr>
                <w:rFonts w:ascii="Cambria Math" w:hAnsi="Cambria Math" w:cs="Times New Roman"/>
                <w:lang w:val="en-US"/>
              </w:rPr>
              <m:t>-1</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t</m:t>
            </m:r>
            <m:r>
              <w:rPr>
                <w:rFonts w:ascii="Cambria Math" w:eastAsiaTheme="minorEastAsia" w:hAnsi="Cambria Math" w:cs="Times New Roman"/>
                <w:lang w:val="en-US"/>
              </w:rPr>
              <m:t>=1</m:t>
            </m:r>
          </m:sub>
          <m:sup>
            <m:r>
              <w:rPr>
                <w:rFonts w:ascii="Cambria Math" w:eastAsiaTheme="minorEastAsia" w:hAnsi="Cambria Math" w:cs="Times New Roman"/>
              </w:rPr>
              <m:t>m</m:t>
            </m:r>
          </m:sup>
          <m:e>
            <m:r>
              <w:rPr>
                <w:rFonts w:ascii="Cambria Math" w:eastAsiaTheme="minorEastAsia" w:hAnsi="Cambria Math" w:cs="Times New Roman"/>
                <w:lang w:val="en-US"/>
              </w:rPr>
              <m:t>(</m:t>
            </m:r>
            <m:sSup>
              <m:sSupPr>
                <m:ctrlPr>
                  <w:rPr>
                    <w:rFonts w:ascii="Cambria Math" w:eastAsiaTheme="minorEastAsia" w:hAnsi="Cambria Math" w:cs="Times New Roman"/>
                    <w:i/>
                  </w:rPr>
                </m:ctrlPr>
              </m:sSup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p>
                <m:d>
                  <m:dPr>
                    <m:ctrlPr>
                      <w:rPr>
                        <w:rFonts w:ascii="Cambria Math" w:eastAsiaTheme="minorEastAsia" w:hAnsi="Cambria Math" w:cs="Times New Roman"/>
                        <w:i/>
                      </w:rPr>
                    </m:ctrlPr>
                  </m:dPr>
                  <m:e>
                    <m:r>
                      <w:rPr>
                        <w:rFonts w:ascii="Cambria Math" w:eastAsiaTheme="minorEastAsia" w:hAnsi="Cambria Math" w:cs="Times New Roman"/>
                      </w:rPr>
                      <m:t>t</m:t>
                    </m:r>
                  </m:e>
                </m:d>
              </m:sup>
            </m:sSup>
            <m:r>
              <w:rPr>
                <w:rFonts w:ascii="Cambria Math" w:eastAsiaTheme="minorEastAsia" w:hAnsi="Cambria Math" w:cs="Times New Roman"/>
                <w:lang w:val="en-US"/>
              </w:rPr>
              <m:t>-</m:t>
            </m:r>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b>
                <m:r>
                  <w:rPr>
                    <w:rFonts w:ascii="Cambria Math" w:eastAsiaTheme="minorEastAsia" w:hAnsi="Cambria Math" w:cs="Times New Roman"/>
                  </w:rPr>
                  <m:t>MI</m:t>
                </m:r>
              </m:sub>
            </m:sSub>
            <m:sSup>
              <m:sSupPr>
                <m:ctrlPr>
                  <w:rPr>
                    <w:rFonts w:ascii="Cambria Math" w:eastAsiaTheme="minorEastAsia" w:hAnsi="Cambria Math" w:cs="Times New Roman"/>
                    <w:i/>
                  </w:rPr>
                </m:ctrlPr>
              </m:sSupPr>
              <m:e>
                <m:r>
                  <w:rPr>
                    <w:rFonts w:ascii="Cambria Math" w:eastAsiaTheme="minorEastAsia" w:hAnsi="Cambria Math" w:cs="Times New Roman"/>
                    <w:lang w:val="en-US"/>
                  </w:rPr>
                  <m:t>)</m:t>
                </m:r>
              </m:e>
              <m:sup>
                <m:r>
                  <w:rPr>
                    <w:rFonts w:ascii="Cambria Math" w:eastAsiaTheme="minorEastAsia" w:hAnsi="Cambria Math" w:cs="Times New Roman"/>
                    <w:lang w:val="en-US"/>
                  </w:rPr>
                  <m:t>2</m:t>
                </m:r>
              </m:sup>
            </m:sSup>
          </m:e>
        </m:nary>
      </m:oMath>
      <w:r w:rsidRPr="00E018C7">
        <w:rPr>
          <w:rFonts w:eastAsiaTheme="minorEastAsia" w:cs="Times New Roman"/>
          <w:lang w:val="en-US"/>
        </w:rPr>
        <w:t xml:space="preserve"> </w:t>
      </w:r>
      <w:r w:rsidRPr="00E018C7">
        <w:rPr>
          <w:rFonts w:eastAsiaTheme="minorEastAsia" w:cs="Times New Roman"/>
          <w:lang w:val="en-US"/>
        </w:rPr>
        <w:tab/>
      </w:r>
      <w:r w:rsidRPr="00E018C7">
        <w:rPr>
          <w:rFonts w:eastAsiaTheme="minorEastAsia" w:cs="Times New Roman"/>
          <w:lang w:val="en-US"/>
        </w:rPr>
        <w:tab/>
      </w:r>
      <w:r w:rsidRPr="00E018C7">
        <w:rPr>
          <w:rFonts w:eastAsiaTheme="minorEastAsia" w:cs="Times New Roman"/>
          <w:lang w:val="en-US"/>
        </w:rPr>
        <w:tab/>
      </w:r>
      <w:r w:rsidRPr="00E018C7">
        <w:rPr>
          <w:rFonts w:eastAsiaTheme="minorEastAsia" w:cs="Times New Roman"/>
          <w:lang w:val="en-US"/>
        </w:rPr>
        <w:tab/>
      </w:r>
      <w:r w:rsidRPr="00E018C7">
        <w:rPr>
          <w:rFonts w:eastAsiaTheme="minorEastAsia" w:cs="Times New Roman"/>
          <w:lang w:val="en-US"/>
        </w:rPr>
        <w:tab/>
      </w:r>
      <w:r w:rsidRPr="00E018C7">
        <w:rPr>
          <w:rFonts w:eastAsiaTheme="minorEastAsia" w:cs="Times New Roman"/>
          <w:lang w:val="en-US"/>
        </w:rPr>
        <w:tab/>
      </w:r>
      <w:r w:rsidRPr="00E018C7">
        <w:rPr>
          <w:rFonts w:eastAsiaTheme="minorEastAsia" w:cs="Times New Roman"/>
          <w:lang w:val="en-US"/>
        </w:rPr>
        <w:tab/>
      </w:r>
      <w:r w:rsidRPr="00E018C7">
        <w:rPr>
          <w:rFonts w:eastAsiaTheme="minorEastAsia" w:cs="Times New Roman"/>
          <w:lang w:val="en-US"/>
        </w:rPr>
        <w:tab/>
        <w:t>(8)</w:t>
      </w:r>
    </w:p>
    <w:p w:rsidR="001413E8" w:rsidRPr="00DF2D40" w:rsidRDefault="00DF2D40" w:rsidP="00B933F2">
      <w:pPr>
        <w:spacing w:after="0"/>
        <w:rPr>
          <w:rFonts w:eastAsiaTheme="minorEastAsia" w:cs="Times New Roman"/>
          <w:lang w:val="en-US"/>
        </w:rPr>
      </w:pPr>
      <w:r w:rsidRPr="00DF2D40">
        <w:rPr>
          <w:rFonts w:eastAsiaTheme="minorEastAsia" w:cs="Times New Roman"/>
          <w:lang w:val="en-US"/>
        </w:rPr>
        <w:t>and „within-imputation” variance is estimated by</w:t>
      </w:r>
      <w:r w:rsidR="001413E8" w:rsidRPr="00DF2D40">
        <w:rPr>
          <w:rFonts w:eastAsiaTheme="minorEastAsia" w:cs="Times New Roman"/>
          <w:lang w:val="en-US"/>
        </w:rPr>
        <w:t>:</w:t>
      </w:r>
    </w:p>
    <w:p w:rsidR="001413E8" w:rsidRPr="00E018C7" w:rsidRDefault="001413E8" w:rsidP="00B933F2">
      <w:pPr>
        <w:spacing w:after="0"/>
        <w:jc w:val="center"/>
        <w:rPr>
          <w:rFonts w:eastAsiaTheme="minorEastAsia" w:cs="Times New Roman"/>
          <w:lang w:val="en-US"/>
        </w:rPr>
      </w:pPr>
      <m:oMath>
        <m:r>
          <w:rPr>
            <w:rFonts w:ascii="Cambria Math" w:hAnsi="Cambria Math" w:cs="Times New Roman"/>
          </w:rPr>
          <m:t>W</m:t>
        </m:r>
        <m:r>
          <w:rPr>
            <w:rFonts w:ascii="Cambria Math" w:hAnsi="Cambria Math" w:cs="Times New Roman"/>
            <w:lang w:val="en-US"/>
          </w:rPr>
          <m:t>=</m:t>
        </m:r>
        <m:f>
          <m:fPr>
            <m:ctrlPr>
              <w:rPr>
                <w:rFonts w:ascii="Cambria Math" w:hAnsi="Cambria Math" w:cs="Times New Roman"/>
                <w:i/>
              </w:rPr>
            </m:ctrlPr>
          </m:fPr>
          <m:num>
            <m:r>
              <w:rPr>
                <w:rFonts w:ascii="Cambria Math" w:hAnsi="Cambria Math" w:cs="Times New Roman"/>
                <w:lang w:val="en-US"/>
              </w:rPr>
              <m:t>1</m:t>
            </m:r>
          </m:num>
          <m:den>
            <m:r>
              <w:rPr>
                <w:rFonts w:ascii="Cambria Math" w:hAnsi="Cambria Math" w:cs="Times New Roman"/>
              </w:rPr>
              <m:t>m</m:t>
            </m:r>
          </m:den>
        </m:f>
        <m:nary>
          <m:naryPr>
            <m:chr m:val="∑"/>
            <m:limLoc m:val="undOvr"/>
            <m:ctrlPr>
              <w:rPr>
                <w:rFonts w:ascii="Cambria Math" w:hAnsi="Cambria Math" w:cs="Times New Roman"/>
                <w:i/>
              </w:rPr>
            </m:ctrlPr>
          </m:naryPr>
          <m:sub>
            <m:r>
              <w:rPr>
                <w:rFonts w:ascii="Cambria Math" w:hAnsi="Cambria Math" w:cs="Times New Roman"/>
              </w:rPr>
              <m:t>t</m:t>
            </m:r>
            <m:r>
              <w:rPr>
                <w:rFonts w:ascii="Cambria Math" w:hAnsi="Cambria Math" w:cs="Times New Roman"/>
                <w:lang w:val="en-US"/>
              </w:rPr>
              <m:t>=1</m:t>
            </m:r>
          </m:sub>
          <m:sup>
            <m:r>
              <w:rPr>
                <w:rFonts w:ascii="Cambria Math" w:hAnsi="Cambria Math" w:cs="Times New Roman"/>
              </w:rPr>
              <m:t>m</m:t>
            </m:r>
          </m:sup>
          <m:e>
            <m:acc>
              <m:accPr>
                <m:ctrlPr>
                  <w:rPr>
                    <w:rFonts w:ascii="Cambria Math" w:eastAsiaTheme="minorEastAsia" w:hAnsi="Cambria Math" w:cs="Times New Roman"/>
                    <w:i/>
                  </w:rPr>
                </m:ctrlPr>
              </m:accPr>
              <m:e>
                <m:r>
                  <w:rPr>
                    <w:rFonts w:ascii="Cambria Math" w:eastAsiaTheme="minorEastAsia" w:hAnsi="Cambria Math" w:cs="Times New Roman"/>
                  </w:rPr>
                  <m:t>var</m:t>
                </m:r>
              </m:e>
            </m:acc>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p>
                    <m:d>
                      <m:dPr>
                        <m:ctrlPr>
                          <w:rPr>
                            <w:rFonts w:ascii="Cambria Math" w:eastAsiaTheme="minorEastAsia" w:hAnsi="Cambria Math" w:cs="Times New Roman"/>
                            <w:i/>
                          </w:rPr>
                        </m:ctrlPr>
                      </m:dPr>
                      <m:e>
                        <m:r>
                          <w:rPr>
                            <w:rFonts w:ascii="Cambria Math" w:eastAsiaTheme="minorEastAsia" w:hAnsi="Cambria Math" w:cs="Times New Roman"/>
                          </w:rPr>
                          <m:t>t</m:t>
                        </m:r>
                      </m:e>
                    </m:d>
                  </m:sup>
                </m:sSup>
              </m:e>
            </m:d>
          </m:e>
        </m:nary>
      </m:oMath>
      <w:r w:rsidR="00EA7C1E">
        <w:rPr>
          <w:rFonts w:eastAsiaTheme="minorEastAsia" w:cs="Times New Roman"/>
          <w:lang w:val="en-US"/>
        </w:rPr>
        <w:t xml:space="preserve"> </w:t>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Pr="00E018C7">
        <w:rPr>
          <w:rFonts w:eastAsiaTheme="minorEastAsia" w:cs="Times New Roman"/>
          <w:lang w:val="en-US"/>
        </w:rPr>
        <w:t>(9)</w:t>
      </w:r>
    </w:p>
    <w:p w:rsidR="001413E8" w:rsidRPr="00DF2D40" w:rsidRDefault="00DF2D40" w:rsidP="00B933F2">
      <w:pPr>
        <w:spacing w:after="0"/>
        <w:rPr>
          <w:rFonts w:eastAsiaTheme="minorEastAsia" w:cs="Times New Roman"/>
          <w:lang w:val="en-US"/>
        </w:rPr>
      </w:pPr>
      <w:r w:rsidRPr="00DF2D40">
        <w:rPr>
          <w:rFonts w:eastAsiaTheme="minorEastAsia" w:cs="Times New Roman"/>
          <w:lang w:val="en-US"/>
        </w:rPr>
        <w:t>Total variance is a sum of between- and within-variance modified by</w:t>
      </w:r>
      <w:r w:rsidR="001413E8" w:rsidRPr="00DF2D40">
        <w:rPr>
          <w:rFonts w:eastAsiaTheme="minorEastAsia" w:cs="Times New Roman"/>
          <w:lang w:val="en-US"/>
        </w:rPr>
        <w:t xml:space="preserve"> </w:t>
      </w:r>
      <m:oMath>
        <m:f>
          <m:fPr>
            <m:ctrlPr>
              <w:rPr>
                <w:rFonts w:ascii="Cambria Math" w:hAnsi="Cambria Math" w:cs="Times New Roman"/>
                <w:i/>
              </w:rPr>
            </m:ctrlPr>
          </m:fPr>
          <m:num>
            <m:r>
              <w:rPr>
                <w:rFonts w:ascii="Cambria Math" w:hAnsi="Cambria Math" w:cs="Times New Roman"/>
              </w:rPr>
              <m:t>m</m:t>
            </m:r>
            <m:r>
              <w:rPr>
                <w:rFonts w:ascii="Cambria Math" w:hAnsi="Cambria Math" w:cs="Times New Roman"/>
                <w:lang w:val="en-US"/>
              </w:rPr>
              <m:t>+1</m:t>
            </m:r>
          </m:num>
          <m:den>
            <m:r>
              <w:rPr>
                <w:rFonts w:ascii="Cambria Math" w:hAnsi="Cambria Math" w:cs="Times New Roman"/>
              </w:rPr>
              <m:t>m</m:t>
            </m:r>
          </m:den>
        </m:f>
      </m:oMath>
      <w:r w:rsidR="001413E8" w:rsidRPr="00DF2D40">
        <w:rPr>
          <w:rFonts w:eastAsiaTheme="minorEastAsia" w:cs="Times New Roman"/>
          <w:lang w:val="en-US"/>
        </w:rPr>
        <w:t xml:space="preserve">, </w:t>
      </w:r>
      <w:r w:rsidRPr="00DF2D40">
        <w:rPr>
          <w:rFonts w:eastAsiaTheme="minorEastAsia" w:cs="Times New Roman"/>
          <w:lang w:val="en-US"/>
        </w:rPr>
        <w:t xml:space="preserve">to reflect the uncertainty about the true values ​​of </w:t>
      </w:r>
      <w:r>
        <w:rPr>
          <w:rFonts w:eastAsiaTheme="minorEastAsia" w:cs="Times New Roman"/>
          <w:lang w:val="en-US"/>
        </w:rPr>
        <w:t xml:space="preserve">imputed </w:t>
      </w:r>
      <w:r w:rsidRPr="00DF2D40">
        <w:rPr>
          <w:rFonts w:eastAsiaTheme="minorEastAsia" w:cs="Times New Roman"/>
          <w:lang w:val="en-US"/>
        </w:rPr>
        <w:t>missing data</w:t>
      </w:r>
      <w:r w:rsidR="001413E8" w:rsidRPr="00DF2D40">
        <w:rPr>
          <w:rFonts w:eastAsiaTheme="minorEastAsia" w:cs="Times New Roman"/>
          <w:lang w:val="en-US"/>
        </w:rPr>
        <w:t>:</w:t>
      </w:r>
    </w:p>
    <w:p w:rsidR="001413E8" w:rsidRPr="00E018C7" w:rsidRDefault="001413E8" w:rsidP="00B933F2">
      <w:pPr>
        <w:spacing w:after="0"/>
        <w:jc w:val="center"/>
        <w:rPr>
          <w:rFonts w:eastAsiaTheme="minorEastAsia" w:cs="Times New Roman"/>
          <w:lang w:val="en-US"/>
        </w:rPr>
      </w:pPr>
      <m:oMath>
        <m:r>
          <w:rPr>
            <w:rFonts w:ascii="Cambria Math" w:hAnsi="Cambria Math" w:cs="Times New Roman"/>
          </w:rPr>
          <m:t>T</m:t>
        </m:r>
        <m:r>
          <w:rPr>
            <w:rFonts w:ascii="Cambria Math" w:hAnsi="Cambria Math" w:cs="Times New Roman"/>
            <w:lang w:val="en-US"/>
          </w:rPr>
          <m:t>=</m:t>
        </m:r>
        <m:r>
          <w:rPr>
            <w:rFonts w:ascii="Cambria Math" w:hAnsi="Cambria Math" w:cs="Times New Roman"/>
          </w:rPr>
          <m:t>W</m:t>
        </m:r>
        <m:r>
          <w:rPr>
            <w:rFonts w:ascii="Cambria Math" w:hAnsi="Cambria Math" w:cs="Times New Roman"/>
            <w:lang w:val="en-US"/>
          </w:rPr>
          <m:t>+</m:t>
        </m:r>
        <m:f>
          <m:fPr>
            <m:ctrlPr>
              <w:rPr>
                <w:rFonts w:ascii="Cambria Math" w:hAnsi="Cambria Math" w:cs="Times New Roman"/>
                <w:i/>
              </w:rPr>
            </m:ctrlPr>
          </m:fPr>
          <m:num>
            <m:r>
              <w:rPr>
                <w:rFonts w:ascii="Cambria Math" w:hAnsi="Cambria Math" w:cs="Times New Roman"/>
              </w:rPr>
              <m:t>m</m:t>
            </m:r>
            <m:r>
              <w:rPr>
                <w:rFonts w:ascii="Cambria Math" w:hAnsi="Cambria Math" w:cs="Times New Roman"/>
                <w:lang w:val="en-US"/>
              </w:rPr>
              <m:t>+1</m:t>
            </m:r>
          </m:num>
          <m:den>
            <m:r>
              <w:rPr>
                <w:rFonts w:ascii="Cambria Math" w:hAnsi="Cambria Math" w:cs="Times New Roman"/>
              </w:rPr>
              <m:t>m</m:t>
            </m:r>
          </m:den>
        </m:f>
        <m:r>
          <w:rPr>
            <w:rFonts w:ascii="Cambria Math" w:hAnsi="Cambria Math" w:cs="Times New Roman"/>
          </w:rPr>
          <m:t>B</m:t>
        </m:r>
      </m:oMath>
      <w:r w:rsidR="00EA7C1E">
        <w:rPr>
          <w:rFonts w:eastAsiaTheme="minorEastAsia" w:cs="Times New Roman"/>
          <w:lang w:val="en-US"/>
        </w:rPr>
        <w:t xml:space="preserve"> </w:t>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00EA7C1E">
        <w:rPr>
          <w:rFonts w:eastAsiaTheme="minorEastAsia" w:cs="Times New Roman"/>
          <w:lang w:val="en-US"/>
        </w:rPr>
        <w:tab/>
      </w:r>
      <w:r w:rsidRPr="00E018C7">
        <w:rPr>
          <w:rFonts w:eastAsiaTheme="minorEastAsia" w:cs="Times New Roman"/>
          <w:lang w:val="en-US"/>
        </w:rPr>
        <w:t>(10)</w:t>
      </w:r>
    </w:p>
    <w:p w:rsidR="001413E8" w:rsidRPr="00DC675D" w:rsidRDefault="00DF2D40" w:rsidP="00B933F2">
      <w:pPr>
        <w:spacing w:after="0"/>
        <w:rPr>
          <w:rFonts w:eastAsiaTheme="minorEastAsia" w:cs="Times New Roman"/>
          <w:lang w:val="en-US"/>
        </w:rPr>
      </w:pPr>
      <w:r w:rsidRPr="00DC675D">
        <w:rPr>
          <w:rFonts w:eastAsiaTheme="minorEastAsia" w:cs="Times New Roman"/>
          <w:lang w:val="en-US"/>
        </w:rPr>
        <w:t xml:space="preserve">Interval estimates are </w:t>
      </w:r>
      <w:r w:rsidR="00DC675D" w:rsidRPr="00DC675D">
        <w:rPr>
          <w:rFonts w:eastAsiaTheme="minorEastAsia" w:cs="Times New Roman"/>
          <w:lang w:val="en-US"/>
        </w:rPr>
        <w:t xml:space="preserve">based on </w:t>
      </w:r>
      <w:r w:rsidR="00DC675D">
        <w:rPr>
          <w:rFonts w:eastAsiaTheme="minorEastAsia" w:cs="Times New Roman"/>
          <w:lang w:val="en-US"/>
        </w:rPr>
        <w:t>t-</w:t>
      </w:r>
      <w:r w:rsidR="00DC675D" w:rsidRPr="00DC675D">
        <w:rPr>
          <w:rFonts w:eastAsiaTheme="minorEastAsia" w:cs="Times New Roman"/>
          <w:lang w:val="en-US"/>
        </w:rPr>
        <w:t>distribution</w:t>
      </w:r>
      <w:r w:rsidR="001413E8" w:rsidRPr="00DC675D">
        <w:rPr>
          <w:rFonts w:eastAsiaTheme="minorEastAsia" w:cs="Times New Roman"/>
          <w:lang w:val="en-US"/>
        </w:rPr>
        <w:t>:</w:t>
      </w:r>
    </w:p>
    <w:p w:rsidR="001413E8" w:rsidRPr="00E018C7" w:rsidRDefault="00E018C7" w:rsidP="00B933F2">
      <w:pPr>
        <w:spacing w:after="0"/>
        <w:jc w:val="center"/>
        <w:rPr>
          <w:rFonts w:eastAsiaTheme="minorEastAsia" w:cs="Times New Roman"/>
          <w:lang w:val="en-US"/>
        </w:rPr>
      </w:pPr>
      <m:oMath>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b>
            <m:r>
              <w:rPr>
                <w:rFonts w:ascii="Cambria Math" w:eastAsiaTheme="minorEastAsia" w:hAnsi="Cambria Math" w:cs="Times New Roman"/>
              </w:rPr>
              <m:t>MI</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v</m:t>
            </m:r>
            <m:r>
              <w:rPr>
                <w:rFonts w:ascii="Cambria Math" w:eastAsiaTheme="minorEastAsia" w:hAnsi="Cambria Math" w:cs="Times New Roman"/>
                <w:lang w:val="en-US"/>
              </w:rPr>
              <m:t>,</m:t>
            </m:r>
            <m:f>
              <m:fPr>
                <m:ctrlPr>
                  <w:rPr>
                    <w:rFonts w:ascii="Cambria Math" w:eastAsiaTheme="minorEastAsia" w:hAnsi="Cambria Math" w:cs="Times New Roman"/>
                    <w:i/>
                  </w:rPr>
                </m:ctrlPr>
              </m:fPr>
              <m:num>
                <m:r>
                  <w:rPr>
                    <w:rFonts w:ascii="Cambria Math" w:eastAsiaTheme="minorEastAsia" w:hAnsi="Cambria Math" w:cs="Times New Roman"/>
                  </w:rPr>
                  <m:t>α</m:t>
                </m:r>
              </m:num>
              <m:den>
                <m:r>
                  <w:rPr>
                    <w:rFonts w:ascii="Cambria Math" w:eastAsiaTheme="minorEastAsia" w:hAnsi="Cambria Math" w:cs="Times New Roman"/>
                    <w:lang w:val="en-US"/>
                  </w:rPr>
                  <m:t>2</m:t>
                </m:r>
              </m:den>
            </m:f>
          </m:sub>
        </m:sSub>
        <m:rad>
          <m:radPr>
            <m:degHide m:val="1"/>
            <m:ctrlPr>
              <w:rPr>
                <w:rFonts w:ascii="Cambria Math" w:eastAsiaTheme="minorEastAsia" w:hAnsi="Cambria Math" w:cs="Times New Roman"/>
                <w:i/>
              </w:rPr>
            </m:ctrlPr>
          </m:radPr>
          <m:deg/>
          <m:e>
            <m:r>
              <w:rPr>
                <w:rFonts w:ascii="Cambria Math" w:eastAsiaTheme="minorEastAsia" w:hAnsi="Cambria Math" w:cs="Times New Roman"/>
              </w:rPr>
              <m:t>T</m:t>
            </m:r>
          </m:e>
        </m:rad>
        <m:r>
          <w:rPr>
            <w:rFonts w:ascii="Cambria Math" w:eastAsiaTheme="minorEastAsia" w:hAnsi="Cambria Math" w:cs="Times New Roman"/>
            <w:lang w:val="en-US"/>
          </w:rPr>
          <m:t>&lt;</m:t>
        </m:r>
        <m:r>
          <w:rPr>
            <w:rFonts w:ascii="Cambria Math" w:eastAsiaTheme="minorEastAsia" w:hAnsi="Cambria Math" w:cs="Times New Roman"/>
          </w:rPr>
          <m:t>θ</m:t>
        </m:r>
        <m:r>
          <w:rPr>
            <w:rFonts w:ascii="Cambria Math" w:eastAsiaTheme="minorEastAsia" w:hAnsi="Cambria Math" w:cs="Times New Roman"/>
            <w:lang w:val="en-US"/>
          </w:rPr>
          <m:t>&lt;</m:t>
        </m:r>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θ</m:t>
                </m:r>
              </m:e>
            </m:acc>
          </m:e>
          <m:sub>
            <m:r>
              <w:rPr>
                <w:rFonts w:ascii="Cambria Math" w:eastAsiaTheme="minorEastAsia" w:hAnsi="Cambria Math" w:cs="Times New Roman"/>
              </w:rPr>
              <m:t>MI</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v</m:t>
            </m:r>
            <m:r>
              <w:rPr>
                <w:rFonts w:ascii="Cambria Math" w:eastAsiaTheme="minorEastAsia" w:hAnsi="Cambria Math" w:cs="Times New Roman"/>
                <w:lang w:val="en-US"/>
              </w:rPr>
              <m:t>,</m:t>
            </m:r>
            <m:f>
              <m:fPr>
                <m:ctrlPr>
                  <w:rPr>
                    <w:rFonts w:ascii="Cambria Math" w:eastAsiaTheme="minorEastAsia" w:hAnsi="Cambria Math" w:cs="Times New Roman"/>
                    <w:i/>
                  </w:rPr>
                </m:ctrlPr>
              </m:fPr>
              <m:num>
                <m:r>
                  <w:rPr>
                    <w:rFonts w:ascii="Cambria Math" w:eastAsiaTheme="minorEastAsia" w:hAnsi="Cambria Math" w:cs="Times New Roman"/>
                  </w:rPr>
                  <m:t>α</m:t>
                </m:r>
              </m:num>
              <m:den>
                <m:r>
                  <w:rPr>
                    <w:rFonts w:ascii="Cambria Math" w:eastAsiaTheme="minorEastAsia" w:hAnsi="Cambria Math" w:cs="Times New Roman"/>
                    <w:lang w:val="en-US"/>
                  </w:rPr>
                  <m:t>2</m:t>
                </m:r>
              </m:den>
            </m:f>
          </m:sub>
        </m:sSub>
        <m:rad>
          <m:radPr>
            <m:degHide m:val="1"/>
            <m:ctrlPr>
              <w:rPr>
                <w:rFonts w:ascii="Cambria Math" w:eastAsiaTheme="minorEastAsia" w:hAnsi="Cambria Math" w:cs="Times New Roman"/>
                <w:i/>
              </w:rPr>
            </m:ctrlPr>
          </m:radPr>
          <m:deg/>
          <m:e>
            <m:r>
              <w:rPr>
                <w:rFonts w:ascii="Cambria Math" w:eastAsiaTheme="minorEastAsia" w:hAnsi="Cambria Math" w:cs="Times New Roman"/>
              </w:rPr>
              <m:t>T</m:t>
            </m:r>
          </m:e>
        </m:rad>
      </m:oMath>
      <w:r w:rsidR="001413E8" w:rsidRPr="00E018C7">
        <w:rPr>
          <w:rFonts w:eastAsiaTheme="minorEastAsia" w:cs="Times New Roman"/>
          <w:lang w:val="en-US"/>
        </w:rPr>
        <w:t xml:space="preserve"> </w:t>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r>
      <w:r w:rsidR="001413E8" w:rsidRPr="00E018C7">
        <w:rPr>
          <w:rFonts w:eastAsiaTheme="minorEastAsia" w:cs="Times New Roman"/>
          <w:lang w:val="en-US"/>
        </w:rPr>
        <w:tab/>
        <w:t>(11)</w:t>
      </w:r>
    </w:p>
    <w:p w:rsidR="00DC675D" w:rsidRPr="00DC675D" w:rsidRDefault="00DC675D" w:rsidP="00B933F2">
      <w:pPr>
        <w:spacing w:after="0"/>
        <w:rPr>
          <w:rFonts w:eastAsiaTheme="minorEastAsia" w:cs="Times New Roman"/>
          <w:lang w:val="en-US"/>
        </w:rPr>
      </w:pPr>
      <w:r>
        <w:rPr>
          <w:rFonts w:eastAsiaTheme="minorEastAsia" w:cs="Times New Roman"/>
          <w:lang w:val="en-US"/>
        </w:rPr>
        <w:t>with</w:t>
      </w:r>
      <w:r w:rsidRPr="00DC675D">
        <w:rPr>
          <w:rFonts w:eastAsiaTheme="minorEastAsia" w:cs="Times New Roman"/>
          <w:lang w:val="en-US"/>
        </w:rPr>
        <w:t xml:space="preserve"> degrees of freedom</w:t>
      </w:r>
      <w:r>
        <w:rPr>
          <w:rFonts w:eastAsiaTheme="minorEastAsia" w:cs="Times New Roman"/>
          <w:lang w:val="en-US"/>
        </w:rPr>
        <w:t>:</w:t>
      </w:r>
    </w:p>
    <w:p w:rsidR="001413E8" w:rsidRPr="00E018C7" w:rsidRDefault="001413E8" w:rsidP="00B933F2">
      <w:pPr>
        <w:spacing w:after="0"/>
        <w:rPr>
          <w:rFonts w:eastAsiaTheme="minorEastAsia" w:cs="Times New Roman"/>
        </w:rPr>
      </w:pPr>
      <w:r w:rsidRPr="00DC675D">
        <w:rPr>
          <w:rFonts w:eastAsiaTheme="minorEastAsia" w:cs="Times New Roman"/>
          <w:lang w:val="en-US"/>
        </w:rPr>
        <w:t xml:space="preserve"> </w:t>
      </w:r>
      <m:oMath>
        <m:r>
          <w:rPr>
            <w:rFonts w:ascii="Cambria Math" w:eastAsiaTheme="minorEastAsia" w:hAnsi="Cambria Math" w:cs="Times New Roman"/>
          </w:rPr>
          <m:t>v</m:t>
        </m:r>
        <m:r>
          <w:rPr>
            <w:rFonts w:ascii="Cambria Math" w:eastAsiaTheme="minorEastAsia" w:hAnsi="Cambria Math" w:cs="Times New Roman"/>
          </w:rPr>
          <m:t>=(</m:t>
        </m:r>
        <m:r>
          <w:rPr>
            <w:rFonts w:ascii="Cambria Math" w:eastAsiaTheme="minorEastAsia" w:hAnsi="Cambria Math" w:cs="Times New Roman"/>
          </w:rPr>
          <m:t>m</m:t>
        </m:r>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m:t>
                    </m:r>
                  </m:den>
                </m:f>
                <m:r>
                  <w:rPr>
                    <w:rFonts w:ascii="Cambria Math" w:eastAsiaTheme="minorEastAsia" w:hAnsi="Cambria Math" w:cs="Times New Roman"/>
                  </w:rPr>
                  <m:t>)</m:t>
                </m:r>
                <m:r>
                  <w:rPr>
                    <w:rFonts w:ascii="Cambria Math" w:eastAsiaTheme="minorEastAsia" w:hAnsi="Cambria Math" w:cs="Times New Roman"/>
                  </w:rPr>
                  <m:t>B</m:t>
                </m:r>
              </m:den>
            </m:f>
            <m:r>
              <w:rPr>
                <w:rFonts w:ascii="Cambria Math" w:eastAsiaTheme="minorEastAsia" w:hAnsi="Cambria Math" w:cs="Times New Roman"/>
              </w:rPr>
              <m:t>)</m:t>
            </m:r>
          </m:e>
          <m:sup>
            <m:r>
              <w:rPr>
                <w:rFonts w:ascii="Cambria Math" w:eastAsiaTheme="minorEastAsia" w:hAnsi="Cambria Math" w:cs="Times New Roman"/>
              </w:rPr>
              <m:t>2</m:t>
            </m:r>
          </m:sup>
        </m:sSup>
      </m:oMath>
      <w:r w:rsidRPr="00EA7C1E">
        <w:rPr>
          <w:rFonts w:eastAsiaTheme="minorEastAsia" w:cs="Times New Roman"/>
        </w:rPr>
        <w:t>.</w:t>
      </w:r>
      <w:r w:rsidR="00DC675D" w:rsidRPr="00EA7C1E">
        <w:rPr>
          <w:rFonts w:eastAsiaTheme="minorEastAsia" w:cs="Times New Roman"/>
        </w:rPr>
        <w:t xml:space="preserve"> </w:t>
      </w:r>
      <w:r w:rsidR="00DC675D" w:rsidRPr="00EA7C1E">
        <w:rPr>
          <w:rFonts w:eastAsiaTheme="minorEastAsia" w:cs="Times New Roman"/>
        </w:rPr>
        <w:tab/>
      </w:r>
      <w:r w:rsidR="00DC675D" w:rsidRPr="00EA7C1E">
        <w:rPr>
          <w:rFonts w:eastAsiaTheme="minorEastAsia" w:cs="Times New Roman"/>
        </w:rPr>
        <w:tab/>
      </w:r>
      <w:r w:rsidR="00DC675D" w:rsidRPr="00EA7C1E">
        <w:rPr>
          <w:rFonts w:eastAsiaTheme="minorEastAsia" w:cs="Times New Roman"/>
        </w:rPr>
        <w:tab/>
      </w:r>
      <w:r w:rsidR="00DC675D" w:rsidRPr="00EA7C1E">
        <w:rPr>
          <w:rFonts w:eastAsiaTheme="minorEastAsia" w:cs="Times New Roman"/>
        </w:rPr>
        <w:tab/>
      </w:r>
      <w:r w:rsidR="00DC675D" w:rsidRPr="00EA7C1E">
        <w:rPr>
          <w:rFonts w:eastAsiaTheme="minorEastAsia" w:cs="Times New Roman"/>
        </w:rPr>
        <w:tab/>
      </w:r>
      <w:r w:rsidR="00DC675D" w:rsidRPr="00EA7C1E">
        <w:rPr>
          <w:rFonts w:eastAsiaTheme="minorEastAsia" w:cs="Times New Roman"/>
        </w:rPr>
        <w:tab/>
      </w:r>
      <w:r w:rsidR="00DC675D" w:rsidRPr="00EA7C1E">
        <w:rPr>
          <w:rFonts w:eastAsiaTheme="minorEastAsia" w:cs="Times New Roman"/>
        </w:rPr>
        <w:tab/>
      </w:r>
      <w:r w:rsidR="00DC675D" w:rsidRPr="00EA7C1E">
        <w:rPr>
          <w:rFonts w:eastAsiaTheme="minorEastAsia" w:cs="Times New Roman"/>
        </w:rPr>
        <w:tab/>
      </w:r>
      <w:r w:rsidR="00EA7C1E">
        <w:rPr>
          <w:rFonts w:eastAsiaTheme="minorEastAsia" w:cs="Times New Roman"/>
        </w:rPr>
        <w:t xml:space="preserve">       </w:t>
      </w:r>
      <w:r w:rsidR="00DC675D">
        <w:rPr>
          <w:rFonts w:eastAsiaTheme="minorEastAsia" w:cs="Times New Roman"/>
        </w:rPr>
        <w:t>(12)</w:t>
      </w:r>
    </w:p>
    <w:p w:rsidR="00EA7C1E" w:rsidRPr="00EA7C1E" w:rsidRDefault="00EA7C1E" w:rsidP="00B933F2">
      <w:pPr>
        <w:spacing w:after="0"/>
        <w:rPr>
          <w:rFonts w:cs="Times New Roman"/>
          <w:szCs w:val="24"/>
          <w:lang w:val="en-US"/>
        </w:rPr>
      </w:pPr>
      <w:r w:rsidRPr="00EA7C1E">
        <w:rPr>
          <w:rFonts w:cs="Times New Roman"/>
          <w:szCs w:val="24"/>
          <w:lang w:val="en-US"/>
        </w:rPr>
        <w:t xml:space="preserve">A disadvantage of such an approach </w:t>
      </w:r>
      <w:r w:rsidR="006A3FAE">
        <w:rPr>
          <w:rFonts w:cs="Times New Roman"/>
          <w:szCs w:val="24"/>
          <w:lang w:val="en-US"/>
        </w:rPr>
        <w:t xml:space="preserve">one </w:t>
      </w:r>
      <w:r w:rsidRPr="00EA7C1E">
        <w:rPr>
          <w:rFonts w:cs="Times New Roman"/>
          <w:szCs w:val="24"/>
          <w:lang w:val="en-US"/>
        </w:rPr>
        <w:t>must recognize the fact that imputed values ​​are only due to the model - values ​​are not observed in reality. Hence</w:t>
      </w:r>
      <w:r w:rsidR="006A3FAE">
        <w:rPr>
          <w:rFonts w:cs="Times New Roman"/>
          <w:szCs w:val="24"/>
          <w:lang w:val="en-US"/>
        </w:rPr>
        <w:t>,</w:t>
      </w:r>
      <w:r w:rsidRPr="00EA7C1E">
        <w:rPr>
          <w:rFonts w:cs="Times New Roman"/>
          <w:szCs w:val="24"/>
          <w:lang w:val="en-US"/>
        </w:rPr>
        <w:t xml:space="preserve"> </w:t>
      </w:r>
      <w:r w:rsidR="006A3FAE">
        <w:rPr>
          <w:rFonts w:cs="Times New Roman"/>
          <w:szCs w:val="24"/>
          <w:lang w:val="en-US"/>
        </w:rPr>
        <w:t>a</w:t>
      </w:r>
      <w:r w:rsidRPr="00EA7C1E">
        <w:rPr>
          <w:rFonts w:cs="Times New Roman"/>
          <w:szCs w:val="24"/>
          <w:lang w:val="en-US"/>
        </w:rPr>
        <w:t xml:space="preserve"> mixed approach (</w:t>
      </w:r>
      <w:r w:rsidRPr="006A3FAE">
        <w:rPr>
          <w:rFonts w:cs="Times New Roman"/>
          <w:i/>
          <w:szCs w:val="24"/>
          <w:lang w:val="en-US"/>
        </w:rPr>
        <w:t>mixed model</w:t>
      </w:r>
      <w:r w:rsidRPr="00EA7C1E">
        <w:rPr>
          <w:rFonts w:cs="Times New Roman"/>
          <w:szCs w:val="24"/>
          <w:lang w:val="en-US"/>
        </w:rPr>
        <w:t>)</w:t>
      </w:r>
      <w:r w:rsidR="006A3FAE">
        <w:rPr>
          <w:rFonts w:cs="Times New Roman"/>
          <w:szCs w:val="24"/>
          <w:lang w:val="en-US"/>
        </w:rPr>
        <w:t xml:space="preserve"> is often used</w:t>
      </w:r>
      <w:r w:rsidRPr="00EA7C1E">
        <w:rPr>
          <w:rFonts w:cs="Times New Roman"/>
          <w:szCs w:val="24"/>
          <w:lang w:val="en-US"/>
        </w:rPr>
        <w:t>, which can be described as a two-stage process [4]:</w:t>
      </w:r>
    </w:p>
    <w:p w:rsidR="00FE275C" w:rsidRPr="00DC675D" w:rsidRDefault="00DC675D" w:rsidP="00B933F2">
      <w:pPr>
        <w:pStyle w:val="Akapitzlist"/>
        <w:numPr>
          <w:ilvl w:val="1"/>
          <w:numId w:val="9"/>
        </w:numPr>
        <w:tabs>
          <w:tab w:val="clear" w:pos="1440"/>
          <w:tab w:val="num" w:pos="709"/>
        </w:tabs>
        <w:spacing w:after="0"/>
        <w:ind w:left="0" w:firstLine="0"/>
        <w:rPr>
          <w:rFonts w:cs="Times New Roman"/>
          <w:lang w:val="en-US"/>
        </w:rPr>
      </w:pPr>
      <w:r>
        <w:rPr>
          <w:rFonts w:cs="Times New Roman"/>
          <w:lang w:val="en-US"/>
        </w:rPr>
        <w:t>multiple</w:t>
      </w:r>
      <w:r w:rsidRPr="00DC675D">
        <w:rPr>
          <w:rFonts w:cs="Times New Roman"/>
          <w:lang w:val="en-US"/>
        </w:rPr>
        <w:t xml:space="preserve"> imputation with draws based on conditional </w:t>
      </w:r>
      <w:r>
        <w:rPr>
          <w:rFonts w:cs="Times New Roman"/>
          <w:lang w:val="en-US"/>
        </w:rPr>
        <w:t xml:space="preserve">predictive </w:t>
      </w:r>
      <w:r w:rsidRPr="00DC675D">
        <w:rPr>
          <w:rFonts w:cs="Times New Roman"/>
          <w:lang w:val="en-US"/>
        </w:rPr>
        <w:t>distribution</w:t>
      </w:r>
      <w:r w:rsidR="00FE275C" w:rsidRPr="00DC675D">
        <w:rPr>
          <w:rFonts w:cs="Times New Roman"/>
          <w:lang w:val="en-US"/>
        </w:rPr>
        <w:t>;</w:t>
      </w:r>
    </w:p>
    <w:p w:rsidR="00FE275C" w:rsidRPr="00DC675D" w:rsidRDefault="00DC675D" w:rsidP="00B933F2">
      <w:pPr>
        <w:pStyle w:val="Akapitzlist"/>
        <w:numPr>
          <w:ilvl w:val="0"/>
          <w:numId w:val="9"/>
        </w:numPr>
        <w:tabs>
          <w:tab w:val="clear" w:pos="720"/>
          <w:tab w:val="num" w:pos="0"/>
        </w:tabs>
        <w:spacing w:after="0"/>
        <w:ind w:hanging="720"/>
        <w:rPr>
          <w:rFonts w:cs="Times New Roman"/>
          <w:lang w:val="en-US"/>
        </w:rPr>
      </w:pPr>
      <w:r>
        <w:rPr>
          <w:rFonts w:cs="Times New Roman"/>
          <w:lang w:val="en-US"/>
        </w:rPr>
        <w:t xml:space="preserve">empirical </w:t>
      </w:r>
      <w:r w:rsidRPr="00DC675D">
        <w:rPr>
          <w:rFonts w:cs="Times New Roman"/>
          <w:lang w:val="en-US"/>
        </w:rPr>
        <w:t xml:space="preserve">values ​​with the shortest distance from the </w:t>
      </w:r>
      <w:r>
        <w:rPr>
          <w:rFonts w:cs="Times New Roman"/>
          <w:lang w:val="en-US"/>
        </w:rPr>
        <w:t xml:space="preserve">imputed values </w:t>
      </w:r>
      <w:r w:rsidRPr="00DC675D">
        <w:rPr>
          <w:rFonts w:cs="Times New Roman"/>
          <w:lang w:val="en-US"/>
        </w:rPr>
        <w:t xml:space="preserve">are </w:t>
      </w:r>
      <w:r>
        <w:rPr>
          <w:rFonts w:cs="Times New Roman"/>
          <w:lang w:val="en-US"/>
        </w:rPr>
        <w:t xml:space="preserve">matched: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d</m:t>
            </m:r>
          </m:e>
          <m:sub>
            <m:r>
              <w:rPr>
                <w:rFonts w:ascii="Cambria Math" w:eastAsiaTheme="minorEastAsia" w:hAnsi="Cambria Math" w:cs="Times New Roman"/>
                <w:szCs w:val="24"/>
              </w:rPr>
              <m:t>ab</m:t>
            </m:r>
          </m:sub>
        </m:sSub>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z</m:t>
                    </m:r>
                  </m:e>
                </m:acc>
              </m:e>
              <m:sub>
                <m:r>
                  <w:rPr>
                    <w:rFonts w:ascii="Cambria Math" w:eastAsiaTheme="minorEastAsia" w:hAnsi="Cambria Math" w:cs="Times New Roman"/>
                    <w:szCs w:val="24"/>
                  </w:rPr>
                  <m:t>a</m:t>
                </m:r>
              </m:sub>
            </m:sSub>
            <m:r>
              <w:rPr>
                <w:rFonts w:ascii="Cambria Math" w:eastAsiaTheme="minorEastAsia" w:hAnsi="Cambria Math" w:cs="Times New Roman"/>
                <w:szCs w:val="24"/>
                <w:lang w:val="en-US"/>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b</m:t>
                </m:r>
              </m:sub>
            </m:sSub>
          </m:e>
        </m:d>
        <m:r>
          <w:rPr>
            <w:rFonts w:ascii="Cambria Math" w:eastAsiaTheme="minorEastAsia" w:hAnsi="Cambria Math" w:cs="Times New Roman"/>
            <w:szCs w:val="24"/>
            <w:lang w:val="en-US"/>
          </w:rPr>
          <m:t>=</m:t>
        </m:r>
        <m:r>
          <w:rPr>
            <w:rFonts w:ascii="Cambria Math" w:eastAsiaTheme="minorEastAsia" w:hAnsi="Cambria Math" w:cs="Times New Roman"/>
            <w:szCs w:val="24"/>
          </w:rPr>
          <m:t>min</m:t>
        </m:r>
      </m:oMath>
      <w:r w:rsidR="00FE275C" w:rsidRPr="00DC675D">
        <w:rPr>
          <w:rFonts w:cs="Times New Roman"/>
          <w:lang w:val="en-US"/>
        </w:rPr>
        <w:t>.</w:t>
      </w:r>
    </w:p>
    <w:p w:rsidR="00560D7E" w:rsidRDefault="00560D7E" w:rsidP="00B933F2">
      <w:pPr>
        <w:spacing w:after="120"/>
        <w:rPr>
          <w:rFonts w:cs="Times New Roman"/>
          <w:lang w:val="en-US"/>
        </w:rPr>
      </w:pPr>
      <w:r w:rsidRPr="00560D7E">
        <w:rPr>
          <w:rFonts w:cs="Times New Roman"/>
          <w:lang w:val="en-US"/>
        </w:rPr>
        <w:t xml:space="preserve">This approach to the integration ensures that the imputed values ​​are </w:t>
      </w:r>
      <w:r w:rsidR="00B933F2">
        <w:rPr>
          <w:rFonts w:cs="Times New Roman"/>
          <w:lang w:val="en-US"/>
        </w:rPr>
        <w:t>‘</w:t>
      </w:r>
      <w:r>
        <w:rPr>
          <w:rFonts w:cs="Times New Roman"/>
          <w:lang w:val="en-US"/>
        </w:rPr>
        <w:t>life</w:t>
      </w:r>
      <w:r w:rsidR="00B933F2">
        <w:rPr>
          <w:rFonts w:cs="Times New Roman"/>
          <w:lang w:val="en-US"/>
        </w:rPr>
        <w:t>’ (real)</w:t>
      </w:r>
      <w:r>
        <w:rPr>
          <w:rFonts w:cs="Times New Roman"/>
          <w:lang w:val="en-US"/>
        </w:rPr>
        <w:t>.</w:t>
      </w:r>
    </w:p>
    <w:p w:rsidR="00401C71" w:rsidRPr="004D2970" w:rsidRDefault="00401C71" w:rsidP="00401C71">
      <w:pPr>
        <w:spacing w:after="120"/>
        <w:rPr>
          <w:rFonts w:cs="Times New Roman"/>
          <w:szCs w:val="24"/>
          <w:lang w:val="en-US"/>
        </w:rPr>
      </w:pPr>
      <w:r w:rsidRPr="004D2970">
        <w:rPr>
          <w:rFonts w:cs="Times New Roman"/>
          <w:szCs w:val="24"/>
          <w:lang w:val="en-US"/>
        </w:rPr>
        <w:t xml:space="preserve">Since the variables </w:t>
      </w:r>
      <m:oMath>
        <m:r>
          <w:rPr>
            <w:rFonts w:ascii="Cambria Math" w:hAnsi="Cambria Math" w:cs="Times New Roman"/>
            <w:szCs w:val="24"/>
            <w:lang w:val="en-US"/>
          </w:rPr>
          <m:t>Y</m:t>
        </m:r>
      </m:oMath>
      <w:r w:rsidRPr="004D2970">
        <w:rPr>
          <w:rFonts w:cs="Times New Roman"/>
          <w:szCs w:val="24"/>
          <w:lang w:val="en-US"/>
        </w:rPr>
        <w:t xml:space="preserve"> and </w:t>
      </w:r>
      <m:oMath>
        <m:r>
          <w:rPr>
            <w:rFonts w:ascii="Cambria Math" w:hAnsi="Cambria Math" w:cs="Times New Roman"/>
            <w:szCs w:val="24"/>
            <w:lang w:val="en-US"/>
          </w:rPr>
          <m:t>Z</m:t>
        </m:r>
      </m:oMath>
      <w:r w:rsidRPr="004D2970">
        <w:rPr>
          <w:rFonts w:cs="Times New Roman"/>
          <w:szCs w:val="24"/>
          <w:lang w:val="en-US"/>
        </w:rPr>
        <w:t xml:space="preserve"> are not observed jointly in any of the sources, in the process of estimation of the relationship between these characteristics it is assumed that the variables usually </w:t>
      </w:r>
      <m:oMath>
        <m:r>
          <w:rPr>
            <w:rFonts w:ascii="Cambria Math" w:hAnsi="Cambria Math" w:cs="Times New Roman"/>
            <w:szCs w:val="24"/>
            <w:lang w:val="en-US"/>
          </w:rPr>
          <m:t>Y</m:t>
        </m:r>
      </m:oMath>
      <w:r w:rsidRPr="004D2970">
        <w:rPr>
          <w:rFonts w:cs="Times New Roman"/>
          <w:szCs w:val="24"/>
          <w:lang w:val="en-US"/>
        </w:rPr>
        <w:t xml:space="preserve"> and </w:t>
      </w:r>
      <m:oMath>
        <m:r>
          <w:rPr>
            <w:rFonts w:ascii="Cambria Math" w:hAnsi="Cambria Math" w:cs="Times New Roman"/>
            <w:szCs w:val="24"/>
            <w:lang w:val="en-US"/>
          </w:rPr>
          <m:t>Z</m:t>
        </m:r>
      </m:oMath>
      <w:r w:rsidRPr="004D2970">
        <w:rPr>
          <w:rFonts w:cs="Times New Roman"/>
          <w:szCs w:val="24"/>
          <w:lang w:val="en-US"/>
        </w:rPr>
        <w:t xml:space="preserve"> are conditionally independent for a given </w:t>
      </w:r>
      <m:oMath>
        <m:r>
          <m:rPr>
            <m:sty m:val="bi"/>
          </m:rPr>
          <w:rPr>
            <w:rFonts w:ascii="Cambria Math" w:hAnsi="Cambria Math" w:cs="Times New Roman"/>
            <w:szCs w:val="24"/>
            <w:lang w:val="en-US"/>
          </w:rPr>
          <m:t>X</m:t>
        </m:r>
      </m:oMath>
      <w:r w:rsidRPr="004D2970">
        <w:rPr>
          <w:rFonts w:cs="Times New Roman"/>
          <w:szCs w:val="24"/>
          <w:lang w:val="en-US"/>
        </w:rPr>
        <w:t xml:space="preserve"> [</w:t>
      </w:r>
      <w:r w:rsidR="002554FD">
        <w:rPr>
          <w:rFonts w:cs="Times New Roman"/>
          <w:szCs w:val="24"/>
          <w:lang w:val="en-US"/>
        </w:rPr>
        <w:t>3]</w:t>
      </w:r>
      <w:r w:rsidRPr="004D2970">
        <w:rPr>
          <w:rFonts w:cs="Times New Roman"/>
          <w:szCs w:val="24"/>
          <w:lang w:val="en-US"/>
        </w:rPr>
        <w:t xml:space="preserve">, </w:t>
      </w:r>
      <w:r w:rsidR="002554FD">
        <w:rPr>
          <w:rFonts w:cs="Times New Roman"/>
          <w:szCs w:val="24"/>
          <w:lang w:val="en-US"/>
        </w:rPr>
        <w:t>[4]</w:t>
      </w:r>
      <w:r>
        <w:rPr>
          <w:rFonts w:cs="Times New Roman"/>
          <w:szCs w:val="24"/>
          <w:lang w:val="en-US"/>
        </w:rPr>
        <w:t>,</w:t>
      </w:r>
      <w:r w:rsidRPr="004D2970">
        <w:rPr>
          <w:rFonts w:cs="Times New Roman"/>
          <w:szCs w:val="24"/>
          <w:lang w:val="en-US"/>
        </w:rPr>
        <w:t xml:space="preserve"> </w:t>
      </w:r>
      <w:r w:rsidR="002554FD">
        <w:rPr>
          <w:rFonts w:cs="Times New Roman"/>
          <w:szCs w:val="24"/>
          <w:lang w:val="en-US"/>
        </w:rPr>
        <w:t>[7</w:t>
      </w:r>
      <w:r w:rsidRPr="004D2970">
        <w:rPr>
          <w:rFonts w:cs="Times New Roman"/>
          <w:szCs w:val="24"/>
          <w:lang w:val="en-US"/>
        </w:rPr>
        <w:t xml:space="preserve">]. This is called the conditional independence assumption (CIA). This means that the density function of </w:t>
      </w:r>
      <m:oMath>
        <m:r>
          <w:rPr>
            <w:rFonts w:ascii="Cambria Math" w:hAnsi="Cambria Math" w:cs="Times New Roman"/>
            <w:szCs w:val="24"/>
            <w:lang w:val="en-US"/>
          </w:rPr>
          <m:t>(</m:t>
        </m:r>
        <m:r>
          <m:rPr>
            <m:sty m:val="bi"/>
          </m:rPr>
          <w:rPr>
            <w:rFonts w:ascii="Cambria Math" w:hAnsi="Cambria Math" w:cs="Times New Roman"/>
            <w:szCs w:val="24"/>
            <w:lang w:val="en-US"/>
          </w:rPr>
          <m:t>X</m:t>
        </m:r>
        <m:r>
          <w:rPr>
            <w:rFonts w:ascii="Cambria Math" w:hAnsi="Cambria Math" w:cs="Times New Roman"/>
            <w:szCs w:val="24"/>
            <w:lang w:val="en-US"/>
          </w:rPr>
          <m:t xml:space="preserve">, </m:t>
        </m:r>
        <m:r>
          <m:rPr>
            <m:sty m:val="bi"/>
          </m:rPr>
          <w:rPr>
            <w:rFonts w:ascii="Cambria Math" w:hAnsi="Cambria Math" w:cs="Times New Roman"/>
            <w:szCs w:val="24"/>
            <w:lang w:val="en-US"/>
          </w:rPr>
          <m:t>Y</m:t>
        </m:r>
        <m:r>
          <w:rPr>
            <w:rFonts w:ascii="Cambria Math" w:hAnsi="Cambria Math" w:cs="Times New Roman"/>
            <w:szCs w:val="24"/>
            <w:lang w:val="en-US"/>
          </w:rPr>
          <m:t xml:space="preserve">, </m:t>
        </m:r>
        <m:r>
          <m:rPr>
            <m:sty m:val="bi"/>
          </m:rPr>
          <w:rPr>
            <w:rFonts w:ascii="Cambria Math" w:hAnsi="Cambria Math" w:cs="Times New Roman"/>
            <w:szCs w:val="24"/>
            <w:lang w:val="en-US"/>
          </w:rPr>
          <m:t>Z</m:t>
        </m:r>
        <m:r>
          <w:rPr>
            <w:rFonts w:ascii="Cambria Math" w:hAnsi="Cambria Math" w:cs="Times New Roman"/>
            <w:szCs w:val="24"/>
            <w:lang w:val="en-US"/>
          </w:rPr>
          <m:t>)</m:t>
        </m:r>
      </m:oMath>
      <w:r w:rsidRPr="004D2970">
        <w:rPr>
          <w:rFonts w:cs="Times New Roman"/>
          <w:szCs w:val="24"/>
          <w:lang w:val="en-US"/>
        </w:rPr>
        <w:t xml:space="preserve"> has the following property:</w:t>
      </w:r>
    </w:p>
    <w:p w:rsidR="00401C71" w:rsidRPr="004D2970" w:rsidRDefault="00401C71" w:rsidP="00401C71">
      <w:pPr>
        <w:spacing w:after="120"/>
        <w:rPr>
          <w:rFonts w:eastAsiaTheme="minorEastAsia" w:cs="Times New Roman"/>
          <w:szCs w:val="24"/>
          <w:lang w:val="en-US"/>
        </w:rPr>
      </w:pPr>
      <m:oMath>
        <m:r>
          <w:rPr>
            <w:rFonts w:ascii="Cambria Math" w:hAnsi="Cambria Math" w:cs="Times New Roman"/>
            <w:szCs w:val="24"/>
            <w:lang w:val="en-US"/>
          </w:rPr>
          <w:lastRenderedPageBreak/>
          <m:t>f</m:t>
        </m:r>
        <m:d>
          <m:dPr>
            <m:ctrlPr>
              <w:rPr>
                <w:rFonts w:ascii="Cambria Math" w:hAnsi="Cambria Math" w:cs="Times New Roman"/>
                <w:i/>
                <w:szCs w:val="24"/>
                <w:lang w:val="en-US"/>
              </w:rPr>
            </m:ctrlPr>
          </m:dPr>
          <m:e>
            <m:r>
              <m:rPr>
                <m:sty m:val="bi"/>
              </m:rPr>
              <w:rPr>
                <w:rFonts w:ascii="Cambria Math" w:hAnsi="Cambria Math" w:cs="Times New Roman"/>
                <w:szCs w:val="24"/>
                <w:lang w:val="en-US"/>
              </w:rPr>
              <m:t>x</m:t>
            </m:r>
            <m:r>
              <w:rPr>
                <w:rFonts w:ascii="Cambria Math" w:hAnsi="Cambria Math" w:cs="Times New Roman"/>
                <w:szCs w:val="24"/>
                <w:lang w:val="en-US"/>
              </w:rPr>
              <m:t xml:space="preserve">, </m:t>
            </m:r>
            <m:r>
              <m:rPr>
                <m:sty m:val="bi"/>
              </m:rPr>
              <w:rPr>
                <w:rFonts w:ascii="Cambria Math" w:hAnsi="Cambria Math" w:cs="Times New Roman"/>
                <w:szCs w:val="24"/>
                <w:lang w:val="en-US"/>
              </w:rPr>
              <m:t>y</m:t>
            </m:r>
            <m:r>
              <w:rPr>
                <w:rFonts w:ascii="Cambria Math" w:hAnsi="Cambria Math" w:cs="Times New Roman"/>
                <w:szCs w:val="24"/>
                <w:lang w:val="en-US"/>
              </w:rPr>
              <m:t xml:space="preserve">, </m:t>
            </m:r>
            <m:r>
              <m:rPr>
                <m:sty m:val="bi"/>
              </m:rPr>
              <w:rPr>
                <w:rFonts w:ascii="Cambria Math" w:hAnsi="Cambria Math" w:cs="Times New Roman"/>
                <w:szCs w:val="24"/>
                <w:lang w:val="en-US"/>
              </w:rPr>
              <m:t>z</m:t>
            </m:r>
          </m:e>
        </m:d>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m:rPr>
                <m:sty m:val="bi"/>
              </m:rPr>
              <w:rPr>
                <w:rFonts w:ascii="Cambria Math" w:hAnsi="Cambria Math" w:cs="Times New Roman"/>
                <w:szCs w:val="24"/>
                <w:lang w:val="en-US"/>
              </w:rPr>
              <m:t>Y</m:t>
            </m:r>
            <m:r>
              <w:rPr>
                <w:rFonts w:ascii="Cambria Math" w:hAnsi="Cambria Math" w:cs="Times New Roman"/>
                <w:szCs w:val="24"/>
                <w:lang w:val="en-US"/>
              </w:rPr>
              <m:t>|</m:t>
            </m:r>
            <m:r>
              <m:rPr>
                <m:sty m:val="bi"/>
              </m:rPr>
              <w:rPr>
                <w:rFonts w:ascii="Cambria Math" w:hAnsi="Cambria Math" w:cs="Times New Roman"/>
                <w:szCs w:val="24"/>
                <w:lang w:val="en-US"/>
              </w:rPr>
              <m:t>X</m:t>
            </m:r>
          </m:sub>
        </m:sSub>
        <m:d>
          <m:dPr>
            <m:ctrlPr>
              <w:rPr>
                <w:rFonts w:ascii="Cambria Math" w:hAnsi="Cambria Math" w:cs="Times New Roman"/>
                <w:i/>
                <w:szCs w:val="24"/>
                <w:lang w:val="en-US"/>
              </w:rPr>
            </m:ctrlPr>
          </m:dPr>
          <m:e>
            <m:r>
              <m:rPr>
                <m:sty m:val="bi"/>
              </m:rPr>
              <w:rPr>
                <w:rFonts w:ascii="Cambria Math" w:hAnsi="Cambria Math" w:cs="Times New Roman"/>
                <w:szCs w:val="24"/>
                <w:lang w:val="en-US"/>
              </w:rPr>
              <m:t>y</m:t>
            </m:r>
            <m:r>
              <w:rPr>
                <w:rFonts w:ascii="Cambria Math" w:hAnsi="Cambria Math" w:cs="Times New Roman"/>
                <w:szCs w:val="24"/>
                <w:lang w:val="en-US"/>
              </w:rPr>
              <m:t>|</m:t>
            </m:r>
            <m:r>
              <m:rPr>
                <m:sty m:val="bi"/>
              </m:rPr>
              <w:rPr>
                <w:rFonts w:ascii="Cambria Math" w:hAnsi="Cambria Math" w:cs="Times New Roman"/>
                <w:szCs w:val="24"/>
                <w:lang w:val="en-US"/>
              </w:rPr>
              <m:t>x</m:t>
            </m:r>
          </m:e>
        </m:d>
        <m:sSub>
          <m:sSubPr>
            <m:ctrlPr>
              <w:rPr>
                <w:rFonts w:ascii="Cambria Math" w:hAnsi="Cambria Math" w:cs="Times New Roman"/>
                <w:i/>
                <w:szCs w:val="24"/>
                <w:lang w:val="en-US"/>
              </w:rPr>
            </m:ctrlPr>
          </m:sSubPr>
          <m:e>
            <m:r>
              <w:rPr>
                <w:rFonts w:ascii="Cambria Math" w:hAnsi="Cambria Math" w:cs="Times New Roman"/>
                <w:szCs w:val="24"/>
                <w:lang w:val="en-US"/>
              </w:rPr>
              <m:t>f</m:t>
            </m:r>
          </m:e>
          <m:sub>
            <m:r>
              <m:rPr>
                <m:sty m:val="bi"/>
              </m:rPr>
              <w:rPr>
                <w:rFonts w:ascii="Cambria Math" w:hAnsi="Cambria Math" w:cs="Times New Roman"/>
                <w:szCs w:val="24"/>
                <w:lang w:val="en-US"/>
              </w:rPr>
              <m:t>Z</m:t>
            </m:r>
            <m:r>
              <w:rPr>
                <w:rFonts w:ascii="Cambria Math" w:hAnsi="Cambria Math" w:cs="Times New Roman"/>
                <w:szCs w:val="24"/>
                <w:lang w:val="en-US"/>
              </w:rPr>
              <m:t>|</m:t>
            </m:r>
            <m:r>
              <m:rPr>
                <m:sty m:val="bi"/>
              </m:rPr>
              <w:rPr>
                <w:rFonts w:ascii="Cambria Math" w:hAnsi="Cambria Math" w:cs="Times New Roman"/>
                <w:szCs w:val="24"/>
                <w:lang w:val="en-US"/>
              </w:rPr>
              <m:t>X</m:t>
            </m:r>
          </m:sub>
        </m:sSub>
        <m:d>
          <m:dPr>
            <m:ctrlPr>
              <w:rPr>
                <w:rFonts w:ascii="Cambria Math" w:hAnsi="Cambria Math" w:cs="Times New Roman"/>
                <w:i/>
                <w:szCs w:val="24"/>
                <w:lang w:val="en-US"/>
              </w:rPr>
            </m:ctrlPr>
          </m:dPr>
          <m:e>
            <m:r>
              <m:rPr>
                <m:sty m:val="bi"/>
              </m:rPr>
              <w:rPr>
                <w:rFonts w:ascii="Cambria Math" w:hAnsi="Cambria Math" w:cs="Times New Roman"/>
                <w:szCs w:val="24"/>
                <w:lang w:val="en-US"/>
              </w:rPr>
              <m:t>z</m:t>
            </m:r>
            <m:r>
              <w:rPr>
                <w:rFonts w:ascii="Cambria Math" w:hAnsi="Cambria Math" w:cs="Times New Roman"/>
                <w:szCs w:val="24"/>
                <w:lang w:val="en-US"/>
              </w:rPr>
              <m:t>|</m:t>
            </m:r>
            <m:r>
              <m:rPr>
                <m:sty m:val="bi"/>
              </m:rPr>
              <w:rPr>
                <w:rFonts w:ascii="Cambria Math" w:hAnsi="Cambria Math" w:cs="Times New Roman"/>
                <w:szCs w:val="24"/>
                <w:lang w:val="en-US"/>
              </w:rPr>
              <m:t>x</m:t>
            </m:r>
          </m:e>
        </m:d>
        <m:sSub>
          <m:sSubPr>
            <m:ctrlPr>
              <w:rPr>
                <w:rFonts w:ascii="Cambria Math" w:hAnsi="Cambria Math" w:cs="Times New Roman"/>
                <w:i/>
                <w:szCs w:val="24"/>
                <w:lang w:val="en-US"/>
              </w:rPr>
            </m:ctrlPr>
          </m:sSubPr>
          <m:e>
            <m:r>
              <w:rPr>
                <w:rFonts w:ascii="Cambria Math" w:hAnsi="Cambria Math" w:cs="Times New Roman"/>
                <w:szCs w:val="24"/>
                <w:lang w:val="en-US"/>
              </w:rPr>
              <m:t>f</m:t>
            </m:r>
          </m:e>
          <m:sub>
            <m:r>
              <m:rPr>
                <m:sty m:val="bi"/>
              </m:rPr>
              <w:rPr>
                <w:rFonts w:ascii="Cambria Math" w:hAnsi="Cambria Math" w:cs="Times New Roman"/>
                <w:szCs w:val="24"/>
                <w:lang w:val="en-US"/>
              </w:rPr>
              <m:t>X</m:t>
            </m:r>
          </m:sub>
        </m:sSub>
        <m:d>
          <m:dPr>
            <m:ctrlPr>
              <w:rPr>
                <w:rFonts w:ascii="Cambria Math" w:hAnsi="Cambria Math" w:cs="Times New Roman"/>
                <w:i/>
                <w:szCs w:val="24"/>
                <w:lang w:val="en-US"/>
              </w:rPr>
            </m:ctrlPr>
          </m:dPr>
          <m:e>
            <m:r>
              <m:rPr>
                <m:sty m:val="bi"/>
              </m:rPr>
              <w:rPr>
                <w:rFonts w:ascii="Cambria Math" w:hAnsi="Cambria Math" w:cs="Times New Roman"/>
                <w:szCs w:val="24"/>
                <w:lang w:val="en-US"/>
              </w:rPr>
              <m:t>x</m:t>
            </m:r>
          </m:e>
        </m:d>
      </m:oMath>
      <w:r w:rsidRPr="004D2970">
        <w:rPr>
          <w:rFonts w:eastAsiaTheme="minorEastAsia" w:cs="Times New Roman"/>
          <w:szCs w:val="24"/>
          <w:lang w:val="en-US"/>
        </w:rPr>
        <w:t xml:space="preserve">, </w:t>
      </w:r>
      <m:oMath>
        <m:r>
          <w:rPr>
            <w:rFonts w:ascii="Cambria Math" w:eastAsiaTheme="minorEastAsia" w:hAnsi="Cambria Math" w:cs="Times New Roman"/>
            <w:szCs w:val="24"/>
            <w:lang w:val="en-US"/>
          </w:rPr>
          <m:t xml:space="preserve">∀ </m:t>
        </m:r>
        <m:r>
          <m:rPr>
            <m:sty m:val="bi"/>
          </m:rPr>
          <w:rPr>
            <w:rFonts w:ascii="Cambria Math" w:eastAsiaTheme="minorEastAsia" w:hAnsi="Cambria Math" w:cs="Times New Roman"/>
            <w:szCs w:val="24"/>
            <w:lang w:val="en-US"/>
          </w:rPr>
          <m:t>x∈</m:t>
        </m:r>
        <m:r>
          <m:rPr>
            <m:scr m:val="script"/>
          </m:rPr>
          <w:rPr>
            <w:rFonts w:ascii="Cambria Math" w:eastAsiaTheme="minorEastAsia" w:hAnsi="Cambria Math" w:cs="Times New Roman"/>
            <w:szCs w:val="24"/>
            <w:lang w:val="en-US"/>
          </w:rPr>
          <m:t xml:space="preserve">X, </m:t>
        </m:r>
        <m:r>
          <m:rPr>
            <m:sty m:val="bi"/>
          </m:rPr>
          <w:rPr>
            <w:rFonts w:ascii="Cambria Math" w:eastAsiaTheme="minorEastAsia" w:hAnsi="Cambria Math" w:cs="Times New Roman"/>
            <w:szCs w:val="24"/>
            <w:lang w:val="en-US"/>
          </w:rPr>
          <m:t>y∈</m:t>
        </m:r>
        <m:r>
          <m:rPr>
            <m:scr m:val="script"/>
          </m:rPr>
          <w:rPr>
            <w:rFonts w:ascii="Cambria Math" w:eastAsiaTheme="minorEastAsia" w:hAnsi="Cambria Math" w:cs="Times New Roman"/>
            <w:szCs w:val="24"/>
            <w:lang w:val="en-US"/>
          </w:rPr>
          <m:t xml:space="preserve">Y, </m:t>
        </m:r>
        <m:r>
          <m:rPr>
            <m:sty m:val="bi"/>
          </m:rPr>
          <w:rPr>
            <w:rFonts w:ascii="Cambria Math" w:eastAsiaTheme="minorEastAsia" w:hAnsi="Cambria Math" w:cs="Times New Roman"/>
            <w:szCs w:val="24"/>
            <w:lang w:val="en-US"/>
          </w:rPr>
          <m:t>z∈</m:t>
        </m:r>
        <m:r>
          <m:rPr>
            <m:scr m:val="script"/>
          </m:rPr>
          <w:rPr>
            <w:rFonts w:ascii="Cambria Math" w:eastAsiaTheme="minorEastAsia" w:hAnsi="Cambria Math" w:cs="Times New Roman"/>
            <w:szCs w:val="24"/>
            <w:lang w:val="en-US"/>
          </w:rPr>
          <m:t>Z</m:t>
        </m:r>
      </m:oMath>
      <w:r w:rsidRPr="004D2970">
        <w:rPr>
          <w:rFonts w:eastAsiaTheme="minorEastAsia" w:cs="Times New Roman"/>
          <w:szCs w:val="24"/>
          <w:lang w:val="en-US"/>
        </w:rPr>
        <w:tab/>
      </w:r>
      <w:r>
        <w:rPr>
          <w:rFonts w:eastAsiaTheme="minorEastAsia" w:cs="Times New Roman"/>
          <w:szCs w:val="24"/>
          <w:lang w:val="en-US"/>
        </w:rPr>
        <w:tab/>
      </w:r>
      <w:r>
        <w:rPr>
          <w:rFonts w:eastAsiaTheme="minorEastAsia" w:cs="Times New Roman"/>
          <w:szCs w:val="24"/>
          <w:lang w:val="en-US"/>
        </w:rPr>
        <w:tab/>
        <w:t>(1)</w:t>
      </w:r>
    </w:p>
    <w:p w:rsidR="00401C71" w:rsidRDefault="00401C71" w:rsidP="00401C71">
      <w:pPr>
        <w:spacing w:after="120"/>
        <w:rPr>
          <w:rFonts w:cs="Times New Roman"/>
          <w:szCs w:val="24"/>
          <w:lang w:val="en-US"/>
        </w:rPr>
      </w:pPr>
      <w:r w:rsidRPr="004D2970">
        <w:rPr>
          <w:rFonts w:cs="Times New Roman"/>
          <w:szCs w:val="24"/>
          <w:lang w:val="en-US"/>
        </w:rPr>
        <w:t xml:space="preserve">where </w:t>
      </w:r>
      <m:oMath>
        <m:sSub>
          <m:sSubPr>
            <m:ctrlPr>
              <w:rPr>
                <w:rFonts w:ascii="Cambria Math" w:hAnsi="Cambria Math" w:cs="Times New Roman"/>
                <w:i/>
                <w:szCs w:val="24"/>
                <w:lang w:val="en-US"/>
              </w:rPr>
            </m:ctrlPr>
          </m:sSubPr>
          <m:e>
            <m:r>
              <w:rPr>
                <w:rFonts w:ascii="Cambria Math" w:hAnsi="Cambria Math" w:cs="Times New Roman"/>
                <w:szCs w:val="24"/>
                <w:lang w:val="en-US"/>
              </w:rPr>
              <m:t>f</m:t>
            </m:r>
          </m:e>
          <m:sub>
            <m:r>
              <m:rPr>
                <m:sty m:val="bi"/>
              </m:rPr>
              <w:rPr>
                <w:rFonts w:ascii="Cambria Math" w:hAnsi="Cambria Math" w:cs="Times New Roman"/>
                <w:szCs w:val="24"/>
                <w:lang w:val="en-US"/>
              </w:rPr>
              <m:t>Y</m:t>
            </m:r>
            <m:r>
              <w:rPr>
                <w:rFonts w:ascii="Cambria Math" w:hAnsi="Cambria Math" w:cs="Times New Roman"/>
                <w:szCs w:val="24"/>
                <w:lang w:val="en-US"/>
              </w:rPr>
              <m:t>|</m:t>
            </m:r>
            <m:r>
              <m:rPr>
                <m:sty m:val="bi"/>
              </m:rPr>
              <w:rPr>
                <w:rFonts w:ascii="Cambria Math" w:hAnsi="Cambria Math" w:cs="Times New Roman"/>
                <w:szCs w:val="24"/>
                <w:lang w:val="en-US"/>
              </w:rPr>
              <m:t>X</m:t>
            </m:r>
          </m:sub>
        </m:sSub>
      </m:oMath>
      <w:r w:rsidRPr="004D2970">
        <w:rPr>
          <w:rFonts w:cs="Times New Roman"/>
          <w:szCs w:val="24"/>
          <w:lang w:val="en-US"/>
        </w:rPr>
        <w:t xml:space="preserve"> is the conditional density function for </w:t>
      </w:r>
      <m:oMath>
        <m:r>
          <m:rPr>
            <m:sty m:val="bi"/>
          </m:rPr>
          <w:rPr>
            <w:rFonts w:ascii="Cambria Math" w:hAnsi="Cambria Math" w:cs="Times New Roman"/>
            <w:szCs w:val="24"/>
            <w:lang w:val="en-US"/>
          </w:rPr>
          <m:t>Y</m:t>
        </m:r>
      </m:oMath>
      <w:r w:rsidRPr="004D2970">
        <w:rPr>
          <w:rFonts w:cs="Times New Roman"/>
          <w:szCs w:val="24"/>
          <w:lang w:val="en-US"/>
        </w:rPr>
        <w:t xml:space="preserve"> at a given </w:t>
      </w:r>
      <m:oMath>
        <m:r>
          <m:rPr>
            <m:sty m:val="bi"/>
          </m:rPr>
          <w:rPr>
            <w:rFonts w:ascii="Cambria Math" w:hAnsi="Cambria Math" w:cs="Times New Roman"/>
            <w:szCs w:val="24"/>
            <w:lang w:val="en-US"/>
          </w:rPr>
          <m:t>X</m:t>
        </m:r>
      </m:oMath>
      <w:r w:rsidRPr="004D2970">
        <w:rPr>
          <w:rFonts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f</m:t>
            </m:r>
          </m:e>
          <m:sub>
            <m:r>
              <m:rPr>
                <m:sty m:val="bi"/>
              </m:rPr>
              <w:rPr>
                <w:rFonts w:ascii="Cambria Math" w:hAnsi="Cambria Math" w:cs="Times New Roman"/>
                <w:szCs w:val="24"/>
                <w:lang w:val="en-US"/>
              </w:rPr>
              <m:t>Z</m:t>
            </m:r>
            <m:r>
              <w:rPr>
                <w:rFonts w:ascii="Cambria Math" w:hAnsi="Cambria Math" w:cs="Times New Roman"/>
                <w:szCs w:val="24"/>
                <w:lang w:val="en-US"/>
              </w:rPr>
              <m:t>|</m:t>
            </m:r>
            <m:r>
              <m:rPr>
                <m:sty m:val="bi"/>
              </m:rPr>
              <w:rPr>
                <w:rFonts w:ascii="Cambria Math" w:hAnsi="Cambria Math" w:cs="Times New Roman"/>
                <w:szCs w:val="24"/>
                <w:lang w:val="en-US"/>
              </w:rPr>
              <m:t>X</m:t>
            </m:r>
          </m:sub>
        </m:sSub>
      </m:oMath>
      <w:r w:rsidRPr="004D2970">
        <w:rPr>
          <w:rFonts w:cs="Times New Roman"/>
          <w:szCs w:val="24"/>
          <w:lang w:val="en-US"/>
        </w:rPr>
        <w:t xml:space="preserve"> is the conditional density function for </w:t>
      </w:r>
      <m:oMath>
        <m:r>
          <m:rPr>
            <m:sty m:val="bi"/>
          </m:rPr>
          <w:rPr>
            <w:rFonts w:ascii="Cambria Math" w:hAnsi="Cambria Math" w:cs="Times New Roman"/>
            <w:szCs w:val="24"/>
            <w:lang w:val="en-US"/>
          </w:rPr>
          <m:t>Z</m:t>
        </m:r>
      </m:oMath>
      <w:r w:rsidRPr="004D2970">
        <w:rPr>
          <w:rFonts w:cs="Times New Roman"/>
          <w:szCs w:val="24"/>
          <w:lang w:val="en-US"/>
        </w:rPr>
        <w:t xml:space="preserve"> at a given </w:t>
      </w:r>
      <m:oMath>
        <m:r>
          <m:rPr>
            <m:sty m:val="bi"/>
          </m:rPr>
          <w:rPr>
            <w:rFonts w:ascii="Cambria Math" w:hAnsi="Cambria Math" w:cs="Times New Roman"/>
            <w:szCs w:val="24"/>
            <w:lang w:val="en-US"/>
          </w:rPr>
          <m:t>X</m:t>
        </m:r>
      </m:oMath>
      <w:r w:rsidRPr="004D2970">
        <w:rPr>
          <w:rFonts w:cs="Times New Roman"/>
          <w:szCs w:val="24"/>
          <w:lang w:val="en-US"/>
        </w:rPr>
        <w:t xml:space="preserve"> and </w:t>
      </w:r>
      <m:oMath>
        <m:sSub>
          <m:sSubPr>
            <m:ctrlPr>
              <w:rPr>
                <w:rFonts w:ascii="Cambria Math" w:hAnsi="Cambria Math" w:cs="Times New Roman"/>
                <w:i/>
                <w:szCs w:val="24"/>
                <w:lang w:val="en-US"/>
              </w:rPr>
            </m:ctrlPr>
          </m:sSubPr>
          <m:e>
            <m:r>
              <w:rPr>
                <w:rFonts w:ascii="Cambria Math" w:hAnsi="Cambria Math" w:cs="Times New Roman"/>
                <w:szCs w:val="24"/>
                <w:lang w:val="en-US"/>
              </w:rPr>
              <m:t>f</m:t>
            </m:r>
          </m:e>
          <m:sub>
            <m:r>
              <m:rPr>
                <m:sty m:val="bi"/>
              </m:rPr>
              <w:rPr>
                <w:rFonts w:ascii="Cambria Math" w:hAnsi="Cambria Math" w:cs="Times New Roman"/>
                <w:szCs w:val="24"/>
                <w:lang w:val="en-US"/>
              </w:rPr>
              <m:t>X</m:t>
            </m:r>
          </m:sub>
        </m:sSub>
      </m:oMath>
      <w:r w:rsidRPr="004D2970">
        <w:rPr>
          <w:rFonts w:eastAsiaTheme="minorEastAsia" w:cs="Times New Roman"/>
          <w:szCs w:val="24"/>
          <w:lang w:val="en-US"/>
        </w:rPr>
        <w:t xml:space="preserve"> </w:t>
      </w:r>
      <w:r w:rsidRPr="004D2970">
        <w:rPr>
          <w:rFonts w:cs="Times New Roman"/>
          <w:szCs w:val="24"/>
          <w:lang w:val="en-US"/>
        </w:rPr>
        <w:t xml:space="preserve">the marginal density of </w:t>
      </w:r>
      <m:oMath>
        <m:r>
          <m:rPr>
            <m:sty m:val="bi"/>
          </m:rPr>
          <w:rPr>
            <w:rFonts w:ascii="Cambria Math" w:hAnsi="Cambria Math" w:cs="Times New Roman"/>
            <w:szCs w:val="24"/>
            <w:lang w:val="en-US"/>
          </w:rPr>
          <m:t>X</m:t>
        </m:r>
      </m:oMath>
      <w:r w:rsidRPr="004D2970">
        <w:rPr>
          <w:rFonts w:cs="Times New Roman"/>
          <w:szCs w:val="24"/>
          <w:lang w:val="en-US"/>
        </w:rPr>
        <w:t xml:space="preserve">. When the conditional independence assumption is true the information on the marginal distribution of </w:t>
      </w:r>
      <m:oMath>
        <m:r>
          <m:rPr>
            <m:sty m:val="bi"/>
          </m:rPr>
          <w:rPr>
            <w:rFonts w:ascii="Cambria Math" w:hAnsi="Cambria Math" w:cs="Times New Roman"/>
            <w:szCs w:val="24"/>
            <w:lang w:val="en-US"/>
          </w:rPr>
          <m:t>X</m:t>
        </m:r>
      </m:oMath>
      <w:r w:rsidRPr="004D2970">
        <w:rPr>
          <w:rFonts w:cs="Times New Roman"/>
          <w:szCs w:val="24"/>
          <w:lang w:val="en-US"/>
        </w:rPr>
        <w:t xml:space="preserve"> as well as on the relationship between </w:t>
      </w:r>
      <m:oMath>
        <m:r>
          <m:rPr>
            <m:sty m:val="bi"/>
          </m:rPr>
          <w:rPr>
            <w:rFonts w:ascii="Cambria Math" w:hAnsi="Cambria Math" w:cs="Times New Roman"/>
            <w:szCs w:val="24"/>
            <w:lang w:val="en-US"/>
          </w:rPr>
          <m:t>X</m:t>
        </m:r>
      </m:oMath>
      <w:r w:rsidRPr="004D2970">
        <w:rPr>
          <w:rFonts w:cs="Times New Roman"/>
          <w:szCs w:val="24"/>
          <w:lang w:val="en-US"/>
        </w:rPr>
        <w:t xml:space="preserve"> and </w:t>
      </w:r>
      <m:oMath>
        <m:r>
          <m:rPr>
            <m:sty m:val="bi"/>
          </m:rPr>
          <w:rPr>
            <w:rFonts w:ascii="Cambria Math" w:hAnsi="Cambria Math" w:cs="Times New Roman"/>
            <w:szCs w:val="24"/>
            <w:lang w:val="en-US"/>
          </w:rPr>
          <m:t>Y</m:t>
        </m:r>
      </m:oMath>
      <w:r w:rsidRPr="004D2970">
        <w:rPr>
          <w:rFonts w:cs="Times New Roman"/>
          <w:szCs w:val="24"/>
          <w:lang w:val="en-US"/>
        </w:rPr>
        <w:t xml:space="preserve"> as well as </w:t>
      </w:r>
      <m:oMath>
        <m:r>
          <m:rPr>
            <m:sty m:val="bi"/>
          </m:rPr>
          <w:rPr>
            <w:rFonts w:ascii="Cambria Math" w:hAnsi="Cambria Math" w:cs="Times New Roman"/>
            <w:szCs w:val="24"/>
            <w:lang w:val="en-US"/>
          </w:rPr>
          <m:t>X</m:t>
        </m:r>
      </m:oMath>
      <w:r w:rsidRPr="004D2970">
        <w:rPr>
          <w:rFonts w:cs="Times New Roman"/>
          <w:szCs w:val="24"/>
          <w:lang w:val="en-US"/>
        </w:rPr>
        <w:t xml:space="preserve"> and </w:t>
      </w:r>
      <m:oMath>
        <m:r>
          <m:rPr>
            <m:sty m:val="bi"/>
          </m:rPr>
          <w:rPr>
            <w:rFonts w:ascii="Cambria Math" w:hAnsi="Cambria Math" w:cs="Times New Roman"/>
            <w:szCs w:val="24"/>
            <w:lang w:val="en-US"/>
          </w:rPr>
          <m:t>Z</m:t>
        </m:r>
      </m:oMath>
      <w:r w:rsidRPr="004D2970">
        <w:rPr>
          <w:rFonts w:eastAsiaTheme="minorEastAsia" w:cs="Times New Roman"/>
          <w:b/>
          <w:szCs w:val="24"/>
          <w:lang w:val="en-US"/>
        </w:rPr>
        <w:t xml:space="preserve"> </w:t>
      </w:r>
      <w:r w:rsidRPr="004D2970">
        <w:rPr>
          <w:rFonts w:eastAsiaTheme="minorEastAsia" w:cs="Times New Roman"/>
          <w:szCs w:val="24"/>
          <w:lang w:val="en-US"/>
        </w:rPr>
        <w:t>is sufficient</w:t>
      </w:r>
      <w:r w:rsidRPr="004D2970">
        <w:rPr>
          <w:rFonts w:cs="Times New Roman"/>
          <w:szCs w:val="24"/>
          <w:lang w:val="en-US"/>
        </w:rPr>
        <w:t>. This information is available in the A and B datasets.</w:t>
      </w:r>
    </w:p>
    <w:p w:rsidR="002221F8" w:rsidRPr="004D2970" w:rsidRDefault="00560D7E" w:rsidP="00401C71">
      <w:pPr>
        <w:spacing w:after="120"/>
        <w:rPr>
          <w:rFonts w:cs="Times New Roman"/>
          <w:szCs w:val="24"/>
          <w:lang w:val="en-US"/>
        </w:rPr>
      </w:pPr>
      <w:r w:rsidRPr="004D2970">
        <w:rPr>
          <w:rFonts w:cs="Times New Roman"/>
          <w:szCs w:val="24"/>
          <w:lang w:val="en-US"/>
        </w:rPr>
        <w:t xml:space="preserve">It should be noted, however, that the truth of the conditional independence assumption cannot be tested using information from </w:t>
      </w:r>
      <m:oMath>
        <m:r>
          <w:rPr>
            <w:rFonts w:ascii="Cambria Math" w:hAnsi="Cambria Math" w:cs="Times New Roman"/>
            <w:szCs w:val="24"/>
            <w:lang w:val="en-US"/>
          </w:rPr>
          <m:t>A∪B</m:t>
        </m:r>
      </m:oMath>
      <w:r w:rsidRPr="004D2970">
        <w:rPr>
          <w:rFonts w:cs="Times New Roman"/>
          <w:szCs w:val="24"/>
          <w:lang w:val="en-US"/>
        </w:rPr>
        <w:t>. Adoption of false assumptions can lead to erroneous conclusions resulting from the integration.</w:t>
      </w:r>
      <w:r>
        <w:rPr>
          <w:rFonts w:cs="Times New Roman"/>
          <w:szCs w:val="24"/>
          <w:lang w:val="en-US"/>
        </w:rPr>
        <w:t xml:space="preserve"> In such case one can, </w:t>
      </w:r>
      <w:r w:rsidRPr="00560D7E">
        <w:rPr>
          <w:rFonts w:cs="Times New Roman"/>
          <w:szCs w:val="24"/>
          <w:lang w:val="en-US"/>
        </w:rPr>
        <w:t>inter alia</w:t>
      </w:r>
      <w:r>
        <w:rPr>
          <w:rFonts w:cs="Times New Roman"/>
          <w:szCs w:val="24"/>
          <w:lang w:val="en-US"/>
        </w:rPr>
        <w:t xml:space="preserve">, perform </w:t>
      </w:r>
      <w:r w:rsidRPr="004D2970">
        <w:rPr>
          <w:rFonts w:cs="Times New Roman"/>
          <w:szCs w:val="24"/>
          <w:lang w:val="en-US"/>
        </w:rPr>
        <w:t>an analysis of uncertainty for the properties of the model of integration</w:t>
      </w:r>
      <w:r>
        <w:rPr>
          <w:rFonts w:cs="Times New Roman"/>
          <w:szCs w:val="24"/>
          <w:lang w:val="en-US"/>
        </w:rPr>
        <w:t xml:space="preserve">. Such analysis </w:t>
      </w:r>
      <w:r w:rsidR="00EA51C6">
        <w:rPr>
          <w:rFonts w:cs="Times New Roman"/>
          <w:szCs w:val="24"/>
          <w:lang w:val="en-US"/>
        </w:rPr>
        <w:t>may be</w:t>
      </w:r>
      <w:r>
        <w:rPr>
          <w:rFonts w:cs="Times New Roman"/>
          <w:szCs w:val="24"/>
          <w:lang w:val="en-US"/>
        </w:rPr>
        <w:t xml:space="preserve"> based on interval estimates (11).</w:t>
      </w:r>
    </w:p>
    <w:p w:rsidR="00F26439" w:rsidRPr="004D2970" w:rsidRDefault="00F26439" w:rsidP="00F26439">
      <w:pPr>
        <w:spacing w:after="120"/>
        <w:rPr>
          <w:rFonts w:cs="Times New Roman"/>
          <w:szCs w:val="24"/>
          <w:lang w:val="en-US"/>
        </w:rPr>
      </w:pPr>
      <w:r w:rsidRPr="004D2970">
        <w:rPr>
          <w:rFonts w:cs="Times New Roman"/>
          <w:szCs w:val="24"/>
          <w:lang w:val="en-US"/>
        </w:rPr>
        <w:t>The final step is assessing the quality of integration. There are many assessment methods, but most commonly used is the one suggested by German Association of Media Analysis [</w:t>
      </w:r>
      <w:r w:rsidR="002221F8">
        <w:rPr>
          <w:rFonts w:cs="Times New Roman"/>
          <w:szCs w:val="24"/>
          <w:lang w:val="en-US"/>
        </w:rPr>
        <w:t>3</w:t>
      </w:r>
      <w:r w:rsidRPr="004D2970">
        <w:rPr>
          <w:rFonts w:cs="Times New Roman"/>
          <w:szCs w:val="24"/>
          <w:lang w:val="en-US"/>
        </w:rPr>
        <w:t>]:</w:t>
      </w:r>
    </w:p>
    <w:p w:rsidR="00F26439" w:rsidRPr="004D2970" w:rsidRDefault="00F26439" w:rsidP="00F26439">
      <w:pPr>
        <w:pStyle w:val="Akapitzlist"/>
        <w:numPr>
          <w:ilvl w:val="0"/>
          <w:numId w:val="2"/>
        </w:numPr>
        <w:spacing w:after="120"/>
        <w:rPr>
          <w:rFonts w:cs="Times New Roman"/>
          <w:szCs w:val="24"/>
          <w:lang w:val="en-US"/>
        </w:rPr>
      </w:pPr>
      <w:r w:rsidRPr="004D2970">
        <w:rPr>
          <w:rFonts w:cs="Times New Roman"/>
          <w:szCs w:val="24"/>
          <w:lang w:val="en-US"/>
        </w:rPr>
        <w:t>comparing the empirical distribution of appending variables included in the integrated file with the one in the recipient and the donor files,</w:t>
      </w:r>
    </w:p>
    <w:p w:rsidR="00F26439" w:rsidRDefault="00F26439" w:rsidP="00F26439">
      <w:pPr>
        <w:pStyle w:val="Akapitzlist"/>
        <w:numPr>
          <w:ilvl w:val="0"/>
          <w:numId w:val="2"/>
        </w:numPr>
        <w:spacing w:after="120"/>
        <w:rPr>
          <w:rFonts w:cs="Times New Roman"/>
          <w:szCs w:val="24"/>
          <w:lang w:val="en-US"/>
        </w:rPr>
      </w:pPr>
      <w:r w:rsidRPr="004D2970">
        <w:rPr>
          <w:rFonts w:cs="Times New Roman"/>
          <w:szCs w:val="24"/>
          <w:lang w:val="en-US"/>
        </w:rPr>
        <w:t xml:space="preserve">comparing the joint distribution </w:t>
      </w:r>
      <m:oMath>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f</m:t>
            </m:r>
          </m:e>
          <m:sub>
            <m:r>
              <w:rPr>
                <w:rFonts w:ascii="Cambria Math" w:eastAsiaTheme="minorEastAsia" w:hAnsi="Cambria Math" w:cs="Times New Roman"/>
                <w:szCs w:val="24"/>
                <w:lang w:val="en-US"/>
              </w:rPr>
              <m:t>X,Z</m:t>
            </m:r>
          </m:sub>
        </m:sSub>
      </m:oMath>
      <w:r w:rsidRPr="004D2970">
        <w:rPr>
          <w:rFonts w:cs="Times New Roman"/>
          <w:szCs w:val="24"/>
          <w:lang w:val="en-US"/>
        </w:rPr>
        <w:t xml:space="preserve"> (</w:t>
      </w:r>
      <m:oMath>
        <m:sSub>
          <m:sSubPr>
            <m:ctrlPr>
              <w:rPr>
                <w:rFonts w:ascii="Cambria Math" w:eastAsiaTheme="minorEastAsia" w:hAnsi="Cambria Math" w:cs="Times New Roman"/>
                <w:i/>
                <w:szCs w:val="24"/>
                <w:lang w:val="en-US"/>
              </w:rPr>
            </m:ctrlPr>
          </m:sSubPr>
          <m:e>
            <m:r>
              <w:rPr>
                <w:rFonts w:ascii="Cambria Math" w:eastAsiaTheme="minorEastAsia" w:hAnsi="Cambria Math" w:cs="Times New Roman"/>
                <w:szCs w:val="24"/>
                <w:lang w:val="en-US"/>
              </w:rPr>
              <m:t>f</m:t>
            </m:r>
          </m:e>
          <m:sub>
            <m:r>
              <w:rPr>
                <w:rFonts w:ascii="Cambria Math" w:eastAsiaTheme="minorEastAsia" w:hAnsi="Cambria Math" w:cs="Times New Roman"/>
                <w:szCs w:val="24"/>
                <w:lang w:val="en-US"/>
              </w:rPr>
              <m:t>X,Y</m:t>
            </m:r>
          </m:sub>
        </m:sSub>
      </m:oMath>
      <w:r w:rsidRPr="004D2970">
        <w:rPr>
          <w:rFonts w:cs="Times New Roman"/>
          <w:szCs w:val="24"/>
          <w:lang w:val="en-US"/>
        </w:rPr>
        <w:t xml:space="preserve">) observed in donor file with the joint distribution </w:t>
      </w:r>
      <m:oMath>
        <m:sSub>
          <m:sSubPr>
            <m:ctrlPr>
              <w:rPr>
                <w:rFonts w:ascii="Cambria Math" w:eastAsiaTheme="minorEastAsia" w:hAnsi="Cambria Math" w:cs="Times New Roman"/>
                <w:i/>
                <w:szCs w:val="24"/>
                <w:lang w:val="en-US"/>
              </w:rPr>
            </m:ctrlPr>
          </m:sSubPr>
          <m:e>
            <m:acc>
              <m:accPr>
                <m:chr m:val="̃"/>
                <m:ctrlPr>
                  <w:rPr>
                    <w:rFonts w:ascii="Cambria Math" w:eastAsiaTheme="minorEastAsia" w:hAnsi="Cambria Math" w:cs="Times New Roman"/>
                    <w:i/>
                    <w:szCs w:val="24"/>
                    <w:lang w:val="en-US"/>
                  </w:rPr>
                </m:ctrlPr>
              </m:accPr>
              <m:e>
                <m:r>
                  <w:rPr>
                    <w:rFonts w:ascii="Cambria Math" w:eastAsiaTheme="minorEastAsia" w:hAnsi="Cambria Math" w:cs="Times New Roman"/>
                    <w:szCs w:val="24"/>
                    <w:lang w:val="en-US"/>
                  </w:rPr>
                  <m:t>f</m:t>
                </m:r>
              </m:e>
            </m:acc>
          </m:e>
          <m:sub>
            <m:r>
              <w:rPr>
                <w:rFonts w:ascii="Cambria Math" w:eastAsiaTheme="minorEastAsia" w:hAnsi="Cambria Math" w:cs="Times New Roman"/>
                <w:szCs w:val="24"/>
                <w:lang w:val="en-US"/>
              </w:rPr>
              <m:t>X,Z</m:t>
            </m:r>
          </m:sub>
        </m:sSub>
      </m:oMath>
      <w:r w:rsidRPr="004D2970">
        <w:rPr>
          <w:rFonts w:cs="Times New Roman"/>
          <w:szCs w:val="24"/>
          <w:lang w:val="en-US"/>
        </w:rPr>
        <w:t xml:space="preserve"> (</w:t>
      </w:r>
      <m:oMath>
        <m:sSub>
          <m:sSubPr>
            <m:ctrlPr>
              <w:rPr>
                <w:rFonts w:ascii="Cambria Math" w:eastAsiaTheme="minorEastAsia" w:hAnsi="Cambria Math" w:cs="Times New Roman"/>
                <w:i/>
                <w:szCs w:val="24"/>
                <w:lang w:val="en-US"/>
              </w:rPr>
            </m:ctrlPr>
          </m:sSubPr>
          <m:e>
            <m:acc>
              <m:accPr>
                <m:chr m:val="̃"/>
                <m:ctrlPr>
                  <w:rPr>
                    <w:rFonts w:ascii="Cambria Math" w:eastAsiaTheme="minorEastAsia" w:hAnsi="Cambria Math" w:cs="Times New Roman"/>
                    <w:i/>
                    <w:szCs w:val="24"/>
                    <w:lang w:val="en-US"/>
                  </w:rPr>
                </m:ctrlPr>
              </m:accPr>
              <m:e>
                <m:r>
                  <w:rPr>
                    <w:rFonts w:ascii="Cambria Math" w:eastAsiaTheme="minorEastAsia" w:hAnsi="Cambria Math" w:cs="Times New Roman"/>
                    <w:szCs w:val="24"/>
                    <w:lang w:val="en-US"/>
                  </w:rPr>
                  <m:t>f</m:t>
                </m:r>
              </m:e>
            </m:acc>
          </m:e>
          <m:sub>
            <m:r>
              <w:rPr>
                <w:rFonts w:ascii="Cambria Math" w:eastAsiaTheme="minorEastAsia" w:hAnsi="Cambria Math" w:cs="Times New Roman"/>
                <w:szCs w:val="24"/>
                <w:lang w:val="en-US"/>
              </w:rPr>
              <m:t>X,Y</m:t>
            </m:r>
          </m:sub>
        </m:sSub>
      </m:oMath>
      <w:r w:rsidRPr="004D2970">
        <w:rPr>
          <w:rFonts w:cs="Times New Roman"/>
          <w:szCs w:val="24"/>
          <w:lang w:val="en-US"/>
        </w:rPr>
        <w:t>) observed in the integrated file.</w:t>
      </w:r>
    </w:p>
    <w:p w:rsidR="00624B25" w:rsidRPr="003F6961" w:rsidRDefault="003F6961" w:rsidP="003F6961">
      <w:pPr>
        <w:pStyle w:val="Akapitzlist"/>
        <w:numPr>
          <w:ilvl w:val="0"/>
          <w:numId w:val="2"/>
        </w:numPr>
        <w:rPr>
          <w:b/>
          <w:lang w:val="en-US"/>
        </w:rPr>
      </w:pPr>
      <w:r w:rsidRPr="003F6961">
        <w:rPr>
          <w:b/>
          <w:lang w:val="en-US"/>
        </w:rPr>
        <w:t>E</w:t>
      </w:r>
      <w:r w:rsidR="00624B25" w:rsidRPr="003F6961">
        <w:rPr>
          <w:b/>
          <w:lang w:val="en-US"/>
        </w:rPr>
        <w:t>mpirical study</w:t>
      </w:r>
    </w:p>
    <w:p w:rsidR="00C42D79" w:rsidRDefault="00C42D79" w:rsidP="003F6961">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4"/>
          <w:lang w:val="en-US"/>
        </w:rPr>
      </w:pPr>
      <w:r w:rsidRPr="00C42D79">
        <w:rPr>
          <w:szCs w:val="24"/>
          <w:lang w:val="en-US"/>
        </w:rPr>
        <w:t>In this research the issues of empirical verification of selected statistical methods for data integration, evaluation of the quality of a combination of various sources, integrated data quality assessment and compliance and accuracy of the estimation are carried out</w:t>
      </w:r>
      <w:r w:rsidR="003F6961">
        <w:rPr>
          <w:szCs w:val="24"/>
          <w:lang w:val="en-US"/>
        </w:rPr>
        <w:t>.</w:t>
      </w:r>
    </w:p>
    <w:p w:rsidR="00401C71" w:rsidRPr="002F5A04" w:rsidRDefault="00C42D79" w:rsidP="00401C71">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4"/>
          <w:lang w:val="en-US"/>
        </w:rPr>
      </w:pPr>
      <w:r w:rsidRPr="00C42D79">
        <w:rPr>
          <w:rFonts w:eastAsiaTheme="minorEastAsia" w:cs="Times New Roman"/>
          <w:szCs w:val="24"/>
          <w:lang w:val="en-US"/>
        </w:rPr>
        <w:t xml:space="preserve">Due to the availability of data, as well as the content, empirical study was conducted using sets of the Household Budget Survey and the </w:t>
      </w:r>
      <w:r>
        <w:rPr>
          <w:rFonts w:eastAsiaTheme="minorEastAsia" w:cs="Times New Roman"/>
          <w:szCs w:val="24"/>
          <w:lang w:val="en-US"/>
        </w:rPr>
        <w:t>European Union Statistics</w:t>
      </w:r>
      <w:r w:rsidRPr="00C42D79">
        <w:rPr>
          <w:rFonts w:eastAsiaTheme="minorEastAsia" w:cs="Times New Roman"/>
          <w:szCs w:val="24"/>
          <w:lang w:val="en-US"/>
        </w:rPr>
        <w:t xml:space="preserve"> on Income and Living Conditions.</w:t>
      </w:r>
      <w:r>
        <w:rPr>
          <w:rFonts w:eastAsiaTheme="minorEastAsia" w:cs="Times New Roman"/>
          <w:szCs w:val="24"/>
          <w:lang w:val="en-US"/>
        </w:rPr>
        <w:t xml:space="preserve"> </w:t>
      </w:r>
      <w:r w:rsidR="00401C71" w:rsidRPr="002F5A04">
        <w:rPr>
          <w:szCs w:val="24"/>
          <w:lang w:val="en-US"/>
        </w:rPr>
        <w:t>For the purposes of empirical study</w:t>
      </w:r>
      <w:r w:rsidR="00401C71">
        <w:rPr>
          <w:szCs w:val="24"/>
          <w:lang w:val="en-US"/>
        </w:rPr>
        <w:t xml:space="preserve"> </w:t>
      </w:r>
      <w:r w:rsidR="00401C71" w:rsidRPr="002F5A04">
        <w:rPr>
          <w:szCs w:val="24"/>
          <w:lang w:val="en-US"/>
        </w:rPr>
        <w:t xml:space="preserve">it was decided to </w:t>
      </w:r>
      <w:r w:rsidR="00401C71">
        <w:rPr>
          <w:szCs w:val="24"/>
          <w:lang w:val="en-US"/>
        </w:rPr>
        <w:t xml:space="preserve">merge </w:t>
      </w:r>
      <w:r w:rsidR="00401C71" w:rsidRPr="002F5A04">
        <w:rPr>
          <w:szCs w:val="24"/>
          <w:lang w:val="en-US"/>
        </w:rPr>
        <w:t xml:space="preserve">households expenditures </w:t>
      </w:r>
      <w:r w:rsidR="00401C71">
        <w:rPr>
          <w:szCs w:val="24"/>
          <w:lang w:val="en-US"/>
        </w:rPr>
        <w:t>(</w:t>
      </w:r>
      <w:r w:rsidR="00401C71" w:rsidRPr="002F5A04">
        <w:rPr>
          <w:szCs w:val="24"/>
          <w:lang w:val="en-US"/>
        </w:rPr>
        <w:t>to EU-SILC</w:t>
      </w:r>
      <w:r w:rsidR="00401C71">
        <w:rPr>
          <w:szCs w:val="24"/>
          <w:lang w:val="en-US"/>
        </w:rPr>
        <w:t>)</w:t>
      </w:r>
      <w:r w:rsidR="00401C71" w:rsidRPr="002F5A04">
        <w:rPr>
          <w:szCs w:val="24"/>
          <w:lang w:val="en-US"/>
        </w:rPr>
        <w:t xml:space="preserve"> dataset and head of household incomes</w:t>
      </w:r>
      <w:r w:rsidR="009D02AD">
        <w:rPr>
          <w:rStyle w:val="Odwoanieprzypisudolnego"/>
          <w:szCs w:val="24"/>
          <w:lang w:val="en-US"/>
        </w:rPr>
        <w:footnoteReference w:id="2"/>
      </w:r>
      <w:r w:rsidR="00401C71">
        <w:rPr>
          <w:szCs w:val="24"/>
          <w:lang w:val="en-US"/>
        </w:rPr>
        <w:t xml:space="preserve"> (to HBS file). </w:t>
      </w:r>
      <w:r w:rsidR="00401C71" w:rsidRPr="00912774">
        <w:rPr>
          <w:szCs w:val="24"/>
          <w:lang w:val="en-US"/>
        </w:rPr>
        <w:t>The extension of the substantive scope of the estimates</w:t>
      </w:r>
      <w:r w:rsidR="00401C71">
        <w:rPr>
          <w:szCs w:val="24"/>
          <w:lang w:val="en-US"/>
        </w:rPr>
        <w:t xml:space="preserve"> contained among others </w:t>
      </w:r>
      <w:r w:rsidR="00401C71" w:rsidRPr="00912774">
        <w:rPr>
          <w:szCs w:val="24"/>
          <w:lang w:val="en-US"/>
        </w:rPr>
        <w:t>estimat</w:t>
      </w:r>
      <w:r w:rsidR="00401C71">
        <w:rPr>
          <w:szCs w:val="24"/>
          <w:lang w:val="en-US"/>
        </w:rPr>
        <w:t>ion of</w:t>
      </w:r>
      <w:r w:rsidR="00401C71" w:rsidRPr="00912774">
        <w:rPr>
          <w:szCs w:val="24"/>
          <w:lang w:val="en-US"/>
        </w:rPr>
        <w:t xml:space="preserve"> the unknown correlation coefficient between household expenditure and heads of households</w:t>
      </w:r>
      <w:r w:rsidR="00401C71">
        <w:rPr>
          <w:szCs w:val="24"/>
          <w:lang w:val="en-US"/>
        </w:rPr>
        <w:t xml:space="preserve"> </w:t>
      </w:r>
      <w:r w:rsidR="00401C71" w:rsidRPr="00912774">
        <w:rPr>
          <w:szCs w:val="24"/>
          <w:lang w:val="en-US"/>
        </w:rPr>
        <w:t>income</w:t>
      </w:r>
      <w:r w:rsidR="00401C71">
        <w:rPr>
          <w:szCs w:val="24"/>
          <w:lang w:val="en-US"/>
        </w:rPr>
        <w:t>. Hence, the integration leads to t</w:t>
      </w:r>
      <w:r w:rsidR="00401C71" w:rsidRPr="00912774">
        <w:rPr>
          <w:szCs w:val="24"/>
          <w:lang w:val="en-US"/>
        </w:rPr>
        <w:t>he extension of the substantive scope of the estimates</w:t>
      </w:r>
      <w:r w:rsidR="00401C71">
        <w:rPr>
          <w:szCs w:val="24"/>
          <w:lang w:val="en-US"/>
        </w:rPr>
        <w:t>.</w:t>
      </w:r>
      <w:r w:rsidRPr="00C42D79">
        <w:rPr>
          <w:lang w:val="en-US"/>
        </w:rPr>
        <w:t xml:space="preserve"> </w:t>
      </w:r>
      <w:r w:rsidRPr="00C42D79">
        <w:rPr>
          <w:szCs w:val="24"/>
          <w:lang w:val="en-US"/>
        </w:rPr>
        <w:t>Integration includes information on households</w:t>
      </w:r>
      <w:r>
        <w:rPr>
          <w:szCs w:val="24"/>
          <w:lang w:val="en-US"/>
        </w:rPr>
        <w:t xml:space="preserve"> (see Table 1)</w:t>
      </w:r>
      <w:r w:rsidRPr="00C42D79">
        <w:rPr>
          <w:szCs w:val="24"/>
          <w:lang w:val="en-US"/>
        </w:rPr>
        <w:t>.</w:t>
      </w:r>
    </w:p>
    <w:p w:rsidR="00401C71" w:rsidRPr="00912774" w:rsidRDefault="00401C71" w:rsidP="00C42D79">
      <w:pPr>
        <w:spacing w:after="0"/>
        <w:rPr>
          <w:rFonts w:eastAsiaTheme="minorEastAsia"/>
          <w:szCs w:val="24"/>
          <w:lang w:val="en-US"/>
        </w:rPr>
      </w:pPr>
      <w:r w:rsidRPr="00401C71">
        <w:rPr>
          <w:rFonts w:eastAsiaTheme="minorEastAsia"/>
          <w:szCs w:val="24"/>
          <w:lang w:val="en-US"/>
        </w:rPr>
        <w:lastRenderedPageBreak/>
        <w:t xml:space="preserve">Table 1. </w:t>
      </w:r>
      <w:r w:rsidRPr="00912774">
        <w:rPr>
          <w:rFonts w:eastAsiaTheme="minorEastAsia"/>
          <w:szCs w:val="24"/>
          <w:lang w:val="en-US"/>
        </w:rPr>
        <w:t xml:space="preserve">Basic characteristics of </w:t>
      </w:r>
      <w:r>
        <w:rPr>
          <w:rFonts w:eastAsiaTheme="minorEastAsia"/>
          <w:szCs w:val="24"/>
          <w:lang w:val="en-US"/>
        </w:rPr>
        <w:t>HBS and</w:t>
      </w:r>
      <w:r w:rsidRPr="00912774">
        <w:rPr>
          <w:rFonts w:eastAsiaTheme="minorEastAsia"/>
          <w:szCs w:val="24"/>
          <w:lang w:val="en-US"/>
        </w:rPr>
        <w:t> EU-SILC</w:t>
      </w:r>
      <w:r>
        <w:rPr>
          <w:rFonts w:eastAsiaTheme="minorEastAsia"/>
          <w:szCs w:val="24"/>
          <w:lang w:val="en-US"/>
        </w:rPr>
        <w:t xml:space="preserve"> surveys</w:t>
      </w:r>
    </w:p>
    <w:tbl>
      <w:tblPr>
        <w:tblW w:w="9039" w:type="dxa"/>
        <w:tblCellMar>
          <w:left w:w="0" w:type="dxa"/>
          <w:right w:w="0" w:type="dxa"/>
        </w:tblCellMar>
        <w:tblLook w:val="0420" w:firstRow="1" w:lastRow="0" w:firstColumn="0" w:lastColumn="0" w:noHBand="0" w:noVBand="1"/>
      </w:tblPr>
      <w:tblGrid>
        <w:gridCol w:w="2802"/>
        <w:gridCol w:w="3260"/>
        <w:gridCol w:w="2977"/>
      </w:tblGrid>
      <w:tr w:rsidR="00401C71" w:rsidRPr="0090646C" w:rsidTr="00401C71">
        <w:trPr>
          <w:trHeight w:val="590"/>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b/>
                <w:szCs w:val="24"/>
              </w:rPr>
            </w:pPr>
            <w:proofErr w:type="spellStart"/>
            <w:r>
              <w:rPr>
                <w:rFonts w:eastAsiaTheme="minorEastAsia"/>
                <w:b/>
                <w:szCs w:val="24"/>
              </w:rPr>
              <w:t>Characteristics</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r>
              <w:rPr>
                <w:rFonts w:eastAsiaTheme="minorEastAsia"/>
                <w:b/>
                <w:bCs/>
                <w:szCs w:val="24"/>
              </w:rPr>
              <w:t>HBS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r>
              <w:rPr>
                <w:rFonts w:eastAsiaTheme="minorEastAsia"/>
                <w:b/>
                <w:bCs/>
                <w:szCs w:val="24"/>
              </w:rPr>
              <w:t>EU-SILC</w:t>
            </w:r>
          </w:p>
        </w:tc>
      </w:tr>
      <w:tr w:rsidR="00401C71" w:rsidRPr="0090646C" w:rsidTr="00401C71">
        <w:trPr>
          <w:trHeight w:val="319"/>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rPr>
                <w:rFonts w:eastAsiaTheme="minorEastAsia"/>
                <w:szCs w:val="24"/>
              </w:rPr>
            </w:pPr>
            <w:proofErr w:type="spellStart"/>
            <w:r>
              <w:rPr>
                <w:rFonts w:eastAsiaTheme="minorEastAsia"/>
                <w:b/>
                <w:bCs/>
                <w:szCs w:val="24"/>
              </w:rPr>
              <w:t>Population</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proofErr w:type="spellStart"/>
            <w:r>
              <w:rPr>
                <w:rFonts w:eastAsiaTheme="minorEastAsia"/>
                <w:szCs w:val="24"/>
              </w:rPr>
              <w:t>Households</w:t>
            </w:r>
            <w:proofErr w:type="spellEnd"/>
            <w:r>
              <w:rPr>
                <w:rFonts w:eastAsiaTheme="minorEastAsia"/>
                <w:szCs w:val="24"/>
              </w:rPr>
              <w:t xml:space="preserve"> in Poland</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proofErr w:type="spellStart"/>
            <w:r>
              <w:rPr>
                <w:rFonts w:eastAsiaTheme="minorEastAsia"/>
                <w:szCs w:val="24"/>
              </w:rPr>
              <w:t>Households</w:t>
            </w:r>
            <w:proofErr w:type="spellEnd"/>
            <w:r>
              <w:rPr>
                <w:rFonts w:eastAsiaTheme="minorEastAsia"/>
                <w:szCs w:val="24"/>
              </w:rPr>
              <w:t xml:space="preserve"> in Poland</w:t>
            </w:r>
          </w:p>
        </w:tc>
      </w:tr>
      <w:tr w:rsidR="00401C71" w:rsidRPr="0090646C" w:rsidTr="00401C71">
        <w:trPr>
          <w:trHeight w:val="298"/>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rPr>
                <w:rFonts w:eastAsiaTheme="minorEastAsia"/>
                <w:szCs w:val="24"/>
              </w:rPr>
            </w:pPr>
            <w:proofErr w:type="spellStart"/>
            <w:r>
              <w:rPr>
                <w:rFonts w:eastAsiaTheme="minorEastAsia"/>
                <w:b/>
                <w:bCs/>
                <w:szCs w:val="24"/>
              </w:rPr>
              <w:t>Sampling</w:t>
            </w:r>
            <w:proofErr w:type="spellEnd"/>
            <w:r>
              <w:rPr>
                <w:rFonts w:eastAsiaTheme="minorEastAsia"/>
                <w:b/>
                <w:bCs/>
                <w:szCs w:val="24"/>
              </w:rPr>
              <w:t xml:space="preserve"> </w:t>
            </w:r>
            <w:proofErr w:type="spellStart"/>
            <w:r>
              <w:rPr>
                <w:rFonts w:eastAsiaTheme="minorEastAsia"/>
                <w:b/>
                <w:bCs/>
                <w:szCs w:val="24"/>
              </w:rPr>
              <w:t>method</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proofErr w:type="spellStart"/>
            <w:r w:rsidRPr="00C65E99">
              <w:rPr>
                <w:rFonts w:eastAsiaTheme="minorEastAsia"/>
                <w:szCs w:val="24"/>
              </w:rPr>
              <w:t>two-stage</w:t>
            </w:r>
            <w:proofErr w:type="spellEnd"/>
            <w:r w:rsidRPr="00C65E99">
              <w:rPr>
                <w:rFonts w:eastAsiaTheme="minorEastAsia"/>
                <w:szCs w:val="24"/>
              </w:rPr>
              <w:t xml:space="preserve">, </w:t>
            </w:r>
            <w:proofErr w:type="spellStart"/>
            <w:r w:rsidRPr="00C65E99">
              <w:rPr>
                <w:rFonts w:eastAsiaTheme="minorEastAsia"/>
                <w:szCs w:val="24"/>
              </w:rPr>
              <w:t>stratified</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proofErr w:type="spellStart"/>
            <w:r w:rsidRPr="00C65E99">
              <w:rPr>
                <w:rFonts w:eastAsiaTheme="minorEastAsia"/>
                <w:szCs w:val="24"/>
              </w:rPr>
              <w:t>two-stage</w:t>
            </w:r>
            <w:proofErr w:type="spellEnd"/>
            <w:r w:rsidRPr="00C65E99">
              <w:rPr>
                <w:rFonts w:eastAsiaTheme="minorEastAsia"/>
                <w:szCs w:val="24"/>
              </w:rPr>
              <w:t xml:space="preserve">, </w:t>
            </w:r>
            <w:proofErr w:type="spellStart"/>
            <w:r w:rsidRPr="00C65E99">
              <w:rPr>
                <w:rFonts w:eastAsiaTheme="minorEastAsia"/>
                <w:szCs w:val="24"/>
              </w:rPr>
              <w:t>stratified</w:t>
            </w:r>
            <w:proofErr w:type="spellEnd"/>
          </w:p>
        </w:tc>
      </w:tr>
      <w:tr w:rsidR="00401C71" w:rsidRPr="00E018C7" w:rsidTr="00401C71">
        <w:trPr>
          <w:trHeight w:val="708"/>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rPr>
                <w:rFonts w:eastAsiaTheme="minorEastAsia"/>
                <w:szCs w:val="24"/>
              </w:rPr>
            </w:pPr>
            <w:proofErr w:type="spellStart"/>
            <w:r w:rsidRPr="00C65E99">
              <w:rPr>
                <w:rFonts w:eastAsiaTheme="minorEastAsia"/>
                <w:b/>
                <w:bCs/>
                <w:szCs w:val="24"/>
              </w:rPr>
              <w:t>Subject</w:t>
            </w:r>
            <w:proofErr w:type="spellEnd"/>
            <w:r w:rsidRPr="00C65E99">
              <w:rPr>
                <w:rFonts w:eastAsiaTheme="minorEastAsia"/>
                <w:b/>
                <w:bCs/>
                <w:szCs w:val="24"/>
              </w:rPr>
              <w:t xml:space="preserve"> of </w:t>
            </w:r>
            <w:proofErr w:type="spellStart"/>
            <w:r w:rsidRPr="00C65E99">
              <w:rPr>
                <w:rFonts w:eastAsiaTheme="minorEastAsia"/>
                <w:b/>
                <w:bCs/>
                <w:szCs w:val="24"/>
              </w:rPr>
              <w:t>study</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pStyle w:val="Akapitzlist"/>
              <w:numPr>
                <w:ilvl w:val="0"/>
                <w:numId w:val="5"/>
              </w:numPr>
              <w:tabs>
                <w:tab w:val="left" w:pos="344"/>
              </w:tabs>
              <w:spacing w:after="0" w:line="240" w:lineRule="auto"/>
              <w:ind w:left="318" w:hanging="257"/>
              <w:jc w:val="left"/>
              <w:rPr>
                <w:rFonts w:eastAsiaTheme="minorEastAsia" w:cs="Times New Roman"/>
                <w:sz w:val="20"/>
                <w:szCs w:val="24"/>
              </w:rPr>
            </w:pPr>
            <w:proofErr w:type="spellStart"/>
            <w:r>
              <w:rPr>
                <w:rFonts w:eastAsiaTheme="minorEastAsia" w:cs="Times New Roman"/>
                <w:sz w:val="20"/>
                <w:szCs w:val="24"/>
              </w:rPr>
              <w:t>household</w:t>
            </w:r>
            <w:proofErr w:type="spellEnd"/>
            <w:r>
              <w:rPr>
                <w:rFonts w:eastAsiaTheme="minorEastAsia" w:cs="Times New Roman"/>
                <w:sz w:val="20"/>
                <w:szCs w:val="24"/>
              </w:rPr>
              <w:t xml:space="preserve"> </w:t>
            </w:r>
            <w:proofErr w:type="spellStart"/>
            <w:r>
              <w:rPr>
                <w:rFonts w:eastAsiaTheme="minorEastAsia" w:cs="Times New Roman"/>
                <w:sz w:val="20"/>
                <w:szCs w:val="24"/>
              </w:rPr>
              <w:t>budget</w:t>
            </w:r>
            <w:proofErr w:type="spellEnd"/>
          </w:p>
          <w:p w:rsidR="00401C71" w:rsidRDefault="00401C71" w:rsidP="00401C71">
            <w:pPr>
              <w:pStyle w:val="Akapitzlist"/>
              <w:numPr>
                <w:ilvl w:val="0"/>
                <w:numId w:val="5"/>
              </w:numPr>
              <w:tabs>
                <w:tab w:val="left" w:pos="318"/>
                <w:tab w:val="left" w:pos="344"/>
              </w:tabs>
              <w:spacing w:after="0" w:line="240" w:lineRule="auto"/>
              <w:ind w:left="318" w:hanging="257"/>
              <w:jc w:val="left"/>
              <w:rPr>
                <w:rFonts w:eastAsiaTheme="minorEastAsia" w:cs="Times New Roman"/>
                <w:sz w:val="20"/>
                <w:szCs w:val="24"/>
              </w:rPr>
            </w:pPr>
            <w:proofErr w:type="spellStart"/>
            <w:r w:rsidRPr="00C65E99">
              <w:rPr>
                <w:rFonts w:eastAsiaTheme="minorEastAsia" w:cs="Times New Roman"/>
                <w:sz w:val="20"/>
                <w:szCs w:val="24"/>
              </w:rPr>
              <w:t>household</w:t>
            </w:r>
            <w:proofErr w:type="spellEnd"/>
            <w:r w:rsidRPr="00C65E99">
              <w:rPr>
                <w:rFonts w:eastAsiaTheme="minorEastAsia" w:cs="Times New Roman"/>
                <w:sz w:val="20"/>
                <w:szCs w:val="24"/>
              </w:rPr>
              <w:t xml:space="preserve"> </w:t>
            </w:r>
            <w:proofErr w:type="spellStart"/>
            <w:r w:rsidRPr="00C65E99">
              <w:rPr>
                <w:rFonts w:eastAsiaTheme="minorEastAsia" w:cs="Times New Roman"/>
                <w:sz w:val="20"/>
                <w:szCs w:val="24"/>
              </w:rPr>
              <w:t>equipment</w:t>
            </w:r>
            <w:proofErr w:type="spellEnd"/>
          </w:p>
          <w:p w:rsidR="00401C71" w:rsidRPr="00C65E99" w:rsidRDefault="00401C71" w:rsidP="00401C71">
            <w:pPr>
              <w:pStyle w:val="Akapitzlist"/>
              <w:numPr>
                <w:ilvl w:val="0"/>
                <w:numId w:val="5"/>
              </w:numPr>
              <w:tabs>
                <w:tab w:val="left" w:pos="318"/>
                <w:tab w:val="left" w:pos="344"/>
              </w:tabs>
              <w:spacing w:after="0" w:line="240" w:lineRule="auto"/>
              <w:ind w:left="318" w:hanging="257"/>
              <w:jc w:val="left"/>
              <w:rPr>
                <w:rFonts w:eastAsiaTheme="minorEastAsia" w:cs="Times New Roman"/>
                <w:sz w:val="20"/>
                <w:szCs w:val="24"/>
                <w:lang w:val="en-US"/>
              </w:rPr>
            </w:pPr>
            <w:r w:rsidRPr="00C65E99">
              <w:rPr>
                <w:rFonts w:eastAsiaTheme="minorEastAsia" w:cs="Times New Roman"/>
                <w:sz w:val="20"/>
                <w:szCs w:val="24"/>
                <w:lang w:val="en-US"/>
              </w:rPr>
              <w:t>the volume of consumption of products and services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Default="00401C71" w:rsidP="00401C71">
            <w:pPr>
              <w:pStyle w:val="Akapitzlist"/>
              <w:numPr>
                <w:ilvl w:val="0"/>
                <w:numId w:val="6"/>
              </w:numPr>
              <w:tabs>
                <w:tab w:val="left" w:pos="263"/>
                <w:tab w:val="left" w:pos="317"/>
              </w:tabs>
              <w:spacing w:after="0" w:line="240" w:lineRule="auto"/>
              <w:ind w:left="317" w:hanging="317"/>
              <w:jc w:val="left"/>
              <w:rPr>
                <w:rFonts w:eastAsiaTheme="minorEastAsia" w:cs="Times New Roman"/>
                <w:sz w:val="20"/>
                <w:szCs w:val="24"/>
              </w:rPr>
            </w:pPr>
            <w:proofErr w:type="spellStart"/>
            <w:r w:rsidRPr="00C65E99">
              <w:rPr>
                <w:rFonts w:eastAsiaTheme="minorEastAsia" w:cs="Times New Roman"/>
                <w:sz w:val="20"/>
                <w:szCs w:val="24"/>
              </w:rPr>
              <w:t>income</w:t>
            </w:r>
            <w:proofErr w:type="spellEnd"/>
            <w:r w:rsidRPr="00C65E99">
              <w:rPr>
                <w:rFonts w:eastAsiaTheme="minorEastAsia" w:cs="Times New Roman"/>
                <w:sz w:val="20"/>
                <w:szCs w:val="24"/>
              </w:rPr>
              <w:t xml:space="preserve"> </w:t>
            </w:r>
            <w:proofErr w:type="spellStart"/>
            <w:r w:rsidRPr="00C65E99">
              <w:rPr>
                <w:rFonts w:eastAsiaTheme="minorEastAsia" w:cs="Times New Roman"/>
                <w:sz w:val="20"/>
                <w:szCs w:val="24"/>
              </w:rPr>
              <w:t>situation</w:t>
            </w:r>
            <w:proofErr w:type="spellEnd"/>
          </w:p>
          <w:p w:rsidR="00401C71" w:rsidRDefault="00401C71" w:rsidP="00401C71">
            <w:pPr>
              <w:pStyle w:val="Akapitzlist"/>
              <w:numPr>
                <w:ilvl w:val="0"/>
                <w:numId w:val="6"/>
              </w:numPr>
              <w:tabs>
                <w:tab w:val="left" w:pos="263"/>
                <w:tab w:val="left" w:pos="317"/>
                <w:tab w:val="left" w:pos="344"/>
              </w:tabs>
              <w:spacing w:after="0" w:line="240" w:lineRule="auto"/>
              <w:ind w:left="317" w:hanging="317"/>
              <w:jc w:val="left"/>
              <w:rPr>
                <w:rFonts w:eastAsiaTheme="minorEastAsia" w:cs="Times New Roman"/>
                <w:sz w:val="20"/>
                <w:szCs w:val="24"/>
              </w:rPr>
            </w:pPr>
            <w:proofErr w:type="spellStart"/>
            <w:r w:rsidRPr="00C65E99">
              <w:rPr>
                <w:rFonts w:eastAsiaTheme="minorEastAsia" w:cs="Times New Roman"/>
                <w:sz w:val="20"/>
                <w:szCs w:val="24"/>
              </w:rPr>
              <w:t>household</w:t>
            </w:r>
            <w:proofErr w:type="spellEnd"/>
            <w:r w:rsidRPr="00C65E99">
              <w:rPr>
                <w:rFonts w:eastAsiaTheme="minorEastAsia" w:cs="Times New Roman"/>
                <w:sz w:val="20"/>
                <w:szCs w:val="24"/>
              </w:rPr>
              <w:t xml:space="preserve"> </w:t>
            </w:r>
            <w:proofErr w:type="spellStart"/>
            <w:r w:rsidRPr="00C65E99">
              <w:rPr>
                <w:rFonts w:eastAsiaTheme="minorEastAsia" w:cs="Times New Roman"/>
                <w:sz w:val="20"/>
                <w:szCs w:val="24"/>
              </w:rPr>
              <w:t>equipment</w:t>
            </w:r>
            <w:proofErr w:type="spellEnd"/>
          </w:p>
          <w:p w:rsidR="00401C71" w:rsidRPr="0090646C" w:rsidRDefault="00401C71" w:rsidP="00401C71">
            <w:pPr>
              <w:pStyle w:val="Akapitzlist"/>
              <w:numPr>
                <w:ilvl w:val="0"/>
                <w:numId w:val="6"/>
              </w:numPr>
              <w:tabs>
                <w:tab w:val="left" w:pos="263"/>
                <w:tab w:val="left" w:pos="317"/>
              </w:tabs>
              <w:spacing w:after="0" w:line="240" w:lineRule="auto"/>
              <w:ind w:left="317" w:hanging="317"/>
              <w:jc w:val="left"/>
              <w:rPr>
                <w:rFonts w:eastAsiaTheme="minorEastAsia" w:cs="Times New Roman"/>
                <w:sz w:val="20"/>
                <w:szCs w:val="24"/>
              </w:rPr>
            </w:pPr>
            <w:proofErr w:type="spellStart"/>
            <w:r>
              <w:rPr>
                <w:rFonts w:eastAsiaTheme="minorEastAsia" w:cs="Times New Roman"/>
                <w:sz w:val="20"/>
                <w:szCs w:val="24"/>
              </w:rPr>
              <w:t>poverty</w:t>
            </w:r>
            <w:proofErr w:type="spellEnd"/>
          </w:p>
          <w:p w:rsidR="00401C71" w:rsidRPr="00C65E99" w:rsidRDefault="00401C71" w:rsidP="00401C71">
            <w:pPr>
              <w:pStyle w:val="Akapitzlist"/>
              <w:numPr>
                <w:ilvl w:val="0"/>
                <w:numId w:val="6"/>
              </w:numPr>
              <w:tabs>
                <w:tab w:val="left" w:pos="263"/>
                <w:tab w:val="left" w:pos="317"/>
              </w:tabs>
              <w:spacing w:after="0" w:line="240" w:lineRule="auto"/>
              <w:ind w:left="317" w:hanging="317"/>
              <w:jc w:val="left"/>
              <w:rPr>
                <w:rFonts w:eastAsiaTheme="minorEastAsia" w:cs="Times New Roman"/>
                <w:sz w:val="20"/>
                <w:szCs w:val="24"/>
                <w:lang w:val="en-US"/>
              </w:rPr>
            </w:pPr>
            <w:r w:rsidRPr="00C65E99">
              <w:rPr>
                <w:rFonts w:eastAsiaTheme="minorEastAsia" w:cs="Times New Roman"/>
                <w:sz w:val="20"/>
                <w:szCs w:val="24"/>
                <w:lang w:val="en-US"/>
              </w:rPr>
              <w:t>various aspects of the living conditions of the population</w:t>
            </w:r>
          </w:p>
        </w:tc>
      </w:tr>
      <w:tr w:rsidR="00401C71" w:rsidRPr="0090646C" w:rsidTr="00401C71">
        <w:trPr>
          <w:trHeight w:val="133"/>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rPr>
                <w:rFonts w:eastAsiaTheme="minorEastAsia"/>
                <w:szCs w:val="24"/>
              </w:rPr>
            </w:pPr>
            <w:proofErr w:type="spellStart"/>
            <w:r w:rsidRPr="0034084A">
              <w:rPr>
                <w:rFonts w:eastAsiaTheme="minorEastAsia"/>
                <w:b/>
                <w:bCs/>
                <w:szCs w:val="24"/>
              </w:rPr>
              <w:t>Assumed</w:t>
            </w:r>
            <w:proofErr w:type="spellEnd"/>
            <w:r w:rsidRPr="0034084A">
              <w:rPr>
                <w:rFonts w:eastAsiaTheme="minorEastAsia"/>
                <w:b/>
                <w:bCs/>
                <w:szCs w:val="24"/>
              </w:rPr>
              <w:t xml:space="preserve"> </w:t>
            </w:r>
            <w:proofErr w:type="spellStart"/>
            <w:r w:rsidRPr="0034084A">
              <w:rPr>
                <w:rFonts w:eastAsiaTheme="minorEastAsia"/>
                <w:b/>
                <w:bCs/>
                <w:szCs w:val="24"/>
              </w:rPr>
              <w:t>population</w:t>
            </w:r>
            <w:proofErr w:type="spellEnd"/>
            <w:r w:rsidRPr="0034084A">
              <w:rPr>
                <w:rFonts w:eastAsiaTheme="minorEastAsia"/>
                <w:b/>
                <w:bCs/>
                <w:szCs w:val="24"/>
              </w:rPr>
              <w:t xml:space="preserve"> </w:t>
            </w:r>
            <w:proofErr w:type="spellStart"/>
            <w:r w:rsidRPr="0034084A">
              <w:rPr>
                <w:rFonts w:eastAsiaTheme="minorEastAsia"/>
                <w:b/>
                <w:bCs/>
                <w:szCs w:val="24"/>
              </w:rPr>
              <w:t>size</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r w:rsidRPr="0090646C">
              <w:rPr>
                <w:rFonts w:eastAsiaTheme="minorEastAsia"/>
                <w:szCs w:val="24"/>
              </w:rPr>
              <w:t>13 332 605</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r w:rsidRPr="0090646C">
              <w:rPr>
                <w:rFonts w:eastAsiaTheme="minorEastAsia"/>
                <w:szCs w:val="24"/>
              </w:rPr>
              <w:t>13 300 839</w:t>
            </w:r>
          </w:p>
        </w:tc>
      </w:tr>
      <w:tr w:rsidR="00401C71" w:rsidRPr="0090646C" w:rsidTr="00401C71">
        <w:trPr>
          <w:trHeight w:val="106"/>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rPr>
                <w:rFonts w:eastAsiaTheme="minorEastAsia"/>
                <w:szCs w:val="24"/>
              </w:rPr>
            </w:pPr>
            <w:proofErr w:type="spellStart"/>
            <w:r>
              <w:rPr>
                <w:rFonts w:eastAsiaTheme="minorEastAsia"/>
                <w:b/>
                <w:bCs/>
                <w:szCs w:val="24"/>
              </w:rPr>
              <w:t>Sample</w:t>
            </w:r>
            <w:proofErr w:type="spellEnd"/>
            <w:r>
              <w:rPr>
                <w:rFonts w:eastAsiaTheme="minorEastAsia"/>
                <w:b/>
                <w:bCs/>
                <w:szCs w:val="24"/>
              </w:rPr>
              <w:t xml:space="preserve"> </w:t>
            </w:r>
            <w:proofErr w:type="spellStart"/>
            <w:r>
              <w:rPr>
                <w:rFonts w:eastAsiaTheme="minorEastAsia"/>
                <w:b/>
                <w:bCs/>
                <w:szCs w:val="24"/>
              </w:rPr>
              <w:t>size</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r w:rsidRPr="0090646C">
              <w:rPr>
                <w:rFonts w:eastAsiaTheme="minorEastAsia"/>
                <w:szCs w:val="24"/>
              </w:rPr>
              <w:t>34 767</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1C71" w:rsidRPr="0090646C" w:rsidRDefault="00401C71" w:rsidP="00401C71">
            <w:pPr>
              <w:spacing w:after="0" w:line="240" w:lineRule="auto"/>
              <w:jc w:val="center"/>
              <w:rPr>
                <w:rFonts w:eastAsiaTheme="minorEastAsia"/>
                <w:szCs w:val="24"/>
              </w:rPr>
            </w:pPr>
            <w:r w:rsidRPr="0090646C">
              <w:rPr>
                <w:rFonts w:eastAsiaTheme="minorEastAsia"/>
                <w:szCs w:val="24"/>
              </w:rPr>
              <w:t>14 914</w:t>
            </w:r>
          </w:p>
        </w:tc>
      </w:tr>
    </w:tbl>
    <w:p w:rsidR="00401C71" w:rsidRDefault="00401C71" w:rsidP="00401C71">
      <w:pPr>
        <w:rPr>
          <w:szCs w:val="24"/>
          <w:lang w:val="en-US"/>
        </w:rPr>
      </w:pPr>
      <w:r w:rsidRPr="00ED6A4F">
        <w:rPr>
          <w:szCs w:val="24"/>
          <w:lang w:val="en-US"/>
        </w:rPr>
        <w:t>Source: own study</w:t>
      </w:r>
    </w:p>
    <w:p w:rsidR="00E018C7" w:rsidRDefault="00E018C7" w:rsidP="00401C71">
      <w:pPr>
        <w:rPr>
          <w:rFonts w:cs="Times New Roman"/>
          <w:lang w:val="en-US"/>
        </w:rPr>
      </w:pPr>
      <w:r w:rsidRPr="00E018C7">
        <w:rPr>
          <w:rFonts w:cs="Times New Roman"/>
          <w:lang w:val="en-US"/>
        </w:rPr>
        <w:t xml:space="preserve">A very important aspect is to harmonize data sets before integration. In both repositories </w:t>
      </w:r>
      <w:r>
        <w:rPr>
          <w:rFonts w:cs="Times New Roman"/>
          <w:lang w:val="en-US"/>
        </w:rPr>
        <w:t>existed</w:t>
      </w:r>
      <w:r w:rsidRPr="00E018C7">
        <w:rPr>
          <w:rFonts w:cs="Times New Roman"/>
          <w:lang w:val="en-US"/>
        </w:rPr>
        <w:t xml:space="preserve"> variable</w:t>
      </w:r>
      <w:r>
        <w:rPr>
          <w:rFonts w:cs="Times New Roman"/>
          <w:lang w:val="en-US"/>
        </w:rPr>
        <w:t>s</w:t>
      </w:r>
      <w:r w:rsidRPr="00E018C7">
        <w:rPr>
          <w:rFonts w:cs="Times New Roman"/>
          <w:lang w:val="en-US"/>
        </w:rPr>
        <w:t xml:space="preserve"> with the same or similar definitions. </w:t>
      </w:r>
      <w:r>
        <w:rPr>
          <w:rFonts w:cs="Times New Roman"/>
          <w:lang w:val="en-US"/>
        </w:rPr>
        <w:t>Categories</w:t>
      </w:r>
      <w:r w:rsidRPr="00E018C7">
        <w:rPr>
          <w:rFonts w:cs="Times New Roman"/>
          <w:lang w:val="en-US"/>
        </w:rPr>
        <w:t xml:space="preserve">, however, were often divergent and aggregation </w:t>
      </w:r>
      <w:r>
        <w:rPr>
          <w:rFonts w:cs="Times New Roman"/>
          <w:lang w:val="en-US"/>
        </w:rPr>
        <w:t xml:space="preserve">was </w:t>
      </w:r>
      <w:r w:rsidRPr="00E018C7">
        <w:rPr>
          <w:rFonts w:cs="Times New Roman"/>
          <w:lang w:val="en-US"/>
        </w:rPr>
        <w:t xml:space="preserve">required to harmonize variants </w:t>
      </w:r>
      <w:r>
        <w:rPr>
          <w:rFonts w:cs="Times New Roman"/>
          <w:lang w:val="en-US"/>
        </w:rPr>
        <w:t>to</w:t>
      </w:r>
      <w:r w:rsidRPr="00E018C7">
        <w:rPr>
          <w:rFonts w:cs="Times New Roman"/>
          <w:lang w:val="en-US"/>
        </w:rPr>
        <w:t xml:space="preserve"> the same definition. Aggregation in a smaller number of compatible variants caused a loss of information. Both studies are carried out by the same institution, similar </w:t>
      </w:r>
      <w:r>
        <w:rPr>
          <w:rFonts w:cs="Times New Roman"/>
          <w:lang w:val="en-US"/>
        </w:rPr>
        <w:t>aims are guided</w:t>
      </w:r>
      <w:r w:rsidRPr="00E018C7">
        <w:rPr>
          <w:rFonts w:cs="Times New Roman"/>
          <w:lang w:val="en-US"/>
        </w:rPr>
        <w:t>, and measurement are subject to very similar areas of socio-economic life. It seems, therefore, that the</w:t>
      </w:r>
      <w:r>
        <w:rPr>
          <w:rFonts w:cs="Times New Roman"/>
          <w:lang w:val="en-US"/>
        </w:rPr>
        <w:t xml:space="preserve"> definitions of their variants </w:t>
      </w:r>
      <w:r w:rsidRPr="00E018C7">
        <w:rPr>
          <w:rFonts w:cs="Times New Roman"/>
          <w:lang w:val="en-US"/>
        </w:rPr>
        <w:t>should be consistent, not only for data integration, but primarily for comparative purposes. It seems that discrepancies occurring in both studies arise from specific international obligations and the need for comparisons with other analogous studies carried out in other European countries.</w:t>
      </w:r>
    </w:p>
    <w:p w:rsidR="00620E49" w:rsidRPr="006A3FAE" w:rsidRDefault="00620E49" w:rsidP="00620E49">
      <w:pPr>
        <w:pStyle w:val="Akapitzlist"/>
        <w:numPr>
          <w:ilvl w:val="1"/>
          <w:numId w:val="2"/>
        </w:numPr>
        <w:rPr>
          <w:rFonts w:cs="Times New Roman"/>
          <w:b/>
          <w:lang w:val="en-US"/>
        </w:rPr>
      </w:pPr>
      <w:r w:rsidRPr="006A3FAE">
        <w:rPr>
          <w:rFonts w:cs="Times New Roman"/>
          <w:b/>
          <w:lang w:val="en-US"/>
        </w:rPr>
        <w:t>Integration results</w:t>
      </w:r>
    </w:p>
    <w:p w:rsidR="00DC4469" w:rsidRDefault="00E018C7" w:rsidP="00DC4469">
      <w:pPr>
        <w:rPr>
          <w:rFonts w:eastAsiaTheme="minorEastAsia" w:cs="Times New Roman"/>
          <w:szCs w:val="24"/>
          <w:lang w:val="en-US"/>
        </w:rPr>
      </w:pPr>
      <w:r w:rsidRPr="006A3FAE">
        <w:rPr>
          <w:rFonts w:eastAsiaTheme="minorEastAsia" w:cs="Times New Roman"/>
          <w:szCs w:val="24"/>
          <w:lang w:val="en-US"/>
        </w:rPr>
        <w:t xml:space="preserve">One hundred imputations were performer based on linear regression models. Residuals were drawn using </w:t>
      </w:r>
      <w:r w:rsidR="00DC4469" w:rsidRPr="006A3FAE">
        <w:rPr>
          <w:rFonts w:eastAsiaTheme="minorEastAsia" w:cs="Times New Roman"/>
          <w:szCs w:val="24"/>
          <w:lang w:val="en-US"/>
        </w:rPr>
        <w:t>Markov Chain Monte Carlo</w:t>
      </w:r>
      <w:r w:rsidRPr="006A3FAE">
        <w:rPr>
          <w:rFonts w:eastAsiaTheme="minorEastAsia" w:cs="Times New Roman"/>
          <w:szCs w:val="24"/>
          <w:lang w:val="en-US"/>
        </w:rPr>
        <w:t xml:space="preserve"> method (</w:t>
      </w:r>
      <w:r w:rsidR="00DC4469" w:rsidRPr="006A3FAE">
        <w:rPr>
          <w:rFonts w:eastAsiaTheme="minorEastAsia" w:cs="Times New Roman"/>
          <w:szCs w:val="24"/>
          <w:lang w:val="en-US"/>
        </w:rPr>
        <w:t>MCMC</w:t>
      </w:r>
      <w:r w:rsidRPr="006A3FAE">
        <w:rPr>
          <w:rFonts w:eastAsiaTheme="minorEastAsia" w:cs="Times New Roman"/>
          <w:szCs w:val="24"/>
          <w:lang w:val="en-US"/>
        </w:rPr>
        <w:t>)</w:t>
      </w:r>
      <w:r w:rsidR="00DC4469" w:rsidRPr="006A3FAE">
        <w:rPr>
          <w:rFonts w:eastAsiaTheme="minorEastAsia" w:cs="Times New Roman"/>
          <w:szCs w:val="24"/>
          <w:lang w:val="en-US"/>
        </w:rPr>
        <w:t xml:space="preserve"> [</w:t>
      </w:r>
      <w:r w:rsidR="00C42D79">
        <w:rPr>
          <w:rFonts w:eastAsiaTheme="minorEastAsia" w:cs="Times New Roman"/>
          <w:szCs w:val="24"/>
          <w:lang w:val="en-US"/>
        </w:rPr>
        <w:t>8]</w:t>
      </w:r>
      <w:r w:rsidR="00DC4469" w:rsidRPr="006A3FAE">
        <w:rPr>
          <w:rFonts w:eastAsiaTheme="minorEastAsia" w:cs="Times New Roman"/>
          <w:szCs w:val="24"/>
          <w:lang w:val="en-US"/>
        </w:rPr>
        <w:t xml:space="preserve">. </w:t>
      </w:r>
      <w:r w:rsidRPr="006A3FAE">
        <w:rPr>
          <w:rFonts w:eastAsiaTheme="minorEastAsia" w:cs="Times New Roman"/>
          <w:szCs w:val="24"/>
          <w:lang w:val="en-US"/>
        </w:rPr>
        <w:t xml:space="preserve">Rubin’s approach was used to harmonize </w:t>
      </w:r>
      <w:r w:rsidR="006A3FAE" w:rsidRPr="006A3FAE">
        <w:rPr>
          <w:rFonts w:eastAsiaTheme="minorEastAsia" w:cs="Times New Roman"/>
          <w:szCs w:val="24"/>
          <w:lang w:val="en-US"/>
        </w:rPr>
        <w:t>analytical</w:t>
      </w:r>
      <w:r w:rsidRPr="006A3FAE">
        <w:rPr>
          <w:rFonts w:eastAsiaTheme="minorEastAsia" w:cs="Times New Roman"/>
          <w:szCs w:val="24"/>
          <w:lang w:val="en-US"/>
        </w:rPr>
        <w:t xml:space="preserve"> weights</w:t>
      </w:r>
      <w:r w:rsidR="0089401D" w:rsidRPr="006A3FAE">
        <w:rPr>
          <w:rStyle w:val="Odwoanieprzypisudolnego"/>
          <w:rFonts w:eastAsiaTheme="minorEastAsia" w:cs="Times New Roman"/>
          <w:szCs w:val="24"/>
          <w:lang w:val="en-US"/>
        </w:rPr>
        <w:footnoteReference w:id="3"/>
      </w:r>
      <w:r w:rsidR="00DC4469" w:rsidRPr="006A3FAE">
        <w:rPr>
          <w:rFonts w:eastAsiaTheme="minorEastAsia" w:cs="Times New Roman"/>
          <w:szCs w:val="24"/>
          <w:lang w:val="en-US"/>
        </w:rPr>
        <w:t>.</w:t>
      </w:r>
      <w:r w:rsidR="0089401D" w:rsidRPr="006A3FAE">
        <w:rPr>
          <w:rFonts w:eastAsiaTheme="minorEastAsia" w:cs="Times New Roman"/>
          <w:szCs w:val="24"/>
          <w:lang w:val="en-US"/>
        </w:rPr>
        <w:t xml:space="preserve"> Both multiple imputation</w:t>
      </w:r>
      <w:r w:rsidR="006A3FAE">
        <w:rPr>
          <w:rFonts w:eastAsiaTheme="minorEastAsia" w:cs="Times New Roman"/>
          <w:szCs w:val="24"/>
          <w:lang w:val="en-US"/>
        </w:rPr>
        <w:t xml:space="preserve"> (MI)</w:t>
      </w:r>
      <w:r w:rsidR="0089401D" w:rsidRPr="006A3FAE">
        <w:rPr>
          <w:rFonts w:eastAsiaTheme="minorEastAsia" w:cs="Times New Roman"/>
          <w:szCs w:val="24"/>
          <w:lang w:val="en-US"/>
        </w:rPr>
        <w:t xml:space="preserve"> and mixed approach were used.</w:t>
      </w:r>
    </w:p>
    <w:p w:rsidR="003F6961" w:rsidRDefault="003F6961" w:rsidP="00DC4469">
      <w:pPr>
        <w:rPr>
          <w:rFonts w:eastAsiaTheme="minorEastAsia" w:cs="Times New Roman"/>
          <w:szCs w:val="24"/>
          <w:lang w:val="en-US"/>
        </w:rPr>
      </w:pPr>
    </w:p>
    <w:p w:rsidR="003F6961" w:rsidRDefault="003F6961" w:rsidP="00DC4469">
      <w:pPr>
        <w:rPr>
          <w:rFonts w:eastAsiaTheme="minorEastAsia" w:cs="Times New Roman"/>
          <w:szCs w:val="24"/>
          <w:lang w:val="en-US"/>
        </w:rPr>
      </w:pPr>
    </w:p>
    <w:p w:rsidR="003F6961" w:rsidRDefault="003F6961" w:rsidP="00DC4469">
      <w:pPr>
        <w:rPr>
          <w:rFonts w:eastAsiaTheme="minorEastAsia" w:cs="Times New Roman"/>
          <w:szCs w:val="24"/>
          <w:lang w:val="en-US"/>
        </w:rPr>
      </w:pPr>
    </w:p>
    <w:p w:rsidR="003F6961" w:rsidRDefault="003F6961" w:rsidP="00DC4469">
      <w:pPr>
        <w:rPr>
          <w:rFonts w:eastAsiaTheme="minorEastAsia" w:cs="Times New Roman"/>
          <w:szCs w:val="24"/>
          <w:lang w:val="en-US"/>
        </w:rPr>
      </w:pPr>
    </w:p>
    <w:p w:rsidR="003F6961" w:rsidRPr="006A3FAE" w:rsidRDefault="003F6961" w:rsidP="00DC4469">
      <w:pPr>
        <w:rPr>
          <w:rFonts w:eastAsiaTheme="minorEastAsia" w:cs="Times New Roman"/>
          <w:szCs w:val="24"/>
          <w:lang w:val="en-US"/>
        </w:rPr>
      </w:pPr>
    </w:p>
    <w:p w:rsidR="00401C71" w:rsidRPr="0089401D" w:rsidRDefault="00560D7E" w:rsidP="00C42D79">
      <w:pPr>
        <w:spacing w:after="0"/>
        <w:rPr>
          <w:szCs w:val="24"/>
          <w:lang w:val="en-US"/>
        </w:rPr>
      </w:pPr>
      <w:r w:rsidRPr="0089401D">
        <w:rPr>
          <w:szCs w:val="24"/>
          <w:lang w:val="en-US"/>
        </w:rPr>
        <w:lastRenderedPageBreak/>
        <w:t xml:space="preserve">Table 2. </w:t>
      </w:r>
      <w:r w:rsidR="00B933F2" w:rsidRPr="00B933F2">
        <w:rPr>
          <w:szCs w:val="24"/>
          <w:lang w:val="en-US"/>
        </w:rPr>
        <w:t xml:space="preserve">Assessment of estimators </w:t>
      </w:r>
      <w:r w:rsidR="00B933F2">
        <w:rPr>
          <w:szCs w:val="24"/>
          <w:lang w:val="en-US"/>
        </w:rPr>
        <w:t>of</w:t>
      </w:r>
      <w:r w:rsidR="00B933F2" w:rsidRPr="00B933F2">
        <w:rPr>
          <w:szCs w:val="24"/>
          <w:lang w:val="en-US"/>
        </w:rPr>
        <w:t xml:space="preserve"> the arithmetic mean of variables in an integrated </w:t>
      </w:r>
      <w:r w:rsidR="00B933F2">
        <w:rPr>
          <w:szCs w:val="24"/>
          <w:lang w:val="en-US"/>
        </w:rPr>
        <w:t>data set</w:t>
      </w:r>
    </w:p>
    <w:tbl>
      <w:tblPr>
        <w:tblW w:w="0" w:type="auto"/>
        <w:tblInd w:w="70" w:type="dxa"/>
        <w:tblCellMar>
          <w:left w:w="70" w:type="dxa"/>
          <w:right w:w="70" w:type="dxa"/>
        </w:tblCellMar>
        <w:tblLook w:val="04A0" w:firstRow="1" w:lastRow="0" w:firstColumn="1" w:lastColumn="0" w:noHBand="0" w:noVBand="1"/>
      </w:tblPr>
      <w:tblGrid>
        <w:gridCol w:w="2075"/>
        <w:gridCol w:w="1128"/>
        <w:gridCol w:w="905"/>
        <w:gridCol w:w="1145"/>
      </w:tblGrid>
      <w:tr w:rsidR="00560D7E" w:rsidRPr="003F6961" w:rsidTr="003F6961">
        <w:trPr>
          <w:trHeight w:val="453"/>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D7E" w:rsidRPr="003F6961" w:rsidRDefault="004B1256" w:rsidP="00560D7E">
            <w:pPr>
              <w:spacing w:after="0" w:line="240" w:lineRule="auto"/>
              <w:jc w:val="center"/>
              <w:rPr>
                <w:rFonts w:eastAsia="Times New Roman" w:cs="Times New Roman"/>
                <w:b/>
                <w:color w:val="000000"/>
                <w:sz w:val="18"/>
                <w:lang w:eastAsia="pl-PL"/>
              </w:rPr>
            </w:pPr>
            <w:proofErr w:type="spellStart"/>
            <w:r w:rsidRPr="003F6961">
              <w:rPr>
                <w:rFonts w:eastAsia="Times New Roman" w:cs="Times New Roman"/>
                <w:b/>
                <w:color w:val="000000"/>
                <w:sz w:val="18"/>
                <w:lang w:eastAsia="pl-PL"/>
              </w:rPr>
              <w:t>Variable</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D7E" w:rsidRPr="003F6961" w:rsidRDefault="004B1256" w:rsidP="00560D7E">
            <w:pPr>
              <w:spacing w:after="0" w:line="240" w:lineRule="auto"/>
              <w:jc w:val="center"/>
              <w:rPr>
                <w:rFonts w:eastAsia="Times New Roman" w:cs="Times New Roman"/>
                <w:b/>
                <w:color w:val="000000"/>
                <w:sz w:val="18"/>
                <w:lang w:eastAsia="pl-PL"/>
              </w:rPr>
            </w:pPr>
            <w:proofErr w:type="spellStart"/>
            <w:r w:rsidRPr="003F6961">
              <w:rPr>
                <w:rFonts w:eastAsia="Times New Roman" w:cs="Times New Roman"/>
                <w:b/>
                <w:color w:val="000000"/>
                <w:sz w:val="18"/>
                <w:lang w:eastAsia="pl-PL"/>
              </w:rPr>
              <w:t>Statistic</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D7E" w:rsidRPr="003F6961" w:rsidRDefault="00560D7E" w:rsidP="00560D7E">
            <w:pPr>
              <w:spacing w:after="0" w:line="240" w:lineRule="auto"/>
              <w:jc w:val="center"/>
              <w:rPr>
                <w:rFonts w:eastAsia="Times New Roman" w:cs="Times New Roman"/>
                <w:b/>
                <w:color w:val="000000"/>
                <w:sz w:val="18"/>
                <w:lang w:eastAsia="pl-PL"/>
              </w:rPr>
            </w:pPr>
            <w:r w:rsidRPr="003F6961">
              <w:rPr>
                <w:rFonts w:eastAsia="Times New Roman" w:cs="Times New Roman"/>
                <w:b/>
                <w:color w:val="000000"/>
                <w:sz w:val="18"/>
                <w:lang w:eastAsia="pl-PL"/>
              </w:rPr>
              <w:t>MI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D7E" w:rsidRPr="003F6961" w:rsidRDefault="00560D7E" w:rsidP="00560D7E">
            <w:pPr>
              <w:spacing w:after="0" w:line="240" w:lineRule="auto"/>
              <w:jc w:val="center"/>
              <w:rPr>
                <w:rFonts w:eastAsia="Times New Roman" w:cs="Times New Roman"/>
                <w:b/>
                <w:color w:val="000000"/>
                <w:sz w:val="18"/>
                <w:lang w:eastAsia="pl-PL"/>
              </w:rPr>
            </w:pPr>
            <w:r w:rsidRPr="003F6961">
              <w:rPr>
                <w:rFonts w:eastAsia="Times New Roman" w:cs="Times New Roman"/>
                <w:b/>
                <w:color w:val="000000"/>
                <w:sz w:val="18"/>
                <w:lang w:eastAsia="pl-PL"/>
              </w:rPr>
              <w:t>Mixed model</w:t>
            </w:r>
          </w:p>
        </w:tc>
      </w:tr>
      <w:tr w:rsidR="00560D7E" w:rsidRPr="003F6961" w:rsidTr="003F696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r>
      <w:tr w:rsidR="00560D7E" w:rsidRPr="003F6961" w:rsidTr="003F696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0D7E" w:rsidRPr="003F6961" w:rsidRDefault="00560D7E" w:rsidP="00560D7E">
            <w:pPr>
              <w:spacing w:after="0" w:line="240" w:lineRule="auto"/>
              <w:jc w:val="center"/>
              <w:rPr>
                <w:rFonts w:eastAsia="Times New Roman" w:cs="Times New Roman"/>
                <w:color w:val="000000"/>
                <w:sz w:val="18"/>
                <w:lang w:eastAsia="pl-PL"/>
              </w:rPr>
            </w:pPr>
            <w:proofErr w:type="spellStart"/>
            <w:r w:rsidRPr="003F6961">
              <w:rPr>
                <w:rFonts w:eastAsia="Times New Roman" w:cs="Times New Roman"/>
                <w:color w:val="000000"/>
                <w:sz w:val="18"/>
                <w:lang w:eastAsia="pl-PL"/>
              </w:rPr>
              <w:t>Household</w:t>
            </w:r>
            <w:proofErr w:type="spellEnd"/>
            <w:r w:rsidRPr="003F6961">
              <w:rPr>
                <w:rFonts w:eastAsia="Times New Roman" w:cs="Times New Roman"/>
                <w:color w:val="000000"/>
                <w:sz w:val="18"/>
                <w:lang w:eastAsia="pl-PL"/>
              </w:rPr>
              <w:t xml:space="preserve"> </w:t>
            </w:r>
            <w:proofErr w:type="spellStart"/>
            <w:r w:rsidRPr="003F6961">
              <w:rPr>
                <w:rFonts w:eastAsia="Times New Roman" w:cs="Times New Roman"/>
                <w:color w:val="000000"/>
                <w:sz w:val="18"/>
                <w:lang w:eastAsia="pl-PL"/>
              </w:rPr>
              <w:t>expenditures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18"/>
                <w:lang w:eastAsia="pl-PL"/>
              </w:rPr>
            </w:pPr>
            <w:r w:rsidRPr="003F6961">
              <w:rPr>
                <w:rFonts w:eastAsia="Times New Roman" w:cs="Times New Roman"/>
                <w:color w:val="000000"/>
                <w:sz w:val="18"/>
                <w:lang w:eastAsia="pl-PL"/>
              </w:rPr>
              <w:t>B</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8</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32</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25</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18"/>
                <w:lang w:eastAsia="pl-PL"/>
              </w:rPr>
            </w:pPr>
            <w:r w:rsidRPr="003F6961">
              <w:rPr>
                <w:rFonts w:eastAsia="Times New Roman" w:cs="Times New Roman"/>
                <w:color w:val="000000"/>
                <w:sz w:val="18"/>
                <w:lang w:eastAsia="pl-PL"/>
              </w:rPr>
              <w:t>W</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8</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80</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10</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06</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18"/>
                <w:lang w:eastAsia="pl-PL"/>
              </w:rPr>
            </w:pPr>
            <w:r w:rsidRPr="003F6961">
              <w:rPr>
                <w:rFonts w:eastAsia="Times New Roman" w:cs="Times New Roman"/>
                <w:color w:val="000000"/>
                <w:sz w:val="18"/>
                <w:lang w:eastAsia="pl-PL"/>
              </w:rPr>
              <w:t>T</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17</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03</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42</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64</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lang w:eastAsia="pl-PL"/>
              </w:rPr>
            </w:pPr>
            <m:oMathPara>
              <m:oMathParaPr>
                <m:jc m:val="left"/>
              </m:oMathParaPr>
              <m:oMath>
                <m:rad>
                  <m:radPr>
                    <m:degHide m:val="1"/>
                    <m:ctrlPr>
                      <w:rPr>
                        <w:rFonts w:ascii="Cambria Math" w:eastAsia="Times New Roman" w:hAnsi="Cambria Math" w:cs="Times New Roman"/>
                        <w:i/>
                        <w:color w:val="000000"/>
                        <w:sz w:val="18"/>
                        <w:lang w:eastAsia="pl-PL"/>
                      </w:rPr>
                    </m:ctrlPr>
                  </m:radPr>
                  <m:deg/>
                  <m:e>
                    <m:r>
                      <w:rPr>
                        <w:rFonts w:ascii="Cambria Math" w:eastAsia="Times New Roman" w:hAnsi="Cambria Math" w:cs="Times New Roman"/>
                        <w:color w:val="000000"/>
                        <w:sz w:val="18"/>
                        <w:lang w:eastAsia="pl-PL"/>
                      </w:rPr>
                      <m:t>T</m:t>
                    </m:r>
                  </m:e>
                </m:rad>
              </m:oMath>
            </m:oMathPara>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4</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13</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6</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53</w:t>
            </w:r>
          </w:p>
        </w:tc>
      </w:tr>
      <w:tr w:rsidR="00560D7E" w:rsidRPr="003F6961" w:rsidTr="003F6961">
        <w:trPr>
          <w:trHeight w:val="191"/>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szCs w:val="24"/>
                <w:lang w:eastAsia="pl-PL"/>
              </w:rPr>
            </w:pPr>
            <m:oMath>
              <m:sSub>
                <m:sSubPr>
                  <m:ctrlPr>
                    <w:rPr>
                      <w:rFonts w:ascii="Cambria Math" w:eastAsia="Times New Roman" w:hAnsi="Cambria Math" w:cs="Times New Roman"/>
                      <w:i/>
                      <w:color w:val="000000"/>
                      <w:sz w:val="18"/>
                      <w:szCs w:val="24"/>
                      <w:lang w:eastAsia="pl-PL"/>
                    </w:rPr>
                  </m:ctrlPr>
                </m:sSubPr>
                <m:e>
                  <m:r>
                    <w:rPr>
                      <w:rFonts w:ascii="Cambria Math" w:eastAsia="Times New Roman" w:hAnsi="Cambria Math" w:cs="Times New Roman"/>
                      <w:color w:val="000000"/>
                      <w:sz w:val="18"/>
                      <w:szCs w:val="24"/>
                      <w:lang w:eastAsia="pl-PL"/>
                    </w:rPr>
                    <m:t>t</m:t>
                  </m:r>
                </m:e>
                <m:sub>
                  <m:r>
                    <w:rPr>
                      <w:rFonts w:ascii="Cambria Math" w:eastAsia="Times New Roman" w:hAnsi="Cambria Math" w:cs="Times New Roman"/>
                      <w:color w:val="000000"/>
                      <w:sz w:val="18"/>
                      <w:szCs w:val="24"/>
                      <w:lang w:eastAsia="pl-PL"/>
                    </w:rPr>
                    <m:t>v,</m:t>
                  </m:r>
                  <m:f>
                    <m:fPr>
                      <m:ctrlPr>
                        <w:rPr>
                          <w:rFonts w:ascii="Cambria Math" w:eastAsia="Times New Roman" w:hAnsi="Cambria Math" w:cs="Times New Roman"/>
                          <w:i/>
                          <w:color w:val="000000"/>
                          <w:sz w:val="18"/>
                          <w:szCs w:val="24"/>
                          <w:lang w:eastAsia="pl-PL"/>
                        </w:rPr>
                      </m:ctrlPr>
                    </m:fPr>
                    <m:num>
                      <m:r>
                        <w:rPr>
                          <w:rFonts w:ascii="Cambria Math" w:eastAsia="Times New Roman" w:hAnsi="Cambria Math" w:cs="Times New Roman"/>
                          <w:color w:val="000000"/>
                          <w:sz w:val="18"/>
                          <w:szCs w:val="24"/>
                          <w:lang w:eastAsia="pl-PL"/>
                        </w:rPr>
                        <m:t>α</m:t>
                      </m:r>
                    </m:num>
                    <m:den>
                      <m:r>
                        <w:rPr>
                          <w:rFonts w:ascii="Cambria Math" w:eastAsia="Times New Roman" w:hAnsi="Cambria Math" w:cs="Times New Roman"/>
                          <w:color w:val="000000"/>
                          <w:sz w:val="18"/>
                          <w:szCs w:val="24"/>
                          <w:lang w:eastAsia="pl-PL"/>
                        </w:rPr>
                        <m:t>2</m:t>
                      </m:r>
                    </m:den>
                  </m:f>
                </m:sub>
              </m:sSub>
            </m:oMath>
            <w:r w:rsidR="00560D7E" w:rsidRPr="003F6961">
              <w:rPr>
                <w:rFonts w:eastAsia="Times New Roman" w:cs="Times New Roman"/>
                <w:color w:val="000000"/>
                <w:sz w:val="18"/>
                <w:szCs w:val="24"/>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2414093</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2414031</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szCs w:val="24"/>
                <w:lang w:eastAsia="pl-PL"/>
              </w:rPr>
            </w:pPr>
            <m:oMathPara>
              <m:oMath>
                <m:sSub>
                  <m:sSubPr>
                    <m:ctrlPr>
                      <w:rPr>
                        <w:rFonts w:ascii="Cambria Math" w:eastAsiaTheme="minorEastAsia" w:hAnsi="Cambria Math" w:cs="Times New Roman"/>
                        <w:i/>
                        <w:sz w:val="18"/>
                      </w:rPr>
                    </m:ctrlPr>
                  </m:sSubPr>
                  <m:e>
                    <m:acc>
                      <m:accPr>
                        <m:ctrlPr>
                          <w:rPr>
                            <w:rFonts w:ascii="Cambria Math" w:eastAsiaTheme="minorEastAsia" w:hAnsi="Cambria Math" w:cs="Times New Roman"/>
                            <w:i/>
                            <w:sz w:val="18"/>
                          </w:rPr>
                        </m:ctrlPr>
                      </m:accPr>
                      <m:e>
                        <m:r>
                          <w:rPr>
                            <w:rFonts w:ascii="Cambria Math" w:eastAsiaTheme="minorEastAsia" w:hAnsi="Cambria Math" w:cs="Times New Roman"/>
                            <w:sz w:val="18"/>
                          </w:rPr>
                          <m:t>θ</m:t>
                        </m:r>
                      </m:e>
                    </m:acc>
                  </m:e>
                  <m:sub>
                    <m:r>
                      <w:rPr>
                        <w:rFonts w:ascii="Cambria Math" w:eastAsiaTheme="minorEastAsia" w:hAnsi="Cambria Math" w:cs="Times New Roman"/>
                        <w:sz w:val="18"/>
                      </w:rPr>
                      <m:t>MI</m:t>
                    </m:r>
                  </m:sub>
                </m:sSub>
                <m:r>
                  <w:rPr>
                    <w:rFonts w:ascii="Cambria Math" w:eastAsiaTheme="minorEastAsia" w:hAnsi="Cambria Math" w:cs="Times New Roman"/>
                    <w:sz w:val="18"/>
                  </w:rPr>
                  <m:t>-</m:t>
                </m:r>
                <m:sSub>
                  <m:sSubPr>
                    <m:ctrlPr>
                      <w:rPr>
                        <w:rFonts w:ascii="Cambria Math" w:eastAsiaTheme="minorEastAsia" w:hAnsi="Cambria Math" w:cs="Times New Roman"/>
                        <w:i/>
                        <w:sz w:val="18"/>
                      </w:rPr>
                    </m:ctrlPr>
                  </m:sSubPr>
                  <m:e>
                    <m:r>
                      <w:rPr>
                        <w:rFonts w:ascii="Cambria Math" w:eastAsiaTheme="minorEastAsia" w:hAnsi="Cambria Math" w:cs="Times New Roman"/>
                        <w:sz w:val="18"/>
                      </w:rPr>
                      <m:t>t</m:t>
                    </m:r>
                  </m:e>
                  <m:sub>
                    <m:r>
                      <w:rPr>
                        <w:rFonts w:ascii="Cambria Math" w:eastAsiaTheme="minorEastAsia" w:hAnsi="Cambria Math" w:cs="Times New Roman"/>
                        <w:sz w:val="18"/>
                      </w:rPr>
                      <m:t>v,</m:t>
                    </m:r>
                    <m:f>
                      <m:fPr>
                        <m:ctrlPr>
                          <w:rPr>
                            <w:rFonts w:ascii="Cambria Math" w:eastAsiaTheme="minorEastAsia" w:hAnsi="Cambria Math" w:cs="Times New Roman"/>
                            <w:i/>
                            <w:sz w:val="18"/>
                          </w:rPr>
                        </m:ctrlPr>
                      </m:fPr>
                      <m:num>
                        <m:r>
                          <w:rPr>
                            <w:rFonts w:ascii="Cambria Math" w:eastAsiaTheme="minorEastAsia" w:hAnsi="Cambria Math" w:cs="Times New Roman"/>
                            <w:sz w:val="18"/>
                          </w:rPr>
                          <m:t>α</m:t>
                        </m:r>
                      </m:num>
                      <m:den>
                        <m:r>
                          <w:rPr>
                            <w:rFonts w:ascii="Cambria Math" w:eastAsiaTheme="minorEastAsia" w:hAnsi="Cambria Math" w:cs="Times New Roman"/>
                            <w:sz w:val="18"/>
                          </w:rPr>
                          <m:t>2</m:t>
                        </m:r>
                      </m:den>
                    </m:f>
                  </m:sub>
                </m:sSub>
                <m:rad>
                  <m:radPr>
                    <m:degHide m:val="1"/>
                    <m:ctrlPr>
                      <w:rPr>
                        <w:rFonts w:ascii="Cambria Math" w:eastAsiaTheme="minorEastAsia" w:hAnsi="Cambria Math" w:cs="Times New Roman"/>
                        <w:i/>
                        <w:sz w:val="18"/>
                      </w:rPr>
                    </m:ctrlPr>
                  </m:radPr>
                  <m:deg/>
                  <m:e>
                    <m:r>
                      <w:rPr>
                        <w:rFonts w:ascii="Cambria Math" w:eastAsiaTheme="minorEastAsia" w:hAnsi="Cambria Math" w:cs="Times New Roman"/>
                        <w:sz w:val="18"/>
                      </w:rPr>
                      <m:t>T</m:t>
                    </m:r>
                  </m:e>
                </m:rad>
              </m:oMath>
            </m:oMathPara>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1 950</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86</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2 005</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29</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szCs w:val="24"/>
                <w:lang w:eastAsia="pl-PL"/>
              </w:rPr>
            </w:pPr>
            <m:oMathPara>
              <m:oMath>
                <m:sSub>
                  <m:sSubPr>
                    <m:ctrlPr>
                      <w:rPr>
                        <w:rFonts w:ascii="Cambria Math" w:eastAsiaTheme="minorEastAsia" w:hAnsi="Cambria Math" w:cs="Times New Roman"/>
                        <w:i/>
                        <w:sz w:val="18"/>
                      </w:rPr>
                    </m:ctrlPr>
                  </m:sSubPr>
                  <m:e>
                    <m:acc>
                      <m:accPr>
                        <m:ctrlPr>
                          <w:rPr>
                            <w:rFonts w:ascii="Cambria Math" w:eastAsiaTheme="minorEastAsia" w:hAnsi="Cambria Math" w:cs="Times New Roman"/>
                            <w:i/>
                            <w:sz w:val="18"/>
                          </w:rPr>
                        </m:ctrlPr>
                      </m:accPr>
                      <m:e>
                        <m:r>
                          <w:rPr>
                            <w:rFonts w:ascii="Cambria Math" w:eastAsiaTheme="minorEastAsia" w:hAnsi="Cambria Math" w:cs="Times New Roman"/>
                            <w:sz w:val="18"/>
                          </w:rPr>
                          <m:t>θ</m:t>
                        </m:r>
                      </m:e>
                    </m:acc>
                  </m:e>
                  <m:sub>
                    <m:r>
                      <w:rPr>
                        <w:rFonts w:ascii="Cambria Math" w:eastAsiaTheme="minorEastAsia" w:hAnsi="Cambria Math" w:cs="Times New Roman"/>
                        <w:sz w:val="18"/>
                      </w:rPr>
                      <m:t>MI</m:t>
                    </m:r>
                  </m:sub>
                </m:sSub>
                <m:r>
                  <w:rPr>
                    <w:rFonts w:ascii="Cambria Math" w:eastAsiaTheme="minorEastAsia" w:hAnsi="Cambria Math" w:cs="Times New Roman"/>
                    <w:sz w:val="18"/>
                  </w:rPr>
                  <m:t>+</m:t>
                </m:r>
                <m:sSub>
                  <m:sSubPr>
                    <m:ctrlPr>
                      <w:rPr>
                        <w:rFonts w:ascii="Cambria Math" w:eastAsiaTheme="minorEastAsia" w:hAnsi="Cambria Math" w:cs="Times New Roman"/>
                        <w:i/>
                        <w:sz w:val="18"/>
                      </w:rPr>
                    </m:ctrlPr>
                  </m:sSubPr>
                  <m:e>
                    <m:r>
                      <w:rPr>
                        <w:rFonts w:ascii="Cambria Math" w:eastAsiaTheme="minorEastAsia" w:hAnsi="Cambria Math" w:cs="Times New Roman"/>
                        <w:sz w:val="18"/>
                      </w:rPr>
                      <m:t>t</m:t>
                    </m:r>
                  </m:e>
                  <m:sub>
                    <m:r>
                      <w:rPr>
                        <w:rFonts w:ascii="Cambria Math" w:eastAsiaTheme="minorEastAsia" w:hAnsi="Cambria Math" w:cs="Times New Roman"/>
                        <w:sz w:val="18"/>
                      </w:rPr>
                      <m:t>v,</m:t>
                    </m:r>
                    <m:f>
                      <m:fPr>
                        <m:ctrlPr>
                          <w:rPr>
                            <w:rFonts w:ascii="Cambria Math" w:eastAsiaTheme="minorEastAsia" w:hAnsi="Cambria Math" w:cs="Times New Roman"/>
                            <w:i/>
                            <w:sz w:val="18"/>
                          </w:rPr>
                        </m:ctrlPr>
                      </m:fPr>
                      <m:num>
                        <m:r>
                          <w:rPr>
                            <w:rFonts w:ascii="Cambria Math" w:eastAsiaTheme="minorEastAsia" w:hAnsi="Cambria Math" w:cs="Times New Roman"/>
                            <w:sz w:val="18"/>
                          </w:rPr>
                          <m:t>α</m:t>
                        </m:r>
                      </m:num>
                      <m:den>
                        <m:r>
                          <w:rPr>
                            <w:rFonts w:ascii="Cambria Math" w:eastAsiaTheme="minorEastAsia" w:hAnsi="Cambria Math" w:cs="Times New Roman"/>
                            <w:sz w:val="18"/>
                          </w:rPr>
                          <m:t>2</m:t>
                        </m:r>
                      </m:den>
                    </m:f>
                  </m:sub>
                </m:sSub>
                <m:rad>
                  <m:radPr>
                    <m:degHide m:val="1"/>
                    <m:ctrlPr>
                      <w:rPr>
                        <w:rFonts w:ascii="Cambria Math" w:eastAsiaTheme="minorEastAsia" w:hAnsi="Cambria Math" w:cs="Times New Roman"/>
                        <w:i/>
                        <w:sz w:val="18"/>
                      </w:rPr>
                    </m:ctrlPr>
                  </m:radPr>
                  <m:deg/>
                  <m:e>
                    <m:r>
                      <w:rPr>
                        <w:rFonts w:ascii="Cambria Math" w:eastAsiaTheme="minorEastAsia" w:hAnsi="Cambria Math" w:cs="Times New Roman"/>
                        <w:sz w:val="18"/>
                      </w:rPr>
                      <m:t>T</m:t>
                    </m:r>
                  </m:e>
                </m:rad>
              </m:oMath>
            </m:oMathPara>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1 969</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36</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2 034</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56</w:t>
            </w:r>
          </w:p>
        </w:tc>
      </w:tr>
      <w:tr w:rsidR="00560D7E" w:rsidRPr="003F6961" w:rsidTr="003F696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0D7E" w:rsidRPr="003F6961" w:rsidRDefault="00560D7E" w:rsidP="00560D7E">
            <w:pPr>
              <w:spacing w:after="0" w:line="240" w:lineRule="auto"/>
              <w:jc w:val="center"/>
              <w:rPr>
                <w:rFonts w:eastAsia="Times New Roman" w:cs="Times New Roman"/>
                <w:color w:val="000000"/>
                <w:sz w:val="18"/>
                <w:lang w:eastAsia="pl-PL"/>
              </w:rPr>
            </w:pPr>
            <w:proofErr w:type="spellStart"/>
            <w:r w:rsidRPr="003F6961">
              <w:rPr>
                <w:rFonts w:eastAsia="Times New Roman" w:cs="Times New Roman"/>
                <w:color w:val="000000"/>
                <w:sz w:val="18"/>
                <w:lang w:eastAsia="pl-PL"/>
              </w:rPr>
              <w:t>Head</w:t>
            </w:r>
            <w:proofErr w:type="spellEnd"/>
            <w:r w:rsidRPr="003F6961">
              <w:rPr>
                <w:rFonts w:eastAsia="Times New Roman" w:cs="Times New Roman"/>
                <w:color w:val="000000"/>
                <w:sz w:val="18"/>
                <w:lang w:eastAsia="pl-PL"/>
              </w:rPr>
              <w:t xml:space="preserve"> of </w:t>
            </w:r>
            <w:proofErr w:type="spellStart"/>
            <w:r w:rsidRPr="003F6961">
              <w:rPr>
                <w:rFonts w:eastAsia="Times New Roman" w:cs="Times New Roman"/>
                <w:color w:val="000000"/>
                <w:sz w:val="18"/>
                <w:lang w:eastAsia="pl-PL"/>
              </w:rPr>
              <w:t>household</w:t>
            </w:r>
            <w:proofErr w:type="spellEnd"/>
            <w:r w:rsidRPr="003F6961">
              <w:rPr>
                <w:rFonts w:eastAsia="Times New Roman" w:cs="Times New Roman"/>
                <w:color w:val="000000"/>
                <w:sz w:val="18"/>
                <w:lang w:eastAsia="pl-PL"/>
              </w:rPr>
              <w:t xml:space="preserve"> </w:t>
            </w:r>
            <w:proofErr w:type="spellStart"/>
            <w:r w:rsidRPr="003F6961">
              <w:rPr>
                <w:rFonts w:eastAsia="Times New Roman" w:cs="Times New Roman"/>
                <w:color w:val="000000"/>
                <w:sz w:val="18"/>
                <w:lang w:eastAsia="pl-PL"/>
              </w:rPr>
              <w:t>income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18"/>
                <w:lang w:eastAsia="pl-PL"/>
              </w:rPr>
            </w:pPr>
            <w:r w:rsidRPr="003F6961">
              <w:rPr>
                <w:rFonts w:eastAsia="Times New Roman" w:cs="Times New Roman"/>
                <w:color w:val="000000"/>
                <w:sz w:val="18"/>
                <w:lang w:eastAsia="pl-PL"/>
              </w:rPr>
              <w:t>B</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35</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20</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5</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23</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18"/>
                <w:lang w:eastAsia="pl-PL"/>
              </w:rPr>
            </w:pPr>
            <w:r w:rsidRPr="003F6961">
              <w:rPr>
                <w:rFonts w:eastAsia="Times New Roman" w:cs="Times New Roman"/>
                <w:color w:val="000000"/>
                <w:sz w:val="18"/>
                <w:lang w:eastAsia="pl-PL"/>
              </w:rPr>
              <w:t>W</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14</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68</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11</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88</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18"/>
                <w:lang w:eastAsia="pl-PL"/>
              </w:rPr>
            </w:pPr>
            <w:r w:rsidRPr="003F6961">
              <w:rPr>
                <w:rFonts w:eastAsia="Times New Roman" w:cs="Times New Roman"/>
                <w:color w:val="000000"/>
                <w:sz w:val="18"/>
                <w:lang w:eastAsia="pl-PL"/>
              </w:rPr>
              <w:t>T</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50</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23</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17</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17</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lang w:eastAsia="pl-PL"/>
              </w:rPr>
            </w:pPr>
            <m:oMath>
              <m:rad>
                <m:radPr>
                  <m:degHide m:val="1"/>
                  <m:ctrlPr>
                    <w:rPr>
                      <w:rFonts w:ascii="Cambria Math" w:eastAsia="Times New Roman" w:hAnsi="Cambria Math" w:cs="Times New Roman"/>
                      <w:i/>
                      <w:color w:val="000000"/>
                      <w:sz w:val="18"/>
                      <w:lang w:eastAsia="pl-PL"/>
                    </w:rPr>
                  </m:ctrlPr>
                </m:radPr>
                <m:deg/>
                <m:e>
                  <m:r>
                    <w:rPr>
                      <w:rFonts w:ascii="Cambria Math" w:eastAsia="Times New Roman" w:hAnsi="Cambria Math" w:cs="Times New Roman"/>
                      <w:color w:val="000000"/>
                      <w:sz w:val="18"/>
                      <w:lang w:eastAsia="pl-PL"/>
                    </w:rPr>
                    <m:t>T</m:t>
                  </m:r>
                </m:e>
              </m:rad>
            </m:oMath>
            <w:r w:rsidR="00560D7E" w:rsidRPr="003F6961">
              <w:rPr>
                <w:rFonts w:eastAsia="Times New Roman" w:cs="Times New Roman"/>
                <w:color w:val="000000"/>
                <w:sz w:val="18"/>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7</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09</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4</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14</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szCs w:val="24"/>
                <w:lang w:eastAsia="pl-PL"/>
              </w:rPr>
            </w:pPr>
            <m:oMath>
              <m:sSub>
                <m:sSubPr>
                  <m:ctrlPr>
                    <w:rPr>
                      <w:rFonts w:ascii="Cambria Math" w:eastAsia="Times New Roman" w:hAnsi="Cambria Math" w:cs="Times New Roman"/>
                      <w:i/>
                      <w:color w:val="000000"/>
                      <w:sz w:val="18"/>
                      <w:szCs w:val="24"/>
                      <w:lang w:eastAsia="pl-PL"/>
                    </w:rPr>
                  </m:ctrlPr>
                </m:sSubPr>
                <m:e>
                  <m:r>
                    <w:rPr>
                      <w:rFonts w:ascii="Cambria Math" w:eastAsia="Times New Roman" w:hAnsi="Cambria Math" w:cs="Times New Roman"/>
                      <w:color w:val="000000"/>
                      <w:sz w:val="18"/>
                      <w:szCs w:val="24"/>
                      <w:lang w:eastAsia="pl-PL"/>
                    </w:rPr>
                    <m:t>t</m:t>
                  </m:r>
                </m:e>
                <m:sub>
                  <m:r>
                    <w:rPr>
                      <w:rFonts w:ascii="Cambria Math" w:eastAsia="Times New Roman" w:hAnsi="Cambria Math" w:cs="Times New Roman"/>
                      <w:color w:val="000000"/>
                      <w:sz w:val="18"/>
                      <w:szCs w:val="24"/>
                      <w:lang w:eastAsia="pl-PL"/>
                    </w:rPr>
                    <m:t>v,</m:t>
                  </m:r>
                  <m:f>
                    <m:fPr>
                      <m:ctrlPr>
                        <w:rPr>
                          <w:rFonts w:ascii="Cambria Math" w:eastAsia="Times New Roman" w:hAnsi="Cambria Math" w:cs="Times New Roman"/>
                          <w:i/>
                          <w:color w:val="000000"/>
                          <w:sz w:val="18"/>
                          <w:szCs w:val="24"/>
                          <w:lang w:eastAsia="pl-PL"/>
                        </w:rPr>
                      </m:ctrlPr>
                    </m:fPr>
                    <m:num>
                      <m:r>
                        <w:rPr>
                          <w:rFonts w:ascii="Cambria Math" w:eastAsia="Times New Roman" w:hAnsi="Cambria Math" w:cs="Times New Roman"/>
                          <w:color w:val="000000"/>
                          <w:sz w:val="18"/>
                          <w:szCs w:val="24"/>
                          <w:lang w:eastAsia="pl-PL"/>
                        </w:rPr>
                        <m:t>α</m:t>
                      </m:r>
                    </m:num>
                    <m:den>
                      <m:r>
                        <w:rPr>
                          <w:rFonts w:ascii="Cambria Math" w:eastAsia="Times New Roman" w:hAnsi="Cambria Math" w:cs="Times New Roman"/>
                          <w:color w:val="000000"/>
                          <w:sz w:val="18"/>
                          <w:szCs w:val="24"/>
                          <w:lang w:eastAsia="pl-PL"/>
                        </w:rPr>
                        <m:t>2</m:t>
                      </m:r>
                    </m:den>
                  </m:f>
                </m:sub>
              </m:sSub>
            </m:oMath>
            <w:r w:rsidR="00560D7E" w:rsidRPr="003F6961">
              <w:rPr>
                <w:rFonts w:eastAsia="Times New Roman" w:cs="Times New Roman"/>
                <w:color w:val="000000"/>
                <w:sz w:val="18"/>
                <w:szCs w:val="24"/>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2414029</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2414114</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szCs w:val="24"/>
                <w:lang w:eastAsia="pl-PL"/>
              </w:rPr>
            </w:pPr>
            <m:oMathPara>
              <m:oMath>
                <m:sSub>
                  <m:sSubPr>
                    <m:ctrlPr>
                      <w:rPr>
                        <w:rFonts w:ascii="Cambria Math" w:eastAsiaTheme="minorEastAsia" w:hAnsi="Cambria Math" w:cs="Times New Roman"/>
                        <w:i/>
                        <w:sz w:val="18"/>
                      </w:rPr>
                    </m:ctrlPr>
                  </m:sSubPr>
                  <m:e>
                    <m:acc>
                      <m:accPr>
                        <m:ctrlPr>
                          <w:rPr>
                            <w:rFonts w:ascii="Cambria Math" w:eastAsiaTheme="minorEastAsia" w:hAnsi="Cambria Math" w:cs="Times New Roman"/>
                            <w:i/>
                            <w:sz w:val="18"/>
                          </w:rPr>
                        </m:ctrlPr>
                      </m:accPr>
                      <m:e>
                        <m:r>
                          <w:rPr>
                            <w:rFonts w:ascii="Cambria Math" w:eastAsiaTheme="minorEastAsia" w:hAnsi="Cambria Math" w:cs="Times New Roman"/>
                            <w:sz w:val="18"/>
                          </w:rPr>
                          <m:t>θ</m:t>
                        </m:r>
                      </m:e>
                    </m:acc>
                  </m:e>
                  <m:sub>
                    <m:r>
                      <w:rPr>
                        <w:rFonts w:ascii="Cambria Math" w:eastAsiaTheme="minorEastAsia" w:hAnsi="Cambria Math" w:cs="Times New Roman"/>
                        <w:sz w:val="18"/>
                      </w:rPr>
                      <m:t>MI</m:t>
                    </m:r>
                  </m:sub>
                </m:sSub>
                <m:r>
                  <w:rPr>
                    <w:rFonts w:ascii="Cambria Math" w:eastAsiaTheme="minorEastAsia" w:hAnsi="Cambria Math" w:cs="Times New Roman"/>
                    <w:sz w:val="18"/>
                  </w:rPr>
                  <m:t>-</m:t>
                </m:r>
                <m:sSub>
                  <m:sSubPr>
                    <m:ctrlPr>
                      <w:rPr>
                        <w:rFonts w:ascii="Cambria Math" w:eastAsiaTheme="minorEastAsia" w:hAnsi="Cambria Math" w:cs="Times New Roman"/>
                        <w:i/>
                        <w:sz w:val="18"/>
                      </w:rPr>
                    </m:ctrlPr>
                  </m:sSubPr>
                  <m:e>
                    <m:r>
                      <w:rPr>
                        <w:rFonts w:ascii="Cambria Math" w:eastAsiaTheme="minorEastAsia" w:hAnsi="Cambria Math" w:cs="Times New Roman"/>
                        <w:sz w:val="18"/>
                      </w:rPr>
                      <m:t>t</m:t>
                    </m:r>
                  </m:e>
                  <m:sub>
                    <m:r>
                      <w:rPr>
                        <w:rFonts w:ascii="Cambria Math" w:eastAsiaTheme="minorEastAsia" w:hAnsi="Cambria Math" w:cs="Times New Roman"/>
                        <w:sz w:val="18"/>
                      </w:rPr>
                      <m:t>v,</m:t>
                    </m:r>
                    <m:f>
                      <m:fPr>
                        <m:ctrlPr>
                          <w:rPr>
                            <w:rFonts w:ascii="Cambria Math" w:eastAsiaTheme="minorEastAsia" w:hAnsi="Cambria Math" w:cs="Times New Roman"/>
                            <w:i/>
                            <w:sz w:val="18"/>
                          </w:rPr>
                        </m:ctrlPr>
                      </m:fPr>
                      <m:num>
                        <m:r>
                          <w:rPr>
                            <w:rFonts w:ascii="Cambria Math" w:eastAsiaTheme="minorEastAsia" w:hAnsi="Cambria Math" w:cs="Times New Roman"/>
                            <w:sz w:val="18"/>
                          </w:rPr>
                          <m:t>α</m:t>
                        </m:r>
                      </m:num>
                      <m:den>
                        <m:r>
                          <w:rPr>
                            <w:rFonts w:ascii="Cambria Math" w:eastAsiaTheme="minorEastAsia" w:hAnsi="Cambria Math" w:cs="Times New Roman"/>
                            <w:sz w:val="18"/>
                          </w:rPr>
                          <m:t>2</m:t>
                        </m:r>
                      </m:den>
                    </m:f>
                  </m:sub>
                </m:sSub>
                <m:rad>
                  <m:radPr>
                    <m:degHide m:val="1"/>
                    <m:ctrlPr>
                      <w:rPr>
                        <w:rFonts w:ascii="Cambria Math" w:eastAsiaTheme="minorEastAsia" w:hAnsi="Cambria Math" w:cs="Times New Roman"/>
                        <w:i/>
                        <w:sz w:val="18"/>
                      </w:rPr>
                    </m:ctrlPr>
                  </m:radPr>
                  <m:deg/>
                  <m:e>
                    <m:r>
                      <w:rPr>
                        <w:rFonts w:ascii="Cambria Math" w:eastAsiaTheme="minorEastAsia" w:hAnsi="Cambria Math" w:cs="Times New Roman"/>
                        <w:sz w:val="18"/>
                      </w:rPr>
                      <m:t>T</m:t>
                    </m:r>
                  </m:e>
                </m:rad>
              </m:oMath>
            </m:oMathPara>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2 006</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58</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2 004</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91</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18"/>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18"/>
                <w:szCs w:val="24"/>
                <w:lang w:eastAsia="pl-PL"/>
              </w:rPr>
            </w:pPr>
            <m:oMathPara>
              <m:oMath>
                <m:sSub>
                  <m:sSubPr>
                    <m:ctrlPr>
                      <w:rPr>
                        <w:rFonts w:ascii="Cambria Math" w:eastAsiaTheme="minorEastAsia" w:hAnsi="Cambria Math" w:cs="Times New Roman"/>
                        <w:i/>
                        <w:sz w:val="18"/>
                      </w:rPr>
                    </m:ctrlPr>
                  </m:sSubPr>
                  <m:e>
                    <m:acc>
                      <m:accPr>
                        <m:ctrlPr>
                          <w:rPr>
                            <w:rFonts w:ascii="Cambria Math" w:eastAsiaTheme="minorEastAsia" w:hAnsi="Cambria Math" w:cs="Times New Roman"/>
                            <w:i/>
                            <w:sz w:val="18"/>
                          </w:rPr>
                        </m:ctrlPr>
                      </m:accPr>
                      <m:e>
                        <m:r>
                          <w:rPr>
                            <w:rFonts w:ascii="Cambria Math" w:eastAsiaTheme="minorEastAsia" w:hAnsi="Cambria Math" w:cs="Times New Roman"/>
                            <w:sz w:val="18"/>
                          </w:rPr>
                          <m:t>θ</m:t>
                        </m:r>
                      </m:e>
                    </m:acc>
                  </m:e>
                  <m:sub>
                    <m:r>
                      <w:rPr>
                        <w:rFonts w:ascii="Cambria Math" w:eastAsiaTheme="minorEastAsia" w:hAnsi="Cambria Math" w:cs="Times New Roman"/>
                        <w:sz w:val="18"/>
                      </w:rPr>
                      <m:t>MI</m:t>
                    </m:r>
                  </m:sub>
                </m:sSub>
                <m:r>
                  <w:rPr>
                    <w:rFonts w:ascii="Cambria Math" w:eastAsiaTheme="minorEastAsia" w:hAnsi="Cambria Math" w:cs="Times New Roman"/>
                    <w:sz w:val="18"/>
                  </w:rPr>
                  <m:t>+</m:t>
                </m:r>
                <m:sSub>
                  <m:sSubPr>
                    <m:ctrlPr>
                      <w:rPr>
                        <w:rFonts w:ascii="Cambria Math" w:eastAsiaTheme="minorEastAsia" w:hAnsi="Cambria Math" w:cs="Times New Roman"/>
                        <w:i/>
                        <w:sz w:val="18"/>
                      </w:rPr>
                    </m:ctrlPr>
                  </m:sSubPr>
                  <m:e>
                    <m:r>
                      <w:rPr>
                        <w:rFonts w:ascii="Cambria Math" w:eastAsiaTheme="minorEastAsia" w:hAnsi="Cambria Math" w:cs="Times New Roman"/>
                        <w:sz w:val="18"/>
                      </w:rPr>
                      <m:t>t</m:t>
                    </m:r>
                  </m:e>
                  <m:sub>
                    <m:r>
                      <w:rPr>
                        <w:rFonts w:ascii="Cambria Math" w:eastAsiaTheme="minorEastAsia" w:hAnsi="Cambria Math" w:cs="Times New Roman"/>
                        <w:sz w:val="18"/>
                      </w:rPr>
                      <m:t>v,</m:t>
                    </m:r>
                    <m:f>
                      <m:fPr>
                        <m:ctrlPr>
                          <w:rPr>
                            <w:rFonts w:ascii="Cambria Math" w:eastAsiaTheme="minorEastAsia" w:hAnsi="Cambria Math" w:cs="Times New Roman"/>
                            <w:i/>
                            <w:sz w:val="18"/>
                          </w:rPr>
                        </m:ctrlPr>
                      </m:fPr>
                      <m:num>
                        <m:r>
                          <w:rPr>
                            <w:rFonts w:ascii="Cambria Math" w:eastAsiaTheme="minorEastAsia" w:hAnsi="Cambria Math" w:cs="Times New Roman"/>
                            <w:sz w:val="18"/>
                          </w:rPr>
                          <m:t>α</m:t>
                        </m:r>
                      </m:num>
                      <m:den>
                        <m:r>
                          <w:rPr>
                            <w:rFonts w:ascii="Cambria Math" w:eastAsiaTheme="minorEastAsia" w:hAnsi="Cambria Math" w:cs="Times New Roman"/>
                            <w:sz w:val="18"/>
                          </w:rPr>
                          <m:t>2</m:t>
                        </m:r>
                      </m:den>
                    </m:f>
                  </m:sub>
                </m:sSub>
                <m:rad>
                  <m:radPr>
                    <m:degHide m:val="1"/>
                    <m:ctrlPr>
                      <w:rPr>
                        <w:rFonts w:ascii="Cambria Math" w:eastAsiaTheme="minorEastAsia" w:hAnsi="Cambria Math" w:cs="Times New Roman"/>
                        <w:i/>
                        <w:sz w:val="18"/>
                      </w:rPr>
                    </m:ctrlPr>
                  </m:radPr>
                  <m:deg/>
                  <m:e>
                    <m:r>
                      <w:rPr>
                        <w:rFonts w:ascii="Cambria Math" w:eastAsiaTheme="minorEastAsia" w:hAnsi="Cambria Math" w:cs="Times New Roman"/>
                        <w:sz w:val="18"/>
                      </w:rPr>
                      <m:t>T</m:t>
                    </m:r>
                  </m:e>
                </m:rad>
              </m:oMath>
            </m:oMathPara>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2 038</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35</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18"/>
                <w:lang w:eastAsia="pl-PL"/>
              </w:rPr>
            </w:pPr>
            <w:r w:rsidRPr="003F6961">
              <w:rPr>
                <w:rFonts w:eastAsia="Times New Roman" w:cs="Times New Roman"/>
                <w:color w:val="000000"/>
                <w:sz w:val="18"/>
                <w:lang w:eastAsia="pl-PL"/>
              </w:rPr>
              <w:t>2 023</w:t>
            </w:r>
            <w:r w:rsidR="00C42D79" w:rsidRPr="003F6961">
              <w:rPr>
                <w:rFonts w:eastAsia="Times New Roman" w:cs="Times New Roman"/>
                <w:color w:val="000000"/>
                <w:sz w:val="18"/>
                <w:lang w:eastAsia="pl-PL"/>
              </w:rPr>
              <w:t>.</w:t>
            </w:r>
            <w:r w:rsidRPr="003F6961">
              <w:rPr>
                <w:rFonts w:eastAsia="Times New Roman" w:cs="Times New Roman"/>
                <w:color w:val="000000"/>
                <w:sz w:val="18"/>
                <w:lang w:eastAsia="pl-PL"/>
              </w:rPr>
              <w:t>48</w:t>
            </w:r>
          </w:p>
        </w:tc>
      </w:tr>
    </w:tbl>
    <w:p w:rsidR="00560D7E" w:rsidRDefault="00560D7E" w:rsidP="00C42D79">
      <w:pPr>
        <w:spacing w:after="0"/>
        <w:rPr>
          <w:szCs w:val="24"/>
          <w:lang w:val="en-US"/>
        </w:rPr>
      </w:pPr>
      <w:r>
        <w:rPr>
          <w:szCs w:val="24"/>
          <w:lang w:val="en-US"/>
        </w:rPr>
        <w:t>Source: own study</w:t>
      </w:r>
    </w:p>
    <w:p w:rsidR="00560D7E" w:rsidRPr="00ED6A4F" w:rsidRDefault="00560D7E" w:rsidP="00C42D79">
      <w:pPr>
        <w:spacing w:after="0"/>
        <w:rPr>
          <w:szCs w:val="24"/>
          <w:lang w:val="en-US"/>
        </w:rPr>
      </w:pPr>
      <w:r>
        <w:rPr>
          <w:szCs w:val="24"/>
          <w:lang w:val="en-US"/>
        </w:rPr>
        <w:t>Table 3.</w:t>
      </w:r>
      <w:r w:rsidR="004B1256">
        <w:rPr>
          <w:szCs w:val="24"/>
          <w:lang w:val="en-US"/>
        </w:rPr>
        <w:t xml:space="preserve"> </w:t>
      </w:r>
      <w:r w:rsidR="00B933F2" w:rsidRPr="00B933F2">
        <w:rPr>
          <w:szCs w:val="24"/>
          <w:lang w:val="en-US"/>
        </w:rPr>
        <w:t xml:space="preserve">Assessment of estimators of the correlation coefficient </w:t>
      </w:r>
      <w:r w:rsidR="00B933F2">
        <w:rPr>
          <w:szCs w:val="24"/>
          <w:lang w:val="en-US"/>
        </w:rPr>
        <w:t xml:space="preserve">of not jointly observed variables </w:t>
      </w:r>
      <w:r w:rsidR="00B933F2" w:rsidRPr="00B933F2">
        <w:rPr>
          <w:szCs w:val="24"/>
          <w:lang w:val="en-US"/>
        </w:rPr>
        <w:t xml:space="preserve">in an integrated </w:t>
      </w:r>
      <w:r w:rsidR="00B933F2">
        <w:rPr>
          <w:szCs w:val="24"/>
          <w:lang w:val="en-US"/>
        </w:rPr>
        <w:t>dataset</w:t>
      </w:r>
    </w:p>
    <w:tbl>
      <w:tblPr>
        <w:tblW w:w="0" w:type="auto"/>
        <w:tblInd w:w="70" w:type="dxa"/>
        <w:tblCellMar>
          <w:left w:w="70" w:type="dxa"/>
          <w:right w:w="70" w:type="dxa"/>
        </w:tblCellMar>
        <w:tblLook w:val="04A0" w:firstRow="1" w:lastRow="0" w:firstColumn="1" w:lastColumn="0" w:noHBand="0" w:noVBand="1"/>
      </w:tblPr>
      <w:tblGrid>
        <w:gridCol w:w="1956"/>
        <w:gridCol w:w="1226"/>
        <w:gridCol w:w="990"/>
        <w:gridCol w:w="1257"/>
      </w:tblGrid>
      <w:tr w:rsidR="008B588F" w:rsidRPr="003F6961" w:rsidTr="003F6961">
        <w:trPr>
          <w:trHeight w:val="453"/>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8F" w:rsidRPr="003F6961" w:rsidRDefault="008B588F" w:rsidP="00560D7E">
            <w:pPr>
              <w:spacing w:after="0" w:line="240" w:lineRule="auto"/>
              <w:jc w:val="center"/>
              <w:rPr>
                <w:rFonts w:eastAsia="Times New Roman" w:cs="Times New Roman"/>
                <w:b/>
                <w:color w:val="000000"/>
                <w:sz w:val="20"/>
                <w:lang w:eastAsia="pl-PL"/>
              </w:rPr>
            </w:pPr>
            <w:proofErr w:type="spellStart"/>
            <w:r w:rsidRPr="003F6961">
              <w:rPr>
                <w:rFonts w:eastAsia="Times New Roman" w:cs="Times New Roman"/>
                <w:b/>
                <w:color w:val="000000"/>
                <w:sz w:val="20"/>
                <w:lang w:eastAsia="pl-PL"/>
              </w:rPr>
              <w:t>Variable</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8F" w:rsidRPr="003F6961" w:rsidRDefault="008B588F" w:rsidP="00560D7E">
            <w:pPr>
              <w:spacing w:after="0" w:line="240" w:lineRule="auto"/>
              <w:jc w:val="center"/>
              <w:rPr>
                <w:rFonts w:eastAsia="Times New Roman" w:cs="Times New Roman"/>
                <w:b/>
                <w:color w:val="000000"/>
                <w:sz w:val="20"/>
                <w:lang w:eastAsia="pl-PL"/>
              </w:rPr>
            </w:pPr>
            <w:proofErr w:type="spellStart"/>
            <w:r w:rsidRPr="003F6961">
              <w:rPr>
                <w:rFonts w:eastAsia="Times New Roman" w:cs="Times New Roman"/>
                <w:b/>
                <w:color w:val="000000"/>
                <w:sz w:val="20"/>
                <w:lang w:eastAsia="pl-PL"/>
              </w:rPr>
              <w:t>Statistic</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8F" w:rsidRPr="003F6961" w:rsidRDefault="008B588F" w:rsidP="00490175">
            <w:pPr>
              <w:spacing w:after="0" w:line="240" w:lineRule="auto"/>
              <w:jc w:val="center"/>
              <w:rPr>
                <w:rFonts w:eastAsia="Times New Roman" w:cs="Times New Roman"/>
                <w:b/>
                <w:color w:val="000000"/>
                <w:sz w:val="20"/>
                <w:lang w:eastAsia="pl-PL"/>
              </w:rPr>
            </w:pPr>
            <w:r w:rsidRPr="003F6961">
              <w:rPr>
                <w:rFonts w:eastAsia="Times New Roman" w:cs="Times New Roman"/>
                <w:b/>
                <w:color w:val="000000"/>
                <w:sz w:val="20"/>
                <w:lang w:eastAsia="pl-PL"/>
              </w:rPr>
              <w:t>MI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8F" w:rsidRPr="003F6961" w:rsidRDefault="008B588F" w:rsidP="00490175">
            <w:pPr>
              <w:spacing w:after="0" w:line="240" w:lineRule="auto"/>
              <w:jc w:val="center"/>
              <w:rPr>
                <w:rFonts w:eastAsia="Times New Roman" w:cs="Times New Roman"/>
                <w:b/>
                <w:color w:val="000000"/>
                <w:sz w:val="20"/>
                <w:lang w:eastAsia="pl-PL"/>
              </w:rPr>
            </w:pPr>
            <w:r w:rsidRPr="003F6961">
              <w:rPr>
                <w:rFonts w:eastAsia="Times New Roman" w:cs="Times New Roman"/>
                <w:b/>
                <w:color w:val="000000"/>
                <w:sz w:val="20"/>
                <w:lang w:eastAsia="pl-PL"/>
              </w:rPr>
              <w:t>Mixed model</w:t>
            </w:r>
          </w:p>
        </w:tc>
      </w:tr>
      <w:tr w:rsidR="00560D7E" w:rsidRPr="003F6961" w:rsidTr="003F696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r>
      <w:tr w:rsidR="00560D7E" w:rsidRPr="003F6961" w:rsidTr="003F696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center"/>
              <w:rPr>
                <w:rFonts w:eastAsia="Times New Roman" w:cs="Times New Roman"/>
                <w:color w:val="000000"/>
                <w:sz w:val="20"/>
                <w:lang w:eastAsia="pl-PL"/>
              </w:rPr>
            </w:pPr>
            <w:proofErr w:type="spellStart"/>
            <w:r w:rsidRPr="003F6961">
              <w:rPr>
                <w:rFonts w:eastAsia="Times New Roman" w:cs="Times New Roman"/>
                <w:color w:val="000000"/>
                <w:sz w:val="20"/>
                <w:lang w:eastAsia="pl-PL"/>
              </w:rPr>
              <w:t>Correlation</w:t>
            </w:r>
            <w:proofErr w:type="spellEnd"/>
            <w:r w:rsidRPr="003F6961">
              <w:rPr>
                <w:rFonts w:eastAsia="Times New Roman" w:cs="Times New Roman"/>
                <w:color w:val="000000"/>
                <w:sz w:val="20"/>
                <w:lang w:eastAsia="pl-PL"/>
              </w:rPr>
              <w:t xml:space="preserve"> </w:t>
            </w:r>
            <w:proofErr w:type="spellStart"/>
            <w:r w:rsidRPr="003F6961">
              <w:rPr>
                <w:rFonts w:eastAsia="Times New Roman" w:cs="Times New Roman"/>
                <w:color w:val="000000"/>
                <w:sz w:val="20"/>
                <w:lang w:eastAsia="pl-PL"/>
              </w:rPr>
              <w:t>coefficien</w:t>
            </w:r>
            <w:r w:rsidR="008B588F" w:rsidRPr="003F6961">
              <w:rPr>
                <w:rFonts w:eastAsia="Times New Roman" w:cs="Times New Roman"/>
                <w:color w:val="000000"/>
                <w:sz w:val="20"/>
                <w:lang w:eastAsia="pl-PL"/>
              </w:rPr>
              <w:t>t</w:t>
            </w:r>
            <w:proofErr w:type="spellEnd"/>
          </w:p>
          <w:p w:rsidR="00560D7E" w:rsidRPr="003F6961" w:rsidRDefault="00560D7E" w:rsidP="00560D7E">
            <w:pPr>
              <w:spacing w:after="0" w:line="240" w:lineRule="auto"/>
              <w:jc w:val="center"/>
              <w:rPr>
                <w:rFonts w:eastAsia="Times New Roman" w:cs="Times New Roman"/>
                <w:color w:val="000000"/>
                <w:sz w:val="20"/>
                <w:lang w:eastAsia="pl-PL"/>
              </w:rPr>
            </w:pPr>
            <m:oMathPara>
              <m:oMath>
                <m:r>
                  <w:rPr>
                    <w:rFonts w:ascii="Cambria Math" w:eastAsia="Times New Roman" w:hAnsi="Cambria Math" w:cs="Times New Roman"/>
                    <w:color w:val="000000"/>
                    <w:sz w:val="20"/>
                    <w:szCs w:val="24"/>
                    <w:lang w:eastAsia="pl-PL"/>
                  </w:rPr>
                  <m:t>z(</m:t>
                </m:r>
                <m:sSup>
                  <m:sSupPr>
                    <m:ctrlPr>
                      <w:rPr>
                        <w:rFonts w:ascii="Cambria Math" w:eastAsia="Times New Roman" w:hAnsi="Cambria Math" w:cs="Times New Roman"/>
                        <w:i/>
                        <w:color w:val="000000"/>
                        <w:sz w:val="20"/>
                        <w:szCs w:val="24"/>
                        <w:lang w:eastAsia="pl-PL"/>
                      </w:rPr>
                    </m:ctrlPr>
                  </m:sSupPr>
                  <m:e>
                    <m:acc>
                      <m:accPr>
                        <m:ctrlPr>
                          <w:rPr>
                            <w:rFonts w:ascii="Cambria Math" w:eastAsia="Times New Roman" w:hAnsi="Cambria Math" w:cs="Times New Roman"/>
                            <w:i/>
                            <w:color w:val="000000"/>
                            <w:sz w:val="20"/>
                            <w:szCs w:val="24"/>
                            <w:lang w:eastAsia="pl-PL"/>
                          </w:rPr>
                        </m:ctrlPr>
                      </m:accPr>
                      <m:e>
                        <m:r>
                          <w:rPr>
                            <w:rFonts w:ascii="Cambria Math" w:eastAsia="Times New Roman" w:hAnsi="Cambria Math" w:cs="Times New Roman"/>
                            <w:color w:val="000000"/>
                            <w:sz w:val="20"/>
                            <w:szCs w:val="24"/>
                            <w:lang w:eastAsia="pl-PL"/>
                          </w:rPr>
                          <m:t>ρ</m:t>
                        </m:r>
                      </m:e>
                    </m:acc>
                  </m:e>
                  <m:sup>
                    <m:r>
                      <w:rPr>
                        <w:rFonts w:ascii="Cambria Math" w:eastAsia="Times New Roman" w:hAnsi="Cambria Math" w:cs="Times New Roman"/>
                        <w:color w:val="000000"/>
                        <w:sz w:val="20"/>
                        <w:szCs w:val="24"/>
                        <w:lang w:eastAsia="pl-PL"/>
                      </w:rPr>
                      <m:t>(t)</m:t>
                    </m:r>
                  </m:sup>
                </m:sSup>
                <m:r>
                  <w:rPr>
                    <w:rFonts w:ascii="Cambria Math" w:eastAsia="Times New Roman" w:hAnsi="Cambria Math" w:cs="Times New Roman"/>
                    <w:color w:val="000000"/>
                    <w:sz w:val="20"/>
                    <w:szCs w:val="24"/>
                    <w:lang w:eastAsia="pl-PL"/>
                  </w:rPr>
                  <m:t>)</m:t>
                </m:r>
              </m:oMath>
            </m:oMathPara>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20"/>
                <w:lang w:eastAsia="pl-PL"/>
              </w:rPr>
            </w:pPr>
            <w:r w:rsidRPr="003F6961">
              <w:rPr>
                <w:rFonts w:eastAsia="Times New Roman" w:cs="Times New Roman"/>
                <w:color w:val="000000"/>
                <w:sz w:val="20"/>
                <w:lang w:eastAsia="pl-PL"/>
              </w:rPr>
              <w:t>B</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00006</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00013</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20"/>
                <w:lang w:eastAsia="pl-PL"/>
              </w:rPr>
            </w:pPr>
            <w:r w:rsidRPr="003F6961">
              <w:rPr>
                <w:rFonts w:eastAsia="Times New Roman" w:cs="Times New Roman"/>
                <w:color w:val="000000"/>
                <w:sz w:val="20"/>
                <w:lang w:eastAsia="pl-PL"/>
              </w:rPr>
              <w:t>W</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2E-15</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2E-15</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560D7E" w:rsidP="00560D7E">
            <w:pPr>
              <w:spacing w:after="0" w:line="240" w:lineRule="auto"/>
              <w:rPr>
                <w:rFonts w:eastAsia="Times New Roman" w:cs="Times New Roman"/>
                <w:color w:val="000000"/>
                <w:sz w:val="20"/>
                <w:lang w:eastAsia="pl-PL"/>
              </w:rPr>
            </w:pPr>
            <w:r w:rsidRPr="003F6961">
              <w:rPr>
                <w:rFonts w:eastAsia="Times New Roman" w:cs="Times New Roman"/>
                <w:color w:val="000000"/>
                <w:sz w:val="20"/>
                <w:lang w:eastAsia="pl-PL"/>
              </w:rPr>
              <w:t>T</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00006</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00013</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20"/>
                <w:lang w:eastAsia="pl-PL"/>
              </w:rPr>
            </w:pPr>
            <m:oMath>
              <m:rad>
                <m:radPr>
                  <m:degHide m:val="1"/>
                  <m:ctrlPr>
                    <w:rPr>
                      <w:rFonts w:ascii="Cambria Math" w:eastAsia="Times New Roman" w:hAnsi="Cambria Math" w:cs="Times New Roman"/>
                      <w:i/>
                      <w:color w:val="000000"/>
                      <w:sz w:val="20"/>
                      <w:lang w:eastAsia="pl-PL"/>
                    </w:rPr>
                  </m:ctrlPr>
                </m:radPr>
                <m:deg/>
                <m:e>
                  <m:r>
                    <w:rPr>
                      <w:rFonts w:ascii="Cambria Math" w:eastAsia="Times New Roman" w:hAnsi="Cambria Math" w:cs="Times New Roman"/>
                      <w:color w:val="000000"/>
                      <w:sz w:val="20"/>
                      <w:lang w:eastAsia="pl-PL"/>
                    </w:rPr>
                    <m:t>T</m:t>
                  </m:r>
                </m:e>
              </m:rad>
            </m:oMath>
            <w:r w:rsidR="00560D7E" w:rsidRPr="003F6961">
              <w:rPr>
                <w:rFonts w:eastAsia="Times New Roman" w:cs="Times New Roman"/>
                <w:color w:val="000000"/>
                <w:sz w:val="20"/>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01</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01</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560D7E" w:rsidRPr="003F6961" w:rsidRDefault="00E018C7" w:rsidP="00560D7E">
            <w:pPr>
              <w:spacing w:after="0" w:line="240" w:lineRule="auto"/>
              <w:rPr>
                <w:rFonts w:eastAsia="Times New Roman" w:cs="Times New Roman"/>
                <w:color w:val="000000"/>
                <w:sz w:val="20"/>
                <w:szCs w:val="24"/>
                <w:lang w:eastAsia="pl-PL"/>
              </w:rPr>
            </w:pPr>
            <m:oMath>
              <m:sSub>
                <m:sSubPr>
                  <m:ctrlPr>
                    <w:rPr>
                      <w:rFonts w:ascii="Cambria Math" w:eastAsia="Times New Roman" w:hAnsi="Cambria Math" w:cs="Times New Roman"/>
                      <w:i/>
                      <w:color w:val="000000"/>
                      <w:sz w:val="20"/>
                      <w:szCs w:val="24"/>
                      <w:lang w:eastAsia="pl-PL"/>
                    </w:rPr>
                  </m:ctrlPr>
                </m:sSubPr>
                <m:e>
                  <m:r>
                    <w:rPr>
                      <w:rFonts w:ascii="Cambria Math" w:eastAsia="Times New Roman" w:hAnsi="Cambria Math" w:cs="Times New Roman"/>
                      <w:color w:val="000000"/>
                      <w:sz w:val="20"/>
                      <w:szCs w:val="24"/>
                      <w:lang w:eastAsia="pl-PL"/>
                    </w:rPr>
                    <m:t>t</m:t>
                  </m:r>
                </m:e>
                <m:sub>
                  <m:r>
                    <w:rPr>
                      <w:rFonts w:ascii="Cambria Math" w:eastAsia="Times New Roman" w:hAnsi="Cambria Math" w:cs="Times New Roman"/>
                      <w:color w:val="000000"/>
                      <w:sz w:val="20"/>
                      <w:szCs w:val="24"/>
                      <w:lang w:eastAsia="pl-PL"/>
                    </w:rPr>
                    <m:t>v,</m:t>
                  </m:r>
                  <m:f>
                    <m:fPr>
                      <m:ctrlPr>
                        <w:rPr>
                          <w:rFonts w:ascii="Cambria Math" w:eastAsia="Times New Roman" w:hAnsi="Cambria Math" w:cs="Times New Roman"/>
                          <w:i/>
                          <w:color w:val="000000"/>
                          <w:sz w:val="20"/>
                          <w:szCs w:val="24"/>
                          <w:lang w:eastAsia="pl-PL"/>
                        </w:rPr>
                      </m:ctrlPr>
                    </m:fPr>
                    <m:num>
                      <m:r>
                        <w:rPr>
                          <w:rFonts w:ascii="Cambria Math" w:eastAsia="Times New Roman" w:hAnsi="Cambria Math" w:cs="Times New Roman"/>
                          <w:color w:val="000000"/>
                          <w:sz w:val="20"/>
                          <w:szCs w:val="24"/>
                          <w:lang w:eastAsia="pl-PL"/>
                        </w:rPr>
                        <m:t>α</m:t>
                      </m:r>
                    </m:num>
                    <m:den>
                      <m:r>
                        <w:rPr>
                          <w:rFonts w:ascii="Cambria Math" w:eastAsia="Times New Roman" w:hAnsi="Cambria Math" w:cs="Times New Roman"/>
                          <w:color w:val="000000"/>
                          <w:sz w:val="20"/>
                          <w:szCs w:val="24"/>
                          <w:lang w:eastAsia="pl-PL"/>
                        </w:rPr>
                        <m:t>2</m:t>
                      </m:r>
                    </m:den>
                  </m:f>
                </m:sub>
              </m:sSub>
            </m:oMath>
            <w:r w:rsidR="00560D7E" w:rsidRPr="003F6961">
              <w:rPr>
                <w:rFonts w:eastAsia="Times New Roman" w:cs="Times New Roman"/>
                <w:color w:val="000000"/>
                <w:sz w:val="20"/>
                <w:szCs w:val="24"/>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2</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2760035</w:t>
            </w:r>
          </w:p>
        </w:tc>
        <w:tc>
          <w:tcPr>
            <w:tcW w:w="0" w:type="auto"/>
            <w:tcBorders>
              <w:top w:val="nil"/>
              <w:left w:val="nil"/>
              <w:bottom w:val="single" w:sz="4" w:space="0" w:color="auto"/>
              <w:right w:val="single" w:sz="4" w:space="0" w:color="auto"/>
            </w:tcBorders>
            <w:shd w:val="clear" w:color="auto" w:fill="auto"/>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2</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2760035</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tcBorders>
              <w:top w:val="nil"/>
              <w:left w:val="nil"/>
              <w:bottom w:val="single" w:sz="4" w:space="0" w:color="auto"/>
              <w:right w:val="single" w:sz="4" w:space="0" w:color="auto"/>
            </w:tcBorders>
            <w:shd w:val="clear" w:color="000000" w:fill="D9D9D9"/>
            <w:noWrap/>
            <w:vAlign w:val="bottom"/>
            <w:hideMark/>
          </w:tcPr>
          <w:p w:rsidR="00560D7E" w:rsidRPr="003F6961" w:rsidRDefault="00E018C7" w:rsidP="00560D7E">
            <w:pPr>
              <w:spacing w:after="0" w:line="240" w:lineRule="auto"/>
              <w:rPr>
                <w:rFonts w:eastAsia="Times New Roman" w:cs="Times New Roman"/>
                <w:color w:val="000000"/>
                <w:sz w:val="20"/>
                <w:szCs w:val="24"/>
                <w:lang w:eastAsia="pl-PL"/>
              </w:rPr>
            </w:pPr>
            <m:oMathPara>
              <m:oMath>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MI</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t</m:t>
                    </m:r>
                  </m:e>
                  <m:sub>
                    <m:r>
                      <w:rPr>
                        <w:rFonts w:ascii="Cambria Math" w:eastAsiaTheme="minorEastAsia" w:hAnsi="Cambria Math" w:cs="Times New Roman"/>
                        <w:sz w:val="20"/>
                      </w:rPr>
                      <m:t>v,</m:t>
                    </m:r>
                    <m:f>
                      <m:fPr>
                        <m:ctrlPr>
                          <w:rPr>
                            <w:rFonts w:ascii="Cambria Math" w:eastAsiaTheme="minorEastAsia" w:hAnsi="Cambria Math" w:cs="Times New Roman"/>
                            <w:i/>
                            <w:sz w:val="20"/>
                          </w:rPr>
                        </m:ctrlPr>
                      </m:fPr>
                      <m:num>
                        <m:r>
                          <w:rPr>
                            <w:rFonts w:ascii="Cambria Math" w:eastAsiaTheme="minorEastAsia" w:hAnsi="Cambria Math" w:cs="Times New Roman"/>
                            <w:sz w:val="20"/>
                          </w:rPr>
                          <m:t>α</m:t>
                        </m:r>
                      </m:num>
                      <m:den>
                        <m:r>
                          <w:rPr>
                            <w:rFonts w:ascii="Cambria Math" w:eastAsiaTheme="minorEastAsia" w:hAnsi="Cambria Math" w:cs="Times New Roman"/>
                            <w:sz w:val="20"/>
                          </w:rPr>
                          <m:t>2</m:t>
                        </m:r>
                      </m:den>
                    </m:f>
                  </m:sub>
                </m:sSub>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T</m:t>
                    </m:r>
                  </m:e>
                </m:rad>
              </m:oMath>
            </m:oMathPara>
          </w:p>
        </w:tc>
        <w:tc>
          <w:tcPr>
            <w:tcW w:w="0" w:type="auto"/>
            <w:tcBorders>
              <w:top w:val="nil"/>
              <w:left w:val="nil"/>
              <w:bottom w:val="single" w:sz="4" w:space="0" w:color="auto"/>
              <w:right w:val="single" w:sz="4" w:space="0" w:color="auto"/>
            </w:tcBorders>
            <w:shd w:val="clear" w:color="000000" w:fill="D9D9D9"/>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5611</w:t>
            </w:r>
          </w:p>
        </w:tc>
        <w:tc>
          <w:tcPr>
            <w:tcW w:w="0" w:type="auto"/>
            <w:tcBorders>
              <w:top w:val="nil"/>
              <w:left w:val="nil"/>
              <w:bottom w:val="single" w:sz="4" w:space="0" w:color="auto"/>
              <w:right w:val="single" w:sz="4" w:space="0" w:color="auto"/>
            </w:tcBorders>
            <w:shd w:val="clear" w:color="000000" w:fill="D9D9D9"/>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5534</w:t>
            </w:r>
          </w:p>
        </w:tc>
      </w:tr>
      <w:tr w:rsidR="00560D7E" w:rsidRPr="003F6961" w:rsidTr="003F6961">
        <w:trPr>
          <w:trHeight w:val="300"/>
        </w:trPr>
        <w:tc>
          <w:tcPr>
            <w:tcW w:w="0" w:type="auto"/>
            <w:vMerge/>
            <w:tcBorders>
              <w:top w:val="nil"/>
              <w:left w:val="single" w:sz="4" w:space="0" w:color="auto"/>
              <w:bottom w:val="single" w:sz="4" w:space="0" w:color="auto"/>
              <w:right w:val="single" w:sz="4" w:space="0" w:color="auto"/>
            </w:tcBorders>
            <w:vAlign w:val="center"/>
            <w:hideMark/>
          </w:tcPr>
          <w:p w:rsidR="00560D7E" w:rsidRPr="003F6961" w:rsidRDefault="00560D7E" w:rsidP="00560D7E">
            <w:pPr>
              <w:spacing w:after="0" w:line="240" w:lineRule="auto"/>
              <w:rPr>
                <w:rFonts w:eastAsia="Times New Roman" w:cs="Times New Roman"/>
                <w:color w:val="000000"/>
                <w:sz w:val="20"/>
                <w:lang w:eastAsia="pl-PL"/>
              </w:rPr>
            </w:pPr>
          </w:p>
        </w:tc>
        <w:tc>
          <w:tcPr>
            <w:tcW w:w="0" w:type="auto"/>
            <w:tcBorders>
              <w:top w:val="nil"/>
              <w:left w:val="nil"/>
              <w:bottom w:val="single" w:sz="4" w:space="0" w:color="auto"/>
              <w:right w:val="single" w:sz="4" w:space="0" w:color="auto"/>
            </w:tcBorders>
            <w:shd w:val="clear" w:color="000000" w:fill="D9D9D9"/>
            <w:noWrap/>
            <w:vAlign w:val="bottom"/>
            <w:hideMark/>
          </w:tcPr>
          <w:p w:rsidR="00560D7E" w:rsidRPr="003F6961" w:rsidRDefault="00E018C7" w:rsidP="00560D7E">
            <w:pPr>
              <w:spacing w:after="0" w:line="240" w:lineRule="auto"/>
              <w:rPr>
                <w:rFonts w:eastAsia="Times New Roman" w:cs="Times New Roman"/>
                <w:color w:val="000000"/>
                <w:sz w:val="20"/>
                <w:szCs w:val="24"/>
                <w:lang w:eastAsia="pl-PL"/>
              </w:rPr>
            </w:pPr>
            <m:oMathPara>
              <m:oMath>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MI</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t</m:t>
                    </m:r>
                  </m:e>
                  <m:sub>
                    <m:r>
                      <w:rPr>
                        <w:rFonts w:ascii="Cambria Math" w:eastAsiaTheme="minorEastAsia" w:hAnsi="Cambria Math" w:cs="Times New Roman"/>
                        <w:sz w:val="20"/>
                      </w:rPr>
                      <m:t>v,</m:t>
                    </m:r>
                    <m:f>
                      <m:fPr>
                        <m:ctrlPr>
                          <w:rPr>
                            <w:rFonts w:ascii="Cambria Math" w:eastAsiaTheme="minorEastAsia" w:hAnsi="Cambria Math" w:cs="Times New Roman"/>
                            <w:i/>
                            <w:sz w:val="20"/>
                          </w:rPr>
                        </m:ctrlPr>
                      </m:fPr>
                      <m:num>
                        <m:r>
                          <w:rPr>
                            <w:rFonts w:ascii="Cambria Math" w:eastAsiaTheme="minorEastAsia" w:hAnsi="Cambria Math" w:cs="Times New Roman"/>
                            <w:sz w:val="20"/>
                          </w:rPr>
                          <m:t>α</m:t>
                        </m:r>
                      </m:num>
                      <m:den>
                        <m:r>
                          <w:rPr>
                            <w:rFonts w:ascii="Cambria Math" w:eastAsiaTheme="minorEastAsia" w:hAnsi="Cambria Math" w:cs="Times New Roman"/>
                            <w:sz w:val="20"/>
                          </w:rPr>
                          <m:t>2</m:t>
                        </m:r>
                      </m:den>
                    </m:f>
                  </m:sub>
                </m:sSub>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T</m:t>
                    </m:r>
                  </m:e>
                </m:rad>
              </m:oMath>
            </m:oMathPara>
          </w:p>
        </w:tc>
        <w:tc>
          <w:tcPr>
            <w:tcW w:w="0" w:type="auto"/>
            <w:tcBorders>
              <w:top w:val="nil"/>
              <w:left w:val="nil"/>
              <w:bottom w:val="single" w:sz="4" w:space="0" w:color="auto"/>
              <w:right w:val="single" w:sz="4" w:space="0" w:color="auto"/>
            </w:tcBorders>
            <w:shd w:val="clear" w:color="000000" w:fill="D9D9D9"/>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5849</w:t>
            </w:r>
          </w:p>
        </w:tc>
        <w:tc>
          <w:tcPr>
            <w:tcW w:w="0" w:type="auto"/>
            <w:tcBorders>
              <w:top w:val="nil"/>
              <w:left w:val="nil"/>
              <w:bottom w:val="single" w:sz="4" w:space="0" w:color="auto"/>
              <w:right w:val="single" w:sz="4" w:space="0" w:color="auto"/>
            </w:tcBorders>
            <w:shd w:val="clear" w:color="000000" w:fill="D9D9D9"/>
            <w:noWrap/>
            <w:vAlign w:val="center"/>
            <w:hideMark/>
          </w:tcPr>
          <w:p w:rsidR="00560D7E" w:rsidRPr="003F6961" w:rsidRDefault="00560D7E" w:rsidP="00560D7E">
            <w:pPr>
              <w:spacing w:after="0" w:line="240" w:lineRule="auto"/>
              <w:jc w:val="right"/>
              <w:rPr>
                <w:rFonts w:eastAsia="Times New Roman" w:cs="Times New Roman"/>
                <w:color w:val="000000"/>
                <w:sz w:val="20"/>
                <w:lang w:eastAsia="pl-PL"/>
              </w:rPr>
            </w:pPr>
            <w:r w:rsidRPr="003F6961">
              <w:rPr>
                <w:rFonts w:eastAsia="Times New Roman" w:cs="Times New Roman"/>
                <w:color w:val="000000"/>
                <w:sz w:val="20"/>
                <w:lang w:eastAsia="pl-PL"/>
              </w:rPr>
              <w:t>0</w:t>
            </w:r>
            <w:r w:rsidR="00C42D79" w:rsidRPr="003F6961">
              <w:rPr>
                <w:rFonts w:eastAsia="Times New Roman" w:cs="Times New Roman"/>
                <w:color w:val="000000"/>
                <w:sz w:val="20"/>
                <w:lang w:eastAsia="pl-PL"/>
              </w:rPr>
              <w:t>.</w:t>
            </w:r>
            <w:r w:rsidRPr="003F6961">
              <w:rPr>
                <w:rFonts w:eastAsia="Times New Roman" w:cs="Times New Roman"/>
                <w:color w:val="000000"/>
                <w:sz w:val="20"/>
                <w:lang w:eastAsia="pl-PL"/>
              </w:rPr>
              <w:t>5884</w:t>
            </w:r>
          </w:p>
        </w:tc>
      </w:tr>
    </w:tbl>
    <w:p w:rsidR="00560D7E" w:rsidRPr="004B1256" w:rsidRDefault="00560D7E" w:rsidP="00560D7E">
      <w:pPr>
        <w:spacing w:line="240" w:lineRule="auto"/>
        <w:rPr>
          <w:rFonts w:eastAsiaTheme="minorEastAsia" w:cs="Times New Roman"/>
          <w:sz w:val="16"/>
          <w:szCs w:val="24"/>
          <w:lang w:val="en-US"/>
        </w:rPr>
      </w:pPr>
      <m:oMath>
        <m:r>
          <w:rPr>
            <w:rFonts w:ascii="Cambria Math" w:eastAsia="Times New Roman" w:hAnsi="Cambria Math"/>
            <w:color w:val="000000"/>
            <w:sz w:val="20"/>
            <w:lang w:eastAsia="pl-PL"/>
          </w:rPr>
          <m:t>z</m:t>
        </m:r>
        <m:r>
          <w:rPr>
            <w:rFonts w:ascii="Cambria Math" w:eastAsia="Times New Roman" w:hAnsi="Cambria Math"/>
            <w:color w:val="000000"/>
            <w:sz w:val="20"/>
            <w:lang w:val="en-US" w:eastAsia="pl-PL"/>
          </w:rPr>
          <m:t>(</m:t>
        </m:r>
        <m:sSup>
          <m:sSupPr>
            <m:ctrlPr>
              <w:rPr>
                <w:rFonts w:ascii="Cambria Math" w:eastAsia="Times New Roman" w:hAnsi="Cambria Math"/>
                <w:i/>
                <w:color w:val="000000"/>
                <w:sz w:val="20"/>
                <w:lang w:eastAsia="pl-PL"/>
              </w:rPr>
            </m:ctrlPr>
          </m:sSupPr>
          <m:e>
            <m:acc>
              <m:accPr>
                <m:ctrlPr>
                  <w:rPr>
                    <w:rFonts w:ascii="Cambria Math" w:eastAsia="Times New Roman" w:hAnsi="Cambria Math"/>
                    <w:i/>
                    <w:color w:val="000000"/>
                    <w:sz w:val="20"/>
                    <w:lang w:eastAsia="pl-PL"/>
                  </w:rPr>
                </m:ctrlPr>
              </m:accPr>
              <m:e>
                <m:r>
                  <w:rPr>
                    <w:rFonts w:ascii="Cambria Math" w:eastAsia="Times New Roman" w:hAnsi="Cambria Math"/>
                    <w:color w:val="000000"/>
                    <w:sz w:val="20"/>
                    <w:lang w:eastAsia="pl-PL"/>
                  </w:rPr>
                  <m:t>ρ</m:t>
                </m:r>
              </m:e>
            </m:acc>
          </m:e>
          <m:sup>
            <m:r>
              <w:rPr>
                <w:rFonts w:ascii="Cambria Math" w:eastAsia="Times New Roman" w:hAnsi="Cambria Math"/>
                <w:color w:val="000000"/>
                <w:sz w:val="20"/>
                <w:lang w:val="en-US" w:eastAsia="pl-PL"/>
              </w:rPr>
              <m:t>(</m:t>
            </m:r>
            <m:r>
              <w:rPr>
                <w:rFonts w:ascii="Cambria Math" w:eastAsia="Times New Roman" w:hAnsi="Cambria Math"/>
                <w:color w:val="000000"/>
                <w:sz w:val="20"/>
                <w:lang w:eastAsia="pl-PL"/>
              </w:rPr>
              <m:t>t</m:t>
            </m:r>
            <m:r>
              <w:rPr>
                <w:rFonts w:ascii="Cambria Math" w:eastAsia="Times New Roman" w:hAnsi="Cambria Math"/>
                <w:color w:val="000000"/>
                <w:sz w:val="20"/>
                <w:lang w:val="en-US" w:eastAsia="pl-PL"/>
              </w:rPr>
              <m:t>)</m:t>
            </m:r>
          </m:sup>
        </m:sSup>
        <m:r>
          <w:rPr>
            <w:rFonts w:ascii="Cambria Math" w:eastAsia="Times New Roman" w:hAnsi="Cambria Math"/>
            <w:color w:val="000000"/>
            <w:sz w:val="20"/>
            <w:lang w:val="en-US" w:eastAsia="pl-PL"/>
          </w:rPr>
          <m:t>)</m:t>
        </m:r>
        <m:r>
          <m:rPr>
            <m:sty m:val="bi"/>
          </m:rPr>
          <w:rPr>
            <w:rFonts w:ascii="Cambria Math" w:eastAsia="Times New Roman" w:hAnsi="Cambria Math"/>
            <w:color w:val="000000"/>
            <w:sz w:val="20"/>
            <w:lang w:val="en-US" w:eastAsia="pl-PL"/>
          </w:rPr>
          <m:t xml:space="preserve"> </m:t>
        </m:r>
      </m:oMath>
      <w:r w:rsidR="004B1256" w:rsidRPr="004B1256">
        <w:rPr>
          <w:color w:val="000000"/>
          <w:sz w:val="20"/>
          <w:lang w:val="en-US" w:eastAsia="pl-PL"/>
        </w:rPr>
        <w:t xml:space="preserve"> - z-transformed </w:t>
      </w:r>
      <m:oMath>
        <m:r>
          <w:rPr>
            <w:rFonts w:ascii="Cambria Math" w:hAnsi="Cambria Math"/>
            <w:sz w:val="20"/>
          </w:rPr>
          <m:t>ρ</m:t>
        </m:r>
      </m:oMath>
      <w:r w:rsidR="004B1256" w:rsidRPr="004B1256">
        <w:rPr>
          <w:rFonts w:eastAsiaTheme="minorEastAsia"/>
          <w:sz w:val="20"/>
          <w:lang w:val="en-US"/>
        </w:rPr>
        <w:t xml:space="preserve"> estimate</w:t>
      </w:r>
      <w:r w:rsidRPr="004B1256">
        <w:rPr>
          <w:rFonts w:eastAsiaTheme="minorEastAsia"/>
          <w:sz w:val="20"/>
          <w:lang w:val="en-US"/>
        </w:rPr>
        <w:t xml:space="preserve">: </w:t>
      </w:r>
      <m:oMath>
        <m:r>
          <w:rPr>
            <w:rFonts w:ascii="Cambria Math" w:eastAsia="Times New Roman" w:hAnsi="Cambria Math"/>
            <w:color w:val="000000"/>
            <w:sz w:val="20"/>
            <w:lang w:eastAsia="pl-PL"/>
          </w:rPr>
          <m:t>z</m:t>
        </m:r>
        <m:d>
          <m:dPr>
            <m:ctrlPr>
              <w:rPr>
                <w:rFonts w:ascii="Cambria Math" w:eastAsia="Times New Roman" w:hAnsi="Cambria Math"/>
                <w:i/>
                <w:color w:val="000000"/>
                <w:sz w:val="20"/>
                <w:lang w:eastAsia="pl-PL"/>
              </w:rPr>
            </m:ctrlPr>
          </m:dPr>
          <m:e>
            <m:sSup>
              <m:sSupPr>
                <m:ctrlPr>
                  <w:rPr>
                    <w:rFonts w:ascii="Cambria Math" w:eastAsia="Times New Roman" w:hAnsi="Cambria Math"/>
                    <w:i/>
                    <w:color w:val="000000"/>
                    <w:sz w:val="20"/>
                    <w:lang w:eastAsia="pl-PL"/>
                  </w:rPr>
                </m:ctrlPr>
              </m:sSupPr>
              <m:e>
                <m:acc>
                  <m:accPr>
                    <m:ctrlPr>
                      <w:rPr>
                        <w:rFonts w:ascii="Cambria Math" w:eastAsia="Times New Roman" w:hAnsi="Cambria Math"/>
                        <w:i/>
                        <w:color w:val="000000"/>
                        <w:sz w:val="20"/>
                        <w:lang w:eastAsia="pl-PL"/>
                      </w:rPr>
                    </m:ctrlPr>
                  </m:accPr>
                  <m:e>
                    <m:r>
                      <w:rPr>
                        <w:rFonts w:ascii="Cambria Math" w:eastAsia="Times New Roman" w:hAnsi="Cambria Math"/>
                        <w:color w:val="000000"/>
                        <w:sz w:val="20"/>
                        <w:lang w:eastAsia="pl-PL"/>
                      </w:rPr>
                      <m:t>ρ</m:t>
                    </m:r>
                  </m:e>
                </m:acc>
              </m:e>
              <m:sup>
                <m:d>
                  <m:dPr>
                    <m:ctrlPr>
                      <w:rPr>
                        <w:rFonts w:ascii="Cambria Math" w:eastAsia="Times New Roman" w:hAnsi="Cambria Math"/>
                        <w:i/>
                        <w:color w:val="000000"/>
                        <w:sz w:val="20"/>
                        <w:lang w:eastAsia="pl-PL"/>
                      </w:rPr>
                    </m:ctrlPr>
                  </m:dPr>
                  <m:e>
                    <m:r>
                      <w:rPr>
                        <w:rFonts w:ascii="Cambria Math" w:eastAsia="Times New Roman" w:hAnsi="Cambria Math"/>
                        <w:color w:val="000000"/>
                        <w:sz w:val="20"/>
                        <w:lang w:eastAsia="pl-PL"/>
                      </w:rPr>
                      <m:t>t</m:t>
                    </m:r>
                  </m:e>
                </m:d>
              </m:sup>
            </m:sSup>
          </m:e>
        </m:d>
        <m:r>
          <w:rPr>
            <w:rFonts w:ascii="Cambria Math" w:eastAsia="Times New Roman" w:hAnsi="Cambria Math"/>
            <w:color w:val="000000"/>
            <w:sz w:val="20"/>
            <w:lang w:val="en-US" w:eastAsia="pl-PL"/>
          </w:rPr>
          <m:t>=</m:t>
        </m:r>
        <m:f>
          <m:fPr>
            <m:ctrlPr>
              <w:rPr>
                <w:rFonts w:ascii="Cambria Math" w:eastAsia="Times New Roman" w:hAnsi="Cambria Math"/>
                <w:i/>
                <w:color w:val="000000"/>
                <w:sz w:val="20"/>
                <w:lang w:eastAsia="pl-PL"/>
              </w:rPr>
            </m:ctrlPr>
          </m:fPr>
          <m:num>
            <m:r>
              <w:rPr>
                <w:rFonts w:ascii="Cambria Math" w:eastAsia="Times New Roman" w:hAnsi="Cambria Math"/>
                <w:color w:val="000000"/>
                <w:sz w:val="20"/>
                <w:lang w:val="en-US" w:eastAsia="pl-PL"/>
              </w:rPr>
              <m:t>1</m:t>
            </m:r>
          </m:num>
          <m:den>
            <m:r>
              <w:rPr>
                <w:rFonts w:ascii="Cambria Math" w:eastAsia="Times New Roman" w:hAnsi="Cambria Math"/>
                <w:color w:val="000000"/>
                <w:sz w:val="20"/>
                <w:lang w:val="en-US" w:eastAsia="pl-PL"/>
              </w:rPr>
              <m:t>2</m:t>
            </m:r>
          </m:den>
        </m:f>
        <m:r>
          <w:rPr>
            <w:rFonts w:ascii="Cambria Math" w:eastAsia="Times New Roman" w:hAnsi="Cambria Math"/>
            <w:color w:val="000000"/>
            <w:sz w:val="20"/>
            <w:lang w:eastAsia="pl-PL"/>
          </w:rPr>
          <m:t>ln</m:t>
        </m:r>
        <m:f>
          <m:fPr>
            <m:ctrlPr>
              <w:rPr>
                <w:rFonts w:ascii="Cambria Math" w:eastAsia="Times New Roman" w:hAnsi="Cambria Math"/>
                <w:i/>
                <w:color w:val="000000"/>
                <w:sz w:val="20"/>
                <w:lang w:eastAsia="pl-PL"/>
              </w:rPr>
            </m:ctrlPr>
          </m:fPr>
          <m:num>
            <m:r>
              <w:rPr>
                <w:rFonts w:ascii="Cambria Math" w:eastAsia="Times New Roman" w:hAnsi="Cambria Math"/>
                <w:color w:val="000000"/>
                <w:sz w:val="20"/>
                <w:lang w:val="en-US" w:eastAsia="pl-PL"/>
              </w:rPr>
              <m:t>1+</m:t>
            </m:r>
            <m:sSubSup>
              <m:sSubSupPr>
                <m:ctrlPr>
                  <w:rPr>
                    <w:rFonts w:ascii="Cambria Math" w:eastAsia="Times New Roman" w:hAnsi="Cambria Math"/>
                    <w:i/>
                    <w:color w:val="000000"/>
                    <w:sz w:val="20"/>
                    <w:lang w:eastAsia="pl-PL"/>
                  </w:rPr>
                </m:ctrlPr>
              </m:sSubSupPr>
              <m:e>
                <m:r>
                  <w:rPr>
                    <w:rFonts w:ascii="Cambria Math" w:eastAsia="Times New Roman" w:hAnsi="Cambria Math"/>
                    <w:color w:val="000000"/>
                    <w:sz w:val="20"/>
                    <w:lang w:eastAsia="pl-PL"/>
                  </w:rPr>
                  <m:t>ρ</m:t>
                </m:r>
              </m:e>
              <m:sub>
                <m:r>
                  <w:rPr>
                    <w:rFonts w:ascii="Cambria Math" w:eastAsia="Times New Roman" w:hAnsi="Cambria Math"/>
                    <w:color w:val="000000"/>
                    <w:sz w:val="20"/>
                    <w:lang w:eastAsia="pl-PL"/>
                  </w:rPr>
                  <m:t>YZ</m:t>
                </m:r>
              </m:sub>
              <m:sup>
                <m:r>
                  <w:rPr>
                    <w:rFonts w:ascii="Cambria Math" w:eastAsia="Times New Roman" w:hAnsi="Cambria Math"/>
                    <w:color w:val="000000"/>
                    <w:sz w:val="20"/>
                    <w:lang w:val="en-US" w:eastAsia="pl-PL"/>
                  </w:rPr>
                  <m:t>(</m:t>
                </m:r>
                <m:r>
                  <w:rPr>
                    <w:rFonts w:ascii="Cambria Math" w:eastAsia="Times New Roman" w:hAnsi="Cambria Math"/>
                    <w:color w:val="000000"/>
                    <w:sz w:val="20"/>
                    <w:lang w:eastAsia="pl-PL"/>
                  </w:rPr>
                  <m:t>t</m:t>
                </m:r>
                <m:r>
                  <w:rPr>
                    <w:rFonts w:ascii="Cambria Math" w:eastAsia="Times New Roman" w:hAnsi="Cambria Math"/>
                    <w:color w:val="000000"/>
                    <w:sz w:val="20"/>
                    <w:lang w:val="en-US" w:eastAsia="pl-PL"/>
                  </w:rPr>
                  <m:t>)</m:t>
                </m:r>
              </m:sup>
            </m:sSubSup>
          </m:num>
          <m:den>
            <m:r>
              <w:rPr>
                <w:rFonts w:ascii="Cambria Math" w:eastAsia="Times New Roman" w:hAnsi="Cambria Math"/>
                <w:color w:val="000000"/>
                <w:sz w:val="20"/>
                <w:lang w:val="en-US" w:eastAsia="pl-PL"/>
              </w:rPr>
              <m:t>1-</m:t>
            </m:r>
            <m:sSubSup>
              <m:sSubSupPr>
                <m:ctrlPr>
                  <w:rPr>
                    <w:rFonts w:ascii="Cambria Math" w:eastAsia="Times New Roman" w:hAnsi="Cambria Math"/>
                    <w:i/>
                    <w:color w:val="000000"/>
                    <w:sz w:val="20"/>
                    <w:lang w:eastAsia="pl-PL"/>
                  </w:rPr>
                </m:ctrlPr>
              </m:sSubSupPr>
              <m:e>
                <m:r>
                  <w:rPr>
                    <w:rFonts w:ascii="Cambria Math" w:eastAsia="Times New Roman" w:hAnsi="Cambria Math"/>
                    <w:color w:val="000000"/>
                    <w:sz w:val="20"/>
                    <w:lang w:eastAsia="pl-PL"/>
                  </w:rPr>
                  <m:t>ρ</m:t>
                </m:r>
              </m:e>
              <m:sub>
                <m:r>
                  <w:rPr>
                    <w:rFonts w:ascii="Cambria Math" w:eastAsia="Times New Roman" w:hAnsi="Cambria Math"/>
                    <w:color w:val="000000"/>
                    <w:sz w:val="20"/>
                    <w:lang w:eastAsia="pl-PL"/>
                  </w:rPr>
                  <m:t>YZ</m:t>
                </m:r>
              </m:sub>
              <m:sup>
                <m:r>
                  <w:rPr>
                    <w:rFonts w:ascii="Cambria Math" w:eastAsia="Times New Roman" w:hAnsi="Cambria Math"/>
                    <w:color w:val="000000"/>
                    <w:sz w:val="20"/>
                    <w:lang w:val="en-US" w:eastAsia="pl-PL"/>
                  </w:rPr>
                  <m:t>(</m:t>
                </m:r>
                <m:r>
                  <w:rPr>
                    <w:rFonts w:ascii="Cambria Math" w:eastAsia="Times New Roman" w:hAnsi="Cambria Math"/>
                    <w:color w:val="000000"/>
                    <w:sz w:val="20"/>
                    <w:lang w:eastAsia="pl-PL"/>
                  </w:rPr>
                  <m:t>t</m:t>
                </m:r>
                <m:r>
                  <w:rPr>
                    <w:rFonts w:ascii="Cambria Math" w:eastAsia="Times New Roman" w:hAnsi="Cambria Math"/>
                    <w:color w:val="000000"/>
                    <w:sz w:val="20"/>
                    <w:lang w:val="en-US" w:eastAsia="pl-PL"/>
                  </w:rPr>
                  <m:t>)</m:t>
                </m:r>
              </m:sup>
            </m:sSubSup>
          </m:den>
        </m:f>
      </m:oMath>
      <w:r w:rsidRPr="004B1256">
        <w:rPr>
          <w:rFonts w:eastAsiaTheme="minorEastAsia"/>
          <w:color w:val="000000"/>
          <w:sz w:val="20"/>
          <w:lang w:val="en-US" w:eastAsia="pl-PL"/>
        </w:rPr>
        <w:t xml:space="preserve">; </w:t>
      </w:r>
      <m:oMath>
        <m:r>
          <w:rPr>
            <w:rFonts w:ascii="Cambria Math" w:eastAsia="Times New Roman" w:hAnsi="Cambria Math"/>
            <w:color w:val="000000"/>
            <w:sz w:val="20"/>
            <w:lang w:eastAsia="pl-PL"/>
          </w:rPr>
          <m:t>z</m:t>
        </m:r>
        <m:d>
          <m:dPr>
            <m:ctrlPr>
              <w:rPr>
                <w:rFonts w:ascii="Cambria Math" w:eastAsia="Times New Roman" w:hAnsi="Cambria Math"/>
                <w:i/>
                <w:color w:val="000000"/>
                <w:sz w:val="20"/>
                <w:lang w:eastAsia="pl-PL"/>
              </w:rPr>
            </m:ctrlPr>
          </m:dPr>
          <m:e>
            <m:sSup>
              <m:sSupPr>
                <m:ctrlPr>
                  <w:rPr>
                    <w:rFonts w:ascii="Cambria Math" w:eastAsia="Times New Roman" w:hAnsi="Cambria Math"/>
                    <w:i/>
                    <w:color w:val="000000"/>
                    <w:sz w:val="20"/>
                    <w:lang w:eastAsia="pl-PL"/>
                  </w:rPr>
                </m:ctrlPr>
              </m:sSupPr>
              <m:e>
                <m:acc>
                  <m:accPr>
                    <m:ctrlPr>
                      <w:rPr>
                        <w:rFonts w:ascii="Cambria Math" w:eastAsia="Times New Roman" w:hAnsi="Cambria Math"/>
                        <w:i/>
                        <w:color w:val="000000"/>
                        <w:sz w:val="20"/>
                        <w:lang w:eastAsia="pl-PL"/>
                      </w:rPr>
                    </m:ctrlPr>
                  </m:accPr>
                  <m:e>
                    <m:r>
                      <w:rPr>
                        <w:rFonts w:ascii="Cambria Math" w:eastAsia="Times New Roman" w:hAnsi="Cambria Math"/>
                        <w:color w:val="000000"/>
                        <w:sz w:val="20"/>
                        <w:lang w:eastAsia="pl-PL"/>
                      </w:rPr>
                      <m:t>ρ</m:t>
                    </m:r>
                  </m:e>
                </m:acc>
              </m:e>
              <m:sup>
                <m:d>
                  <m:dPr>
                    <m:ctrlPr>
                      <w:rPr>
                        <w:rFonts w:ascii="Cambria Math" w:eastAsia="Times New Roman" w:hAnsi="Cambria Math"/>
                        <w:i/>
                        <w:color w:val="000000"/>
                        <w:sz w:val="20"/>
                        <w:lang w:eastAsia="pl-PL"/>
                      </w:rPr>
                    </m:ctrlPr>
                  </m:dPr>
                  <m:e>
                    <m:r>
                      <w:rPr>
                        <w:rFonts w:ascii="Cambria Math" w:eastAsia="Times New Roman" w:hAnsi="Cambria Math"/>
                        <w:color w:val="000000"/>
                        <w:sz w:val="20"/>
                        <w:lang w:eastAsia="pl-PL"/>
                      </w:rPr>
                      <m:t>t</m:t>
                    </m:r>
                  </m:e>
                </m:d>
              </m:sup>
            </m:sSup>
          </m:e>
        </m:d>
      </m:oMath>
      <w:r w:rsidRPr="004B1256">
        <w:rPr>
          <w:rFonts w:eastAsiaTheme="minorEastAsia"/>
          <w:color w:val="000000"/>
          <w:sz w:val="20"/>
          <w:lang w:val="en-US" w:eastAsia="pl-PL"/>
        </w:rPr>
        <w:t xml:space="preserve"> </w:t>
      </w:r>
      <w:r w:rsidR="004B1256" w:rsidRPr="004B1256">
        <w:rPr>
          <w:rFonts w:eastAsiaTheme="minorEastAsia"/>
          <w:color w:val="000000"/>
          <w:sz w:val="20"/>
          <w:lang w:val="en-US" w:eastAsia="pl-PL"/>
        </w:rPr>
        <w:t>has a normal distribution with the constant variance</w:t>
      </w:r>
      <w:r w:rsidR="004B1256">
        <w:rPr>
          <w:rFonts w:eastAsiaTheme="minorEastAsia"/>
          <w:color w:val="000000"/>
          <w:sz w:val="20"/>
          <w:lang w:val="en-US" w:eastAsia="pl-PL"/>
        </w:rPr>
        <w:t xml:space="preserve"> </w:t>
      </w:r>
      <m:oMath>
        <m:f>
          <m:fPr>
            <m:ctrlPr>
              <w:rPr>
                <w:rFonts w:ascii="Cambria Math" w:eastAsiaTheme="minorEastAsia" w:hAnsi="Cambria Math"/>
                <w:i/>
                <w:color w:val="000000"/>
                <w:sz w:val="20"/>
                <w:lang w:eastAsia="pl-PL"/>
              </w:rPr>
            </m:ctrlPr>
          </m:fPr>
          <m:num>
            <m:r>
              <w:rPr>
                <w:rFonts w:ascii="Cambria Math" w:eastAsiaTheme="minorEastAsia" w:hAnsi="Cambria Math"/>
                <w:color w:val="000000"/>
                <w:sz w:val="20"/>
                <w:lang w:val="en-US" w:eastAsia="pl-PL"/>
              </w:rPr>
              <m:t>1</m:t>
            </m:r>
          </m:num>
          <m:den>
            <m:r>
              <w:rPr>
                <w:rFonts w:ascii="Cambria Math" w:eastAsiaTheme="minorEastAsia" w:hAnsi="Cambria Math"/>
                <w:color w:val="000000"/>
                <w:sz w:val="20"/>
                <w:lang w:eastAsia="pl-PL"/>
              </w:rPr>
              <m:t>n</m:t>
            </m:r>
            <m:r>
              <w:rPr>
                <w:rFonts w:ascii="Cambria Math" w:eastAsiaTheme="minorEastAsia" w:hAnsi="Cambria Math"/>
                <w:color w:val="000000"/>
                <w:sz w:val="20"/>
                <w:lang w:val="en-US" w:eastAsia="pl-PL"/>
              </w:rPr>
              <m:t>-3</m:t>
            </m:r>
          </m:den>
        </m:f>
      </m:oMath>
      <w:r w:rsidRPr="004B1256">
        <w:rPr>
          <w:rFonts w:eastAsiaTheme="minorEastAsia"/>
          <w:color w:val="000000"/>
          <w:sz w:val="20"/>
          <w:lang w:val="en-US" w:eastAsia="pl-PL"/>
        </w:rPr>
        <w:t xml:space="preserve">. </w:t>
      </w:r>
      <w:r w:rsidR="004B1256" w:rsidRPr="004B1256">
        <w:rPr>
          <w:rFonts w:eastAsiaTheme="minorEastAsia"/>
          <w:color w:val="000000"/>
          <w:sz w:val="20"/>
          <w:lang w:val="en-US" w:eastAsia="pl-PL"/>
        </w:rPr>
        <w:t xml:space="preserve">The confidence intervals are given </w:t>
      </w:r>
      <w:r w:rsidR="004B1256">
        <w:rPr>
          <w:rFonts w:eastAsiaTheme="minorEastAsia"/>
          <w:color w:val="000000"/>
          <w:sz w:val="20"/>
          <w:lang w:val="en-US" w:eastAsia="pl-PL"/>
        </w:rPr>
        <w:t>for</w:t>
      </w:r>
      <w:r w:rsidRPr="004B1256">
        <w:rPr>
          <w:rFonts w:eastAsiaTheme="minorEastAsia"/>
          <w:color w:val="000000"/>
          <w:sz w:val="20"/>
          <w:lang w:val="en-US" w:eastAsia="pl-PL"/>
        </w:rPr>
        <w:t xml:space="preserve"> </w:t>
      </w:r>
      <m:oMath>
        <m:r>
          <w:rPr>
            <w:rFonts w:ascii="Cambria Math" w:eastAsiaTheme="minorEastAsia" w:hAnsi="Cambria Math"/>
            <w:color w:val="000000"/>
            <w:sz w:val="20"/>
            <w:lang w:eastAsia="pl-PL"/>
          </w:rPr>
          <m:t>ρ</m:t>
        </m:r>
      </m:oMath>
      <w:r w:rsidRPr="004B1256">
        <w:rPr>
          <w:rFonts w:eastAsiaTheme="minorEastAsia"/>
          <w:color w:val="000000"/>
          <w:sz w:val="20"/>
          <w:lang w:val="en-US" w:eastAsia="pl-PL"/>
        </w:rPr>
        <w:t xml:space="preserve"> (</w:t>
      </w:r>
      <w:r w:rsidR="004B1256">
        <w:rPr>
          <w:rFonts w:eastAsiaTheme="minorEastAsia"/>
          <w:color w:val="000000"/>
          <w:sz w:val="20"/>
          <w:lang w:val="en-US" w:eastAsia="pl-PL"/>
        </w:rPr>
        <w:t>marked grey</w:t>
      </w:r>
      <w:r w:rsidRPr="004B1256">
        <w:rPr>
          <w:rFonts w:eastAsiaTheme="minorEastAsia"/>
          <w:color w:val="000000"/>
          <w:sz w:val="20"/>
          <w:lang w:val="en-US" w:eastAsia="pl-PL"/>
        </w:rPr>
        <w:t>).</w:t>
      </w:r>
    </w:p>
    <w:p w:rsidR="00E31B66" w:rsidRDefault="00560D7E" w:rsidP="00560D7E">
      <w:pPr>
        <w:rPr>
          <w:szCs w:val="24"/>
          <w:lang w:val="en-US"/>
        </w:rPr>
      </w:pPr>
      <w:r>
        <w:rPr>
          <w:szCs w:val="24"/>
          <w:lang w:val="en-US"/>
        </w:rPr>
        <w:t>Source: own study</w:t>
      </w:r>
    </w:p>
    <w:p w:rsidR="00620E49" w:rsidRDefault="00B933F2" w:rsidP="00560D7E">
      <w:pPr>
        <w:rPr>
          <w:szCs w:val="24"/>
          <w:lang w:val="en-US"/>
        </w:rPr>
      </w:pPr>
      <w:r w:rsidRPr="00B933F2">
        <w:rPr>
          <w:szCs w:val="24"/>
          <w:lang w:val="en-US"/>
        </w:rPr>
        <w:t xml:space="preserve">For selected methods of integration </w:t>
      </w:r>
      <w:r>
        <w:rPr>
          <w:szCs w:val="24"/>
          <w:lang w:val="en-US"/>
        </w:rPr>
        <w:t xml:space="preserve">one </w:t>
      </w:r>
      <w:r w:rsidRPr="00B933F2">
        <w:rPr>
          <w:szCs w:val="24"/>
          <w:lang w:val="en-US"/>
        </w:rPr>
        <w:t>achieved consistent results</w:t>
      </w:r>
      <w:r>
        <w:rPr>
          <w:szCs w:val="24"/>
          <w:lang w:val="en-US"/>
        </w:rPr>
        <w:t xml:space="preserve"> (see table 2 and table 3)</w:t>
      </w:r>
      <w:r w:rsidRPr="00B933F2">
        <w:rPr>
          <w:szCs w:val="24"/>
          <w:lang w:val="en-US"/>
        </w:rPr>
        <w:t xml:space="preserve">. Designated confidence intervals have a low spread. Additionally, through the use of interval estimation, it was possible to estimate the 'uncertainty' </w:t>
      </w:r>
      <w:r>
        <w:rPr>
          <w:szCs w:val="24"/>
          <w:lang w:val="en-US"/>
        </w:rPr>
        <w:t>of</w:t>
      </w:r>
      <w:r w:rsidRPr="00B933F2">
        <w:rPr>
          <w:szCs w:val="24"/>
          <w:lang w:val="en-US"/>
        </w:rPr>
        <w:t xml:space="preserve"> the true unknown values ​​in an integrated </w:t>
      </w:r>
      <w:r>
        <w:rPr>
          <w:szCs w:val="24"/>
          <w:lang w:val="en-US"/>
        </w:rPr>
        <w:t>dataset</w:t>
      </w:r>
      <w:r w:rsidRPr="00B933F2">
        <w:rPr>
          <w:szCs w:val="24"/>
          <w:lang w:val="en-US"/>
        </w:rPr>
        <w:t xml:space="preserve"> (assessment veracity of the CIA in terms of integrated sets was impossible).</w:t>
      </w:r>
      <w:r>
        <w:rPr>
          <w:szCs w:val="24"/>
          <w:lang w:val="en-US"/>
        </w:rPr>
        <w:t xml:space="preserve"> </w:t>
      </w:r>
      <w:r>
        <w:rPr>
          <w:szCs w:val="24"/>
          <w:lang w:val="en-US"/>
        </w:rPr>
        <w:lastRenderedPageBreak/>
        <w:t>Also, joint observation of variables not jointly observed in any of the input databases was achieved</w:t>
      </w:r>
      <w:r w:rsidR="00F932D6">
        <w:rPr>
          <w:szCs w:val="24"/>
          <w:lang w:val="en-US"/>
        </w:rPr>
        <w:t xml:space="preserve"> (see table 3).</w:t>
      </w:r>
    </w:p>
    <w:p w:rsidR="00620E49" w:rsidRPr="00620E49" w:rsidRDefault="00620E49" w:rsidP="00620E49">
      <w:pPr>
        <w:pStyle w:val="Akapitzlist"/>
        <w:numPr>
          <w:ilvl w:val="1"/>
          <w:numId w:val="2"/>
        </w:numPr>
        <w:rPr>
          <w:b/>
          <w:szCs w:val="24"/>
          <w:lang w:val="en-US"/>
        </w:rPr>
      </w:pPr>
      <w:r w:rsidRPr="00620E49">
        <w:rPr>
          <w:b/>
          <w:szCs w:val="24"/>
          <w:lang w:val="en-US"/>
        </w:rPr>
        <w:t>Quality assessment</w:t>
      </w:r>
    </w:p>
    <w:p w:rsidR="00F932D6" w:rsidRDefault="00F932D6" w:rsidP="00560D7E">
      <w:pPr>
        <w:rPr>
          <w:szCs w:val="24"/>
          <w:lang w:val="en-US"/>
        </w:rPr>
      </w:pPr>
      <w:r>
        <w:rPr>
          <w:szCs w:val="24"/>
          <w:lang w:val="en-US"/>
        </w:rPr>
        <w:t xml:space="preserve">The quality of integration was performed using </w:t>
      </w:r>
      <w:r w:rsidRPr="004D2970">
        <w:rPr>
          <w:rFonts w:cs="Times New Roman"/>
          <w:szCs w:val="24"/>
          <w:lang w:val="en-US"/>
        </w:rPr>
        <w:t>German Association of Media Analysis</w:t>
      </w:r>
      <w:r>
        <w:rPr>
          <w:rFonts w:cs="Times New Roman"/>
          <w:szCs w:val="24"/>
          <w:lang w:val="en-US"/>
        </w:rPr>
        <w:t xml:space="preserve"> approach (see section 2). The empirical distributions were compared </w:t>
      </w:r>
      <w:r w:rsidR="00114B88">
        <w:rPr>
          <w:rFonts w:cs="Times New Roman"/>
          <w:szCs w:val="24"/>
          <w:lang w:val="en-US"/>
        </w:rPr>
        <w:t xml:space="preserve">by </w:t>
      </w:r>
      <w:r>
        <w:rPr>
          <w:rFonts w:cs="Times New Roman"/>
          <w:szCs w:val="24"/>
          <w:lang w:val="en-US"/>
        </w:rPr>
        <w:t>analysis of characteristics of distribution of integrated variables.</w:t>
      </w:r>
    </w:p>
    <w:p w:rsidR="00EA09AC" w:rsidRPr="0079409E" w:rsidRDefault="00CF122C" w:rsidP="0079409E">
      <w:pPr>
        <w:autoSpaceDE w:val="0"/>
        <w:autoSpaceDN w:val="0"/>
        <w:adjustRightInd w:val="0"/>
        <w:spacing w:after="0" w:line="400" w:lineRule="atLeast"/>
        <w:rPr>
          <w:rFonts w:cs="Times New Roman"/>
          <w:szCs w:val="24"/>
          <w:lang w:val="en-US"/>
        </w:rPr>
      </w:pPr>
      <w:r w:rsidRPr="0079409E">
        <w:rPr>
          <w:rFonts w:cs="Times New Roman"/>
          <w:szCs w:val="24"/>
          <w:lang w:val="en-US"/>
        </w:rPr>
        <w:t xml:space="preserve">Table 4. Comparison of </w:t>
      </w:r>
      <w:r w:rsidR="0079409E" w:rsidRPr="0079409E">
        <w:rPr>
          <w:rFonts w:cs="Times New Roman"/>
          <w:szCs w:val="24"/>
          <w:lang w:val="en-US"/>
        </w:rPr>
        <w:t>marginal distributions of appending variables in input and integrated datasets</w:t>
      </w:r>
    </w:p>
    <w:tbl>
      <w:tblPr>
        <w:tblW w:w="9568" w:type="dxa"/>
        <w:tblLayout w:type="fixed"/>
        <w:tblCellMar>
          <w:left w:w="70" w:type="dxa"/>
          <w:right w:w="70" w:type="dxa"/>
        </w:tblCellMar>
        <w:tblLook w:val="04A0" w:firstRow="1" w:lastRow="0" w:firstColumn="1" w:lastColumn="0" w:noHBand="0" w:noVBand="1"/>
      </w:tblPr>
      <w:tblGrid>
        <w:gridCol w:w="1346"/>
        <w:gridCol w:w="1134"/>
        <w:gridCol w:w="851"/>
        <w:gridCol w:w="850"/>
        <w:gridCol w:w="851"/>
        <w:gridCol w:w="992"/>
        <w:gridCol w:w="850"/>
        <w:gridCol w:w="851"/>
        <w:gridCol w:w="850"/>
        <w:gridCol w:w="993"/>
      </w:tblGrid>
      <w:tr w:rsidR="003E029F" w:rsidRPr="00490175" w:rsidTr="00693ED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Variable</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Dataset</w:t>
            </w:r>
            <w:proofErr w:type="spellEnd"/>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MI</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Mixed</w:t>
            </w:r>
          </w:p>
        </w:tc>
      </w:tr>
      <w:tr w:rsidR="00693EDA" w:rsidRPr="00490175" w:rsidTr="00693ED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Mean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Median</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Std</w:t>
            </w:r>
            <w:proofErr w:type="spellEnd"/>
            <w:r w:rsidRPr="00F81C7E">
              <w:rPr>
                <w:rFonts w:eastAsia="Times New Roman" w:cs="Times New Roman"/>
                <w:b/>
                <w:color w:val="000000"/>
                <w:sz w:val="20"/>
                <w:szCs w:val="20"/>
                <w:lang w:eastAsia="pl-PL"/>
              </w:rPr>
              <w:t xml:space="preserve">. </w:t>
            </w:r>
            <w:proofErr w:type="spellStart"/>
            <w:r w:rsidRPr="00F81C7E">
              <w:rPr>
                <w:rFonts w:eastAsia="Times New Roman" w:cs="Times New Roman"/>
                <w:b/>
                <w:color w:val="000000"/>
                <w:sz w:val="20"/>
                <w:szCs w:val="20"/>
                <w:lang w:eastAsia="pl-PL"/>
              </w:rPr>
              <w:t>Dev</w:t>
            </w:r>
            <w:proofErr w:type="spellEnd"/>
            <w:r w:rsidRPr="00F81C7E">
              <w:rPr>
                <w:rFonts w:eastAsia="Times New Roman" w:cs="Times New Roman"/>
                <w:b/>
                <w:color w:val="000000"/>
                <w:sz w:val="20"/>
                <w:szCs w:val="20"/>
                <w:lang w:eastAsia="pl-PL"/>
              </w:rPr>
              <w:t>.</w:t>
            </w:r>
          </w:p>
        </w:tc>
        <w:tc>
          <w:tcPr>
            <w:tcW w:w="992"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Skewness</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Mean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Median</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Std</w:t>
            </w:r>
            <w:proofErr w:type="spellEnd"/>
            <w:r w:rsidRPr="00F81C7E">
              <w:rPr>
                <w:rFonts w:eastAsia="Times New Roman" w:cs="Times New Roman"/>
                <w:b/>
                <w:color w:val="000000"/>
                <w:sz w:val="20"/>
                <w:szCs w:val="20"/>
                <w:lang w:eastAsia="pl-PL"/>
              </w:rPr>
              <w:t xml:space="preserve">. </w:t>
            </w:r>
            <w:proofErr w:type="spellStart"/>
            <w:r w:rsidRPr="00F81C7E">
              <w:rPr>
                <w:rFonts w:eastAsia="Times New Roman" w:cs="Times New Roman"/>
                <w:b/>
                <w:color w:val="000000"/>
                <w:sz w:val="20"/>
                <w:szCs w:val="20"/>
                <w:lang w:eastAsia="pl-PL"/>
              </w:rPr>
              <w:t>Dev</w:t>
            </w:r>
            <w:proofErr w:type="spellEnd"/>
            <w:r w:rsidRPr="00F81C7E">
              <w:rPr>
                <w:rFonts w:eastAsia="Times New Roman" w:cs="Times New Roman"/>
                <w:b/>
                <w:color w:val="000000"/>
                <w:sz w:val="20"/>
                <w:szCs w:val="20"/>
                <w:lang w:eastAsia="pl-PL"/>
              </w:rPr>
              <w:t>.</w:t>
            </w:r>
          </w:p>
        </w:tc>
        <w:tc>
          <w:tcPr>
            <w:tcW w:w="993" w:type="dxa"/>
            <w:tcBorders>
              <w:top w:val="nil"/>
              <w:left w:val="nil"/>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Skewness</w:t>
            </w:r>
            <w:proofErr w:type="spellEnd"/>
          </w:p>
        </w:tc>
      </w:tr>
      <w:tr w:rsidR="00693EDA" w:rsidRPr="00490175" w:rsidTr="00693EDA">
        <w:trPr>
          <w:trHeight w:val="300"/>
        </w:trPr>
        <w:tc>
          <w:tcPr>
            <w:tcW w:w="1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 xml:space="preserve">HH </w:t>
            </w:r>
            <w:proofErr w:type="spellStart"/>
            <w:r w:rsidRPr="00F81C7E">
              <w:rPr>
                <w:rFonts w:eastAsia="Times New Roman" w:cs="Times New Roman"/>
                <w:b/>
                <w:color w:val="000000"/>
                <w:sz w:val="20"/>
                <w:szCs w:val="20"/>
                <w:lang w:eastAsia="pl-PL"/>
              </w:rPr>
              <w:t>expenditures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90175" w:rsidRPr="00F81C7E" w:rsidRDefault="00490175" w:rsidP="00490175">
            <w:pPr>
              <w:spacing w:after="0" w:line="240" w:lineRule="auto"/>
              <w:jc w:val="left"/>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HBS</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1 954</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20</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1 602</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67</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1 507</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15</w:t>
            </w:r>
          </w:p>
        </w:tc>
        <w:tc>
          <w:tcPr>
            <w:tcW w:w="992"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5</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22</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1 954</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20</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1 602</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67</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1 507</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15</w:t>
            </w:r>
          </w:p>
        </w:tc>
        <w:tc>
          <w:tcPr>
            <w:tcW w:w="993"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5</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22</w:t>
            </w:r>
          </w:p>
        </w:tc>
      </w:tr>
      <w:tr w:rsidR="00693EDA" w:rsidRPr="00490175" w:rsidTr="00693EDA">
        <w:trPr>
          <w:trHeight w:val="300"/>
        </w:trPr>
        <w:tc>
          <w:tcPr>
            <w:tcW w:w="1346" w:type="dxa"/>
            <w:vMerge/>
            <w:tcBorders>
              <w:top w:val="nil"/>
              <w:left w:val="single" w:sz="4" w:space="0" w:color="auto"/>
              <w:bottom w:val="single" w:sz="4" w:space="0" w:color="auto"/>
              <w:right w:val="single" w:sz="4" w:space="0" w:color="auto"/>
            </w:tcBorders>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90175" w:rsidRPr="00F81C7E" w:rsidRDefault="00490175" w:rsidP="00490175">
            <w:pPr>
              <w:spacing w:after="0" w:line="240" w:lineRule="auto"/>
              <w:jc w:val="left"/>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EU-SILC</w:t>
            </w:r>
            <w:r w:rsidR="003E029F">
              <w:rPr>
                <w:rFonts w:eastAsia="Times New Roman" w:cs="Times New Roman"/>
                <w:b/>
                <w:color w:val="000000"/>
                <w:sz w:val="20"/>
                <w:szCs w:val="20"/>
                <w:lang w:eastAsia="pl-PL"/>
              </w:rPr>
              <w:t xml:space="preserve"> (</w:t>
            </w:r>
            <w:proofErr w:type="spellStart"/>
            <w:r w:rsidR="003E029F">
              <w:rPr>
                <w:rFonts w:eastAsia="Times New Roman" w:cs="Times New Roman"/>
                <w:b/>
                <w:color w:val="000000"/>
                <w:sz w:val="20"/>
                <w:szCs w:val="20"/>
                <w:lang w:eastAsia="pl-PL"/>
              </w:rPr>
              <w:t>imp</w:t>
            </w:r>
            <w:proofErr w:type="spellEnd"/>
            <w:r w:rsidR="003E029F">
              <w:rPr>
                <w:rFonts w:eastAsia="Times New Roman" w:cs="Times New Roman"/>
                <w:b/>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1 966</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02</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1 697</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63</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1 282</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89</w:t>
            </w:r>
          </w:p>
        </w:tc>
        <w:tc>
          <w:tcPr>
            <w:tcW w:w="992"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10</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33</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2 085</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71</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1 825</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76</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1 162</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18</w:t>
            </w:r>
          </w:p>
        </w:tc>
        <w:tc>
          <w:tcPr>
            <w:tcW w:w="993"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45</w:t>
            </w:r>
          </w:p>
        </w:tc>
      </w:tr>
      <w:tr w:rsidR="00693EDA" w:rsidRPr="00490175" w:rsidTr="00693EDA">
        <w:trPr>
          <w:trHeight w:val="315"/>
        </w:trPr>
        <w:tc>
          <w:tcPr>
            <w:tcW w:w="1346" w:type="dxa"/>
            <w:vMerge/>
            <w:tcBorders>
              <w:top w:val="nil"/>
              <w:left w:val="single" w:sz="4" w:space="0" w:color="auto"/>
              <w:bottom w:val="single" w:sz="4" w:space="0" w:color="auto"/>
              <w:right w:val="single" w:sz="4" w:space="0" w:color="auto"/>
            </w:tcBorders>
            <w:vAlign w:val="center"/>
            <w:hideMark/>
          </w:tcPr>
          <w:p w:rsidR="00490175" w:rsidRPr="00F81C7E" w:rsidRDefault="00490175" w:rsidP="00490175">
            <w:pPr>
              <w:spacing w:after="0" w:line="240" w:lineRule="auto"/>
              <w:jc w:val="center"/>
              <w:rPr>
                <w:rFonts w:eastAsia="Times New Roman" w:cs="Times New Roman"/>
                <w:b/>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90175" w:rsidRPr="00F81C7E" w:rsidRDefault="00490175" w:rsidP="00490175">
            <w:pPr>
              <w:spacing w:after="0" w:line="240" w:lineRule="auto"/>
              <w:jc w:val="left"/>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Integrated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1 960</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11</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1 653</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46</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1 399</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59</w:t>
            </w:r>
          </w:p>
        </w:tc>
        <w:tc>
          <w:tcPr>
            <w:tcW w:w="992"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7</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23</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2 019</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92</w:t>
            </w:r>
          </w:p>
        </w:tc>
        <w:tc>
          <w:tcPr>
            <w:tcW w:w="851"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1 720</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77</w:t>
            </w:r>
          </w:p>
        </w:tc>
        <w:tc>
          <w:tcPr>
            <w:tcW w:w="850"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1 347</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46</w:t>
            </w:r>
          </w:p>
        </w:tc>
        <w:tc>
          <w:tcPr>
            <w:tcW w:w="993" w:type="dxa"/>
            <w:tcBorders>
              <w:top w:val="nil"/>
              <w:left w:val="nil"/>
              <w:bottom w:val="single" w:sz="4" w:space="0" w:color="auto"/>
              <w:right w:val="single" w:sz="4" w:space="0" w:color="auto"/>
            </w:tcBorders>
            <w:shd w:val="clear" w:color="auto" w:fill="auto"/>
            <w:noWrap/>
            <w:vAlign w:val="center"/>
            <w:hideMark/>
          </w:tcPr>
          <w:p w:rsidR="00490175" w:rsidRPr="00490175" w:rsidRDefault="00490175"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4</w:t>
            </w:r>
            <w:r w:rsidR="00E018C7">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w:t>
            </w:r>
          </w:p>
        </w:tc>
      </w:tr>
      <w:tr w:rsidR="00114B88" w:rsidRPr="00490175" w:rsidTr="00114B88">
        <w:trPr>
          <w:trHeight w:val="300"/>
        </w:trPr>
        <w:tc>
          <w:tcPr>
            <w:tcW w:w="1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B88" w:rsidRPr="00F81C7E" w:rsidRDefault="00114B88" w:rsidP="00490175">
            <w:pPr>
              <w:spacing w:after="0" w:line="240" w:lineRule="auto"/>
              <w:jc w:val="center"/>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Head</w:t>
            </w:r>
            <w:proofErr w:type="spellEnd"/>
            <w:r w:rsidRPr="00F81C7E">
              <w:rPr>
                <w:rFonts w:eastAsia="Times New Roman" w:cs="Times New Roman"/>
                <w:b/>
                <w:color w:val="000000"/>
                <w:sz w:val="20"/>
                <w:szCs w:val="20"/>
                <w:lang w:eastAsia="pl-PL"/>
              </w:rPr>
              <w:t xml:space="preserve"> of HH </w:t>
            </w:r>
            <w:proofErr w:type="spellStart"/>
            <w:r w:rsidRPr="00F81C7E">
              <w:rPr>
                <w:rFonts w:eastAsia="Times New Roman" w:cs="Times New Roman"/>
                <w:b/>
                <w:color w:val="000000"/>
                <w:sz w:val="20"/>
                <w:szCs w:val="20"/>
                <w:lang w:eastAsia="pl-PL"/>
              </w:rPr>
              <w:t>income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14B88" w:rsidRPr="00F81C7E" w:rsidRDefault="00114B88" w:rsidP="00490175">
            <w:pPr>
              <w:spacing w:after="0" w:line="240" w:lineRule="auto"/>
              <w:jc w:val="left"/>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HBS</w:t>
            </w:r>
            <w:r>
              <w:rPr>
                <w:rFonts w:eastAsia="Times New Roman" w:cs="Times New Roman"/>
                <w:b/>
                <w:color w:val="000000"/>
                <w:sz w:val="20"/>
                <w:szCs w:val="20"/>
                <w:lang w:eastAsia="pl-PL"/>
              </w:rPr>
              <w:t xml:space="preserve"> (</w:t>
            </w:r>
            <w:proofErr w:type="spellStart"/>
            <w:r>
              <w:rPr>
                <w:rFonts w:eastAsia="Times New Roman" w:cs="Times New Roman"/>
                <w:b/>
                <w:color w:val="000000"/>
                <w:sz w:val="20"/>
                <w:szCs w:val="20"/>
                <w:lang w:eastAsia="pl-PL"/>
              </w:rPr>
              <w:t>imp</w:t>
            </w:r>
            <w:proofErr w:type="spellEnd"/>
            <w:r>
              <w:rPr>
                <w:rFonts w:eastAsia="Times New Roman" w:cs="Times New Roman"/>
                <w:b/>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1 979</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49</w:t>
            </w:r>
          </w:p>
        </w:tc>
        <w:tc>
          <w:tcPr>
            <w:tcW w:w="850"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1 644</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79</w:t>
            </w:r>
          </w:p>
        </w:tc>
        <w:tc>
          <w:tcPr>
            <w:tcW w:w="851"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1 755</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34</w:t>
            </w:r>
          </w:p>
        </w:tc>
        <w:tc>
          <w:tcPr>
            <w:tcW w:w="992"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03</w:t>
            </w:r>
          </w:p>
        </w:tc>
        <w:tc>
          <w:tcPr>
            <w:tcW w:w="850"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1 962</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96</w:t>
            </w:r>
          </w:p>
        </w:tc>
        <w:tc>
          <w:tcPr>
            <w:tcW w:w="851"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1 558</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36</w:t>
            </w:r>
          </w:p>
        </w:tc>
        <w:tc>
          <w:tcPr>
            <w:tcW w:w="850"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1 553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94</w:t>
            </w:r>
          </w:p>
        </w:tc>
        <w:tc>
          <w:tcPr>
            <w:tcW w:w="993"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4</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55</w:t>
            </w:r>
          </w:p>
        </w:tc>
      </w:tr>
      <w:tr w:rsidR="00114B88" w:rsidRPr="00490175" w:rsidTr="00114B88">
        <w:trPr>
          <w:trHeight w:val="300"/>
        </w:trPr>
        <w:tc>
          <w:tcPr>
            <w:tcW w:w="1346" w:type="dxa"/>
            <w:vMerge/>
            <w:tcBorders>
              <w:top w:val="nil"/>
              <w:left w:val="single" w:sz="4" w:space="0" w:color="auto"/>
              <w:bottom w:val="single" w:sz="4" w:space="0" w:color="auto"/>
              <w:right w:val="single" w:sz="4" w:space="0" w:color="auto"/>
            </w:tcBorders>
            <w:vAlign w:val="center"/>
            <w:hideMark/>
          </w:tcPr>
          <w:p w:rsidR="00114B88" w:rsidRPr="00F81C7E" w:rsidRDefault="00114B88" w:rsidP="00490175">
            <w:pPr>
              <w:spacing w:after="0" w:line="240" w:lineRule="auto"/>
              <w:jc w:val="left"/>
              <w:rPr>
                <w:rFonts w:eastAsia="Times New Roman" w:cs="Times New Roman"/>
                <w:b/>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14B88" w:rsidRPr="00F81C7E" w:rsidRDefault="00114B88" w:rsidP="00490175">
            <w:pPr>
              <w:spacing w:after="0" w:line="240" w:lineRule="auto"/>
              <w:jc w:val="left"/>
              <w:rPr>
                <w:rFonts w:eastAsia="Times New Roman" w:cs="Times New Roman"/>
                <w:b/>
                <w:color w:val="000000"/>
                <w:sz w:val="20"/>
                <w:szCs w:val="20"/>
                <w:lang w:eastAsia="pl-PL"/>
              </w:rPr>
            </w:pPr>
            <w:r w:rsidRPr="00F81C7E">
              <w:rPr>
                <w:rFonts w:eastAsia="Times New Roman" w:cs="Times New Roman"/>
                <w:b/>
                <w:color w:val="000000"/>
                <w:sz w:val="20"/>
                <w:szCs w:val="20"/>
                <w:lang w:eastAsia="pl-PL"/>
              </w:rPr>
              <w:t>EU-SILC</w:t>
            </w:r>
          </w:p>
        </w:tc>
        <w:tc>
          <w:tcPr>
            <w:tcW w:w="851"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2 065</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48</w:t>
            </w:r>
          </w:p>
        </w:tc>
        <w:tc>
          <w:tcPr>
            <w:tcW w:w="850"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1 566</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00</w:t>
            </w:r>
          </w:p>
        </w:tc>
        <w:tc>
          <w:tcPr>
            <w:tcW w:w="851"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1 773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33</w:t>
            </w:r>
          </w:p>
        </w:tc>
        <w:tc>
          <w:tcPr>
            <w:tcW w:w="992"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13</w:t>
            </w:r>
          </w:p>
        </w:tc>
        <w:tc>
          <w:tcPr>
            <w:tcW w:w="850"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2 065</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48</w:t>
            </w:r>
          </w:p>
        </w:tc>
        <w:tc>
          <w:tcPr>
            <w:tcW w:w="851"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1 566</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00</w:t>
            </w:r>
          </w:p>
        </w:tc>
        <w:tc>
          <w:tcPr>
            <w:tcW w:w="850"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1 773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33</w:t>
            </w:r>
          </w:p>
        </w:tc>
        <w:tc>
          <w:tcPr>
            <w:tcW w:w="993" w:type="dxa"/>
            <w:tcBorders>
              <w:top w:val="nil"/>
              <w:left w:val="nil"/>
              <w:bottom w:val="single" w:sz="4" w:space="0" w:color="auto"/>
              <w:right w:val="single" w:sz="4" w:space="0" w:color="auto"/>
            </w:tcBorders>
            <w:shd w:val="clear" w:color="auto" w:fill="auto"/>
            <w:noWrap/>
            <w:vAlign w:val="center"/>
          </w:tcPr>
          <w:p w:rsidR="00114B88" w:rsidRPr="00490175" w:rsidRDefault="00114B88" w:rsidP="00E81E27">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13</w:t>
            </w:r>
          </w:p>
        </w:tc>
      </w:tr>
      <w:tr w:rsidR="00114B88" w:rsidRPr="00490175" w:rsidTr="00693EDA">
        <w:trPr>
          <w:trHeight w:val="300"/>
        </w:trPr>
        <w:tc>
          <w:tcPr>
            <w:tcW w:w="1346" w:type="dxa"/>
            <w:vMerge/>
            <w:tcBorders>
              <w:top w:val="nil"/>
              <w:left w:val="single" w:sz="4" w:space="0" w:color="auto"/>
              <w:bottom w:val="single" w:sz="4" w:space="0" w:color="auto"/>
              <w:right w:val="single" w:sz="4" w:space="0" w:color="auto"/>
            </w:tcBorders>
            <w:vAlign w:val="center"/>
            <w:hideMark/>
          </w:tcPr>
          <w:p w:rsidR="00114B88" w:rsidRPr="00F81C7E" w:rsidRDefault="00114B88" w:rsidP="00490175">
            <w:pPr>
              <w:spacing w:after="0" w:line="240" w:lineRule="auto"/>
              <w:jc w:val="left"/>
              <w:rPr>
                <w:rFonts w:eastAsia="Times New Roman" w:cs="Times New Roman"/>
                <w:b/>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14B88" w:rsidRPr="00F81C7E" w:rsidRDefault="00114B88" w:rsidP="00490175">
            <w:pPr>
              <w:spacing w:after="0" w:line="240" w:lineRule="auto"/>
              <w:jc w:val="left"/>
              <w:rPr>
                <w:rFonts w:eastAsia="Times New Roman" w:cs="Times New Roman"/>
                <w:b/>
                <w:color w:val="000000"/>
                <w:sz w:val="20"/>
                <w:szCs w:val="20"/>
                <w:lang w:eastAsia="pl-PL"/>
              </w:rPr>
            </w:pPr>
            <w:proofErr w:type="spellStart"/>
            <w:r w:rsidRPr="00F81C7E">
              <w:rPr>
                <w:rFonts w:eastAsia="Times New Roman" w:cs="Times New Roman"/>
                <w:b/>
                <w:color w:val="000000"/>
                <w:sz w:val="20"/>
                <w:szCs w:val="20"/>
                <w:lang w:eastAsia="pl-PL"/>
              </w:rPr>
              <w:t>Integrated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2 022</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46</w:t>
            </w:r>
          </w:p>
        </w:tc>
        <w:tc>
          <w:tcPr>
            <w:tcW w:w="850"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1 613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19</w:t>
            </w:r>
          </w:p>
        </w:tc>
        <w:tc>
          <w:tcPr>
            <w:tcW w:w="851"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1 764</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87</w:t>
            </w:r>
          </w:p>
        </w:tc>
        <w:tc>
          <w:tcPr>
            <w:tcW w:w="992"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08</w:t>
            </w:r>
          </w:p>
        </w:tc>
        <w:tc>
          <w:tcPr>
            <w:tcW w:w="850"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2 014</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19</w:t>
            </w:r>
          </w:p>
        </w:tc>
        <w:tc>
          <w:tcPr>
            <w:tcW w:w="851"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1 560</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80</w:t>
            </w:r>
          </w:p>
        </w:tc>
        <w:tc>
          <w:tcPr>
            <w:tcW w:w="850"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1 667</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98</w:t>
            </w:r>
          </w:p>
        </w:tc>
        <w:tc>
          <w:tcPr>
            <w:tcW w:w="993" w:type="dxa"/>
            <w:tcBorders>
              <w:top w:val="nil"/>
              <w:left w:val="nil"/>
              <w:bottom w:val="single" w:sz="4" w:space="0" w:color="auto"/>
              <w:right w:val="single" w:sz="4" w:space="0" w:color="auto"/>
            </w:tcBorders>
            <w:shd w:val="clear" w:color="auto" w:fill="auto"/>
            <w:noWrap/>
            <w:vAlign w:val="center"/>
            <w:hideMark/>
          </w:tcPr>
          <w:p w:rsidR="00114B88" w:rsidRPr="00490175" w:rsidRDefault="00114B88" w:rsidP="00490175">
            <w:pPr>
              <w:spacing w:after="0" w:line="240" w:lineRule="auto"/>
              <w:jc w:val="right"/>
              <w:rPr>
                <w:rFonts w:eastAsia="Times New Roman" w:cs="Times New Roman"/>
                <w:color w:val="000000"/>
                <w:sz w:val="20"/>
                <w:szCs w:val="20"/>
                <w:lang w:eastAsia="pl-PL"/>
              </w:rPr>
            </w:pPr>
            <w:r w:rsidRPr="00490175">
              <w:rPr>
                <w:rFonts w:eastAsia="Times New Roman" w:cs="Times New Roman"/>
                <w:color w:val="000000"/>
                <w:sz w:val="20"/>
                <w:szCs w:val="20"/>
                <w:lang w:eastAsia="pl-PL"/>
              </w:rPr>
              <w:t>3</w:t>
            </w:r>
            <w:r>
              <w:rPr>
                <w:rFonts w:eastAsia="Times New Roman" w:cs="Times New Roman"/>
                <w:color w:val="000000"/>
                <w:sz w:val="20"/>
                <w:szCs w:val="20"/>
                <w:lang w:eastAsia="pl-PL"/>
              </w:rPr>
              <w:t>.</w:t>
            </w:r>
            <w:r w:rsidRPr="00490175">
              <w:rPr>
                <w:rFonts w:eastAsia="Times New Roman" w:cs="Times New Roman"/>
                <w:color w:val="000000"/>
                <w:sz w:val="20"/>
                <w:szCs w:val="20"/>
                <w:lang w:eastAsia="pl-PL"/>
              </w:rPr>
              <w:t>74</w:t>
            </w:r>
          </w:p>
        </w:tc>
      </w:tr>
    </w:tbl>
    <w:p w:rsidR="0079409E" w:rsidRDefault="0079409E" w:rsidP="0079409E">
      <w:pPr>
        <w:rPr>
          <w:szCs w:val="24"/>
          <w:lang w:val="en-US"/>
        </w:rPr>
      </w:pPr>
      <w:r w:rsidRPr="00ED6A4F">
        <w:rPr>
          <w:szCs w:val="24"/>
          <w:lang w:val="en-US"/>
        </w:rPr>
        <w:t>Source: own study</w:t>
      </w:r>
    </w:p>
    <w:p w:rsidR="00EA09AC" w:rsidRDefault="00B6614B" w:rsidP="00B6614B">
      <w:pPr>
        <w:rPr>
          <w:szCs w:val="24"/>
          <w:lang w:val="en-US"/>
        </w:rPr>
      </w:pPr>
      <w:r w:rsidRPr="00B6614B">
        <w:rPr>
          <w:szCs w:val="24"/>
          <w:lang w:val="en-US"/>
        </w:rPr>
        <w:t xml:space="preserve">Analysis of basic distribution characteristics </w:t>
      </w:r>
      <w:r>
        <w:rPr>
          <w:szCs w:val="24"/>
          <w:lang w:val="en-US"/>
        </w:rPr>
        <w:t xml:space="preserve">shows that </w:t>
      </w:r>
      <w:r w:rsidR="00114B88">
        <w:rPr>
          <w:szCs w:val="24"/>
          <w:lang w:val="en-US"/>
        </w:rPr>
        <w:t xml:space="preserve">both methods </w:t>
      </w:r>
      <w:r w:rsidR="00C12A23" w:rsidRPr="00C12A23">
        <w:rPr>
          <w:szCs w:val="24"/>
          <w:lang w:val="en-US"/>
        </w:rPr>
        <w:t xml:space="preserve">retain the essential characteristics of the distribution </w:t>
      </w:r>
      <w:r w:rsidR="00114B88">
        <w:rPr>
          <w:szCs w:val="24"/>
          <w:lang w:val="en-US"/>
        </w:rPr>
        <w:t xml:space="preserve">in a good </w:t>
      </w:r>
      <w:r w:rsidR="00C12A23">
        <w:rPr>
          <w:szCs w:val="24"/>
          <w:lang w:val="en-US"/>
        </w:rPr>
        <w:t>manner</w:t>
      </w:r>
      <w:r w:rsidR="00C12A23">
        <w:rPr>
          <w:rStyle w:val="Odwoanieprzypisudolnego"/>
          <w:szCs w:val="24"/>
          <w:lang w:val="en-US"/>
        </w:rPr>
        <w:footnoteReference w:id="4"/>
      </w:r>
      <w:r w:rsidR="00C12A23">
        <w:rPr>
          <w:szCs w:val="24"/>
          <w:lang w:val="en-US"/>
        </w:rPr>
        <w:t xml:space="preserve">. The statistics in integrated dataset </w:t>
      </w:r>
      <w:r w:rsidR="00C12A23" w:rsidRPr="00C12A23">
        <w:rPr>
          <w:szCs w:val="24"/>
          <w:lang w:val="en-US"/>
        </w:rPr>
        <w:t xml:space="preserve">are </w:t>
      </w:r>
      <w:r w:rsidR="00C12A23">
        <w:rPr>
          <w:szCs w:val="24"/>
          <w:lang w:val="en-US"/>
        </w:rPr>
        <w:t xml:space="preserve">always </w:t>
      </w:r>
      <w:r w:rsidR="00C12A23" w:rsidRPr="00C12A23">
        <w:rPr>
          <w:szCs w:val="24"/>
          <w:lang w:val="en-US"/>
        </w:rPr>
        <w:t xml:space="preserve">located between the </w:t>
      </w:r>
      <w:r w:rsidR="00C12A23">
        <w:rPr>
          <w:szCs w:val="24"/>
          <w:lang w:val="en-US"/>
        </w:rPr>
        <w:t xml:space="preserve">values coming from input sets (see Table 4). </w:t>
      </w:r>
      <w:r w:rsidR="00C12A23" w:rsidRPr="00C12A23">
        <w:rPr>
          <w:szCs w:val="24"/>
          <w:lang w:val="en-US"/>
        </w:rPr>
        <w:t xml:space="preserve">Also, the imputed </w:t>
      </w:r>
      <w:r w:rsidR="00C12A23">
        <w:rPr>
          <w:szCs w:val="24"/>
          <w:lang w:val="en-US"/>
        </w:rPr>
        <w:t>with described methods values ​</w:t>
      </w:r>
      <w:r w:rsidR="00C12A23" w:rsidRPr="00C12A23">
        <w:rPr>
          <w:szCs w:val="24"/>
          <w:lang w:val="en-US"/>
        </w:rPr>
        <w:t>retain similar to the empirical values​​.</w:t>
      </w:r>
      <w:r w:rsidR="009D02AD">
        <w:rPr>
          <w:szCs w:val="24"/>
          <w:lang w:val="en-US"/>
        </w:rPr>
        <w:t xml:space="preserve"> It should also be noted that MI method </w:t>
      </w:r>
      <w:r w:rsidR="009D02AD" w:rsidRPr="009D02AD">
        <w:rPr>
          <w:szCs w:val="24"/>
          <w:lang w:val="en-US"/>
        </w:rPr>
        <w:t>returns better results</w:t>
      </w:r>
      <w:r w:rsidR="009D02AD">
        <w:rPr>
          <w:szCs w:val="24"/>
          <w:lang w:val="en-US"/>
        </w:rPr>
        <w:t xml:space="preserve"> when one imputes from smaller to larger dataset and mixed method seems better otherwise.</w:t>
      </w:r>
    </w:p>
    <w:p w:rsidR="00EA09AC" w:rsidRPr="00CF122C" w:rsidRDefault="00CF122C" w:rsidP="0079409E">
      <w:pPr>
        <w:autoSpaceDE w:val="0"/>
        <w:autoSpaceDN w:val="0"/>
        <w:adjustRightInd w:val="0"/>
        <w:spacing w:after="0" w:line="400" w:lineRule="atLeast"/>
        <w:rPr>
          <w:rFonts w:cs="Times New Roman"/>
          <w:szCs w:val="24"/>
          <w:lang w:val="en-US"/>
        </w:rPr>
      </w:pPr>
      <w:r w:rsidRPr="00CF122C">
        <w:rPr>
          <w:rFonts w:cs="Times New Roman"/>
          <w:szCs w:val="24"/>
          <w:lang w:val="en-US"/>
        </w:rPr>
        <w:t xml:space="preserve">Table </w:t>
      </w:r>
      <w:r>
        <w:rPr>
          <w:rFonts w:cs="Times New Roman"/>
          <w:szCs w:val="24"/>
          <w:lang w:val="en-US"/>
        </w:rPr>
        <w:t>5</w:t>
      </w:r>
      <w:r w:rsidRPr="00CF122C">
        <w:rPr>
          <w:rFonts w:cs="Times New Roman"/>
          <w:szCs w:val="24"/>
          <w:lang w:val="en-US"/>
        </w:rPr>
        <w:t xml:space="preserve">. </w:t>
      </w:r>
      <w:r w:rsidR="0079409E">
        <w:rPr>
          <w:szCs w:val="24"/>
          <w:lang w:val="en-US"/>
        </w:rPr>
        <w:t>Compari</w:t>
      </w:r>
      <w:bookmarkStart w:id="0" w:name="_GoBack"/>
      <w:bookmarkEnd w:id="0"/>
      <w:r w:rsidR="0079409E">
        <w:rPr>
          <w:szCs w:val="24"/>
          <w:lang w:val="en-US"/>
        </w:rPr>
        <w:t>son of joint distribution</w:t>
      </w:r>
      <w:r w:rsidR="00657707">
        <w:rPr>
          <w:szCs w:val="24"/>
          <w:lang w:val="en-US"/>
        </w:rPr>
        <w:t xml:space="preserve"> (correlation coefficient)</w:t>
      </w:r>
      <w:r w:rsidR="0079409E">
        <w:rPr>
          <w:szCs w:val="24"/>
          <w:lang w:val="en-US"/>
        </w:rPr>
        <w:t xml:space="preserve"> with selected common variables </w:t>
      </w:r>
      <w:r w:rsidR="0079409E" w:rsidRPr="0079409E">
        <w:rPr>
          <w:rFonts w:cs="Times New Roman"/>
          <w:szCs w:val="24"/>
          <w:lang w:val="en-US"/>
        </w:rPr>
        <w:t>in input and integrated datasets</w:t>
      </w:r>
    </w:p>
    <w:tbl>
      <w:tblPr>
        <w:tblW w:w="7002" w:type="dxa"/>
        <w:tblInd w:w="55" w:type="dxa"/>
        <w:tblCellMar>
          <w:left w:w="70" w:type="dxa"/>
          <w:right w:w="70" w:type="dxa"/>
        </w:tblCellMar>
        <w:tblLook w:val="04A0" w:firstRow="1" w:lastRow="0" w:firstColumn="1" w:lastColumn="0" w:noHBand="0" w:noVBand="1"/>
      </w:tblPr>
      <w:tblGrid>
        <w:gridCol w:w="1240"/>
        <w:gridCol w:w="1752"/>
        <w:gridCol w:w="1063"/>
        <w:gridCol w:w="1074"/>
        <w:gridCol w:w="1082"/>
        <w:gridCol w:w="1074"/>
      </w:tblGrid>
      <w:tr w:rsidR="004317C1" w:rsidRPr="004317C1" w:rsidTr="009D02AD">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Variable</w:t>
            </w:r>
            <w:proofErr w:type="spellEnd"/>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Dataset</w:t>
            </w:r>
            <w:proofErr w:type="spellEnd"/>
          </w:p>
        </w:tc>
        <w:tc>
          <w:tcPr>
            <w:tcW w:w="1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MI</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Mixed</w:t>
            </w:r>
          </w:p>
        </w:tc>
      </w:tr>
      <w:tr w:rsidR="00F81C7E" w:rsidRPr="004317C1" w:rsidTr="009D02AD">
        <w:trPr>
          <w:trHeight w:val="51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
        </w:tc>
        <w:tc>
          <w:tcPr>
            <w:tcW w:w="780"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Disposable</w:t>
            </w:r>
            <w:proofErr w:type="spellEnd"/>
            <w:r w:rsidRPr="004317C1">
              <w:rPr>
                <w:rFonts w:eastAsia="Times New Roman" w:cs="Times New Roman"/>
                <w:b/>
                <w:color w:val="000000"/>
                <w:sz w:val="20"/>
                <w:szCs w:val="20"/>
                <w:lang w:eastAsia="pl-PL"/>
              </w:rPr>
              <w:t xml:space="preserve"> </w:t>
            </w:r>
            <w:proofErr w:type="spellStart"/>
            <w:r w:rsidRPr="004317C1">
              <w:rPr>
                <w:rFonts w:eastAsia="Times New Roman" w:cs="Times New Roman"/>
                <w:b/>
                <w:color w:val="000000"/>
                <w:sz w:val="20"/>
                <w:szCs w:val="20"/>
                <w:lang w:eastAsia="pl-PL"/>
              </w:rPr>
              <w:t>income</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Equivalent</w:t>
            </w:r>
            <w:proofErr w:type="spellEnd"/>
            <w:r w:rsidRPr="004317C1">
              <w:rPr>
                <w:rFonts w:eastAsia="Times New Roman" w:cs="Times New Roman"/>
                <w:b/>
                <w:color w:val="000000"/>
                <w:sz w:val="20"/>
                <w:szCs w:val="20"/>
                <w:lang w:eastAsia="pl-PL"/>
              </w:rPr>
              <w:t xml:space="preserve"> </w:t>
            </w:r>
            <w:proofErr w:type="spellStart"/>
            <w:r w:rsidRPr="004317C1">
              <w:rPr>
                <w:rFonts w:eastAsia="Times New Roman" w:cs="Times New Roman"/>
                <w:b/>
                <w:color w:val="000000"/>
                <w:sz w:val="20"/>
                <w:szCs w:val="20"/>
                <w:lang w:eastAsia="pl-PL"/>
              </w:rPr>
              <w:t>income</w:t>
            </w:r>
            <w:proofErr w:type="spellEnd"/>
          </w:p>
        </w:tc>
        <w:tc>
          <w:tcPr>
            <w:tcW w:w="1082"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Disposable</w:t>
            </w:r>
            <w:proofErr w:type="spellEnd"/>
            <w:r w:rsidRPr="004317C1">
              <w:rPr>
                <w:rFonts w:eastAsia="Times New Roman" w:cs="Times New Roman"/>
                <w:b/>
                <w:color w:val="000000"/>
                <w:sz w:val="20"/>
                <w:szCs w:val="20"/>
                <w:lang w:eastAsia="pl-PL"/>
              </w:rPr>
              <w:t xml:space="preserve"> </w:t>
            </w:r>
            <w:proofErr w:type="spellStart"/>
            <w:r w:rsidRPr="004317C1">
              <w:rPr>
                <w:rFonts w:eastAsia="Times New Roman" w:cs="Times New Roman"/>
                <w:b/>
                <w:color w:val="000000"/>
                <w:sz w:val="20"/>
                <w:szCs w:val="20"/>
                <w:lang w:eastAsia="pl-PL"/>
              </w:rPr>
              <w:t>income</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Equivalent</w:t>
            </w:r>
            <w:proofErr w:type="spellEnd"/>
            <w:r w:rsidRPr="004317C1">
              <w:rPr>
                <w:rFonts w:eastAsia="Times New Roman" w:cs="Times New Roman"/>
                <w:b/>
                <w:color w:val="000000"/>
                <w:sz w:val="20"/>
                <w:szCs w:val="20"/>
                <w:lang w:eastAsia="pl-PL"/>
              </w:rPr>
              <w:t xml:space="preserve"> </w:t>
            </w:r>
            <w:proofErr w:type="spellStart"/>
            <w:r w:rsidRPr="004317C1">
              <w:rPr>
                <w:rFonts w:eastAsia="Times New Roman" w:cs="Times New Roman"/>
                <w:b/>
                <w:color w:val="000000"/>
                <w:sz w:val="20"/>
                <w:szCs w:val="20"/>
                <w:lang w:eastAsia="pl-PL"/>
              </w:rPr>
              <w:t>income</w:t>
            </w:r>
            <w:proofErr w:type="spellEnd"/>
          </w:p>
        </w:tc>
      </w:tr>
      <w:tr w:rsidR="00F81C7E" w:rsidRPr="004317C1" w:rsidTr="009D02AD">
        <w:trPr>
          <w:trHeight w:val="300"/>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 xml:space="preserve">HH </w:t>
            </w:r>
            <w:proofErr w:type="spellStart"/>
            <w:r w:rsidRPr="004317C1">
              <w:rPr>
                <w:rFonts w:eastAsia="Times New Roman" w:cs="Times New Roman"/>
                <w:b/>
                <w:color w:val="000000"/>
                <w:sz w:val="20"/>
                <w:szCs w:val="20"/>
                <w:lang w:eastAsia="pl-PL"/>
              </w:rPr>
              <w:t>expenditures</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4317C1" w:rsidRPr="004317C1" w:rsidRDefault="004317C1" w:rsidP="004317C1">
            <w:pPr>
              <w:spacing w:after="0" w:line="240" w:lineRule="auto"/>
              <w:jc w:val="left"/>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HBS</w:t>
            </w:r>
          </w:p>
        </w:tc>
        <w:tc>
          <w:tcPr>
            <w:tcW w:w="780"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588</w:t>
            </w:r>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484</w:t>
            </w:r>
          </w:p>
        </w:tc>
        <w:tc>
          <w:tcPr>
            <w:tcW w:w="1082"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588</w:t>
            </w:r>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484</w:t>
            </w:r>
          </w:p>
        </w:tc>
      </w:tr>
      <w:tr w:rsidR="00F81C7E" w:rsidRPr="004317C1" w:rsidTr="009D02AD">
        <w:trPr>
          <w:trHeight w:val="300"/>
        </w:trPr>
        <w:tc>
          <w:tcPr>
            <w:tcW w:w="1240" w:type="dxa"/>
            <w:vMerge/>
            <w:tcBorders>
              <w:top w:val="nil"/>
              <w:left w:val="single" w:sz="4" w:space="0" w:color="auto"/>
              <w:bottom w:val="single" w:sz="4" w:space="0" w:color="auto"/>
              <w:right w:val="single" w:sz="4" w:space="0" w:color="auto"/>
            </w:tcBorders>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
        </w:tc>
        <w:tc>
          <w:tcPr>
            <w:tcW w:w="1752" w:type="dxa"/>
            <w:tcBorders>
              <w:top w:val="nil"/>
              <w:left w:val="nil"/>
              <w:bottom w:val="single" w:sz="4" w:space="0" w:color="auto"/>
              <w:right w:val="single" w:sz="4" w:space="0" w:color="auto"/>
            </w:tcBorders>
            <w:shd w:val="clear" w:color="auto" w:fill="auto"/>
            <w:noWrap/>
            <w:vAlign w:val="bottom"/>
            <w:hideMark/>
          </w:tcPr>
          <w:p w:rsidR="004317C1" w:rsidRPr="004317C1" w:rsidRDefault="004317C1" w:rsidP="004317C1">
            <w:pPr>
              <w:spacing w:after="0" w:line="240" w:lineRule="auto"/>
              <w:jc w:val="left"/>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EU-SILC</w:t>
            </w:r>
            <w:r w:rsidR="009D02AD">
              <w:rPr>
                <w:rFonts w:eastAsia="Times New Roman" w:cs="Times New Roman"/>
                <w:b/>
                <w:color w:val="000000"/>
                <w:sz w:val="20"/>
                <w:szCs w:val="20"/>
                <w:lang w:eastAsia="pl-PL"/>
              </w:rPr>
              <w:t xml:space="preserve"> (</w:t>
            </w:r>
            <w:proofErr w:type="spellStart"/>
            <w:r w:rsidR="009D02AD">
              <w:rPr>
                <w:rFonts w:eastAsia="Times New Roman" w:cs="Times New Roman"/>
                <w:b/>
                <w:color w:val="000000"/>
                <w:sz w:val="20"/>
                <w:szCs w:val="20"/>
                <w:lang w:eastAsia="pl-PL"/>
              </w:rPr>
              <w:t>imp</w:t>
            </w:r>
            <w:proofErr w:type="spellEnd"/>
            <w:r w:rsidR="009D02AD">
              <w:rPr>
                <w:rFonts w:eastAsia="Times New Roman" w:cs="Times New Roman"/>
                <w:b/>
                <w:color w:val="000000"/>
                <w:sz w:val="20"/>
                <w:szCs w:val="20"/>
                <w:lang w:eastAsia="pl-PL"/>
              </w:rPr>
              <w:t>.)</w:t>
            </w:r>
          </w:p>
        </w:tc>
        <w:tc>
          <w:tcPr>
            <w:tcW w:w="780"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855</w:t>
            </w:r>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677</w:t>
            </w:r>
          </w:p>
        </w:tc>
        <w:tc>
          <w:tcPr>
            <w:tcW w:w="1082"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872</w:t>
            </w:r>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675</w:t>
            </w:r>
          </w:p>
        </w:tc>
      </w:tr>
      <w:tr w:rsidR="00F81C7E" w:rsidRPr="004317C1" w:rsidTr="009D02AD">
        <w:trPr>
          <w:trHeight w:val="300"/>
        </w:trPr>
        <w:tc>
          <w:tcPr>
            <w:tcW w:w="1240" w:type="dxa"/>
            <w:vMerge/>
            <w:tcBorders>
              <w:top w:val="nil"/>
              <w:left w:val="single" w:sz="4" w:space="0" w:color="auto"/>
              <w:bottom w:val="single" w:sz="4" w:space="0" w:color="auto"/>
              <w:right w:val="single" w:sz="4" w:space="0" w:color="auto"/>
            </w:tcBorders>
            <w:vAlign w:val="center"/>
            <w:hideMark/>
          </w:tcPr>
          <w:p w:rsidR="004317C1" w:rsidRPr="004317C1" w:rsidRDefault="004317C1" w:rsidP="00F81C7E">
            <w:pPr>
              <w:spacing w:after="0" w:line="240" w:lineRule="auto"/>
              <w:jc w:val="center"/>
              <w:rPr>
                <w:rFonts w:eastAsia="Times New Roman" w:cs="Times New Roman"/>
                <w:b/>
                <w:color w:val="000000"/>
                <w:sz w:val="20"/>
                <w:szCs w:val="20"/>
                <w:lang w:eastAsia="pl-PL"/>
              </w:rPr>
            </w:pPr>
          </w:p>
        </w:tc>
        <w:tc>
          <w:tcPr>
            <w:tcW w:w="1752" w:type="dxa"/>
            <w:tcBorders>
              <w:top w:val="nil"/>
              <w:left w:val="nil"/>
              <w:bottom w:val="single" w:sz="4" w:space="0" w:color="auto"/>
              <w:right w:val="single" w:sz="4" w:space="0" w:color="auto"/>
            </w:tcBorders>
            <w:shd w:val="clear" w:color="auto" w:fill="auto"/>
            <w:noWrap/>
            <w:vAlign w:val="bottom"/>
            <w:hideMark/>
          </w:tcPr>
          <w:p w:rsidR="004317C1" w:rsidRPr="004317C1" w:rsidRDefault="004317C1" w:rsidP="004317C1">
            <w:pPr>
              <w:spacing w:after="0" w:line="240" w:lineRule="auto"/>
              <w:jc w:val="left"/>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Integrated</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707</w:t>
            </w:r>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568</w:t>
            </w:r>
          </w:p>
        </w:tc>
        <w:tc>
          <w:tcPr>
            <w:tcW w:w="1082"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706</w:t>
            </w:r>
          </w:p>
        </w:tc>
        <w:tc>
          <w:tcPr>
            <w:tcW w:w="1074" w:type="dxa"/>
            <w:tcBorders>
              <w:top w:val="nil"/>
              <w:left w:val="nil"/>
              <w:bottom w:val="single" w:sz="4" w:space="0" w:color="auto"/>
              <w:right w:val="single" w:sz="4" w:space="0" w:color="auto"/>
            </w:tcBorders>
            <w:shd w:val="clear" w:color="auto" w:fill="auto"/>
            <w:noWrap/>
            <w:vAlign w:val="center"/>
            <w:hideMark/>
          </w:tcPr>
          <w:p w:rsidR="004317C1" w:rsidRPr="004317C1" w:rsidRDefault="004317C1"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sidR="00E018C7">
              <w:rPr>
                <w:rFonts w:eastAsia="Times New Roman" w:cs="Times New Roman"/>
                <w:color w:val="000000"/>
                <w:sz w:val="20"/>
                <w:szCs w:val="20"/>
                <w:lang w:eastAsia="pl-PL"/>
              </w:rPr>
              <w:t>.</w:t>
            </w:r>
            <w:r w:rsidRPr="004317C1">
              <w:rPr>
                <w:rFonts w:eastAsia="Times New Roman" w:cs="Times New Roman"/>
                <w:color w:val="000000"/>
                <w:sz w:val="20"/>
                <w:szCs w:val="20"/>
                <w:lang w:eastAsia="pl-PL"/>
              </w:rPr>
              <w:t>562</w:t>
            </w:r>
          </w:p>
        </w:tc>
      </w:tr>
      <w:tr w:rsidR="00657707" w:rsidRPr="004317C1" w:rsidTr="009D02AD">
        <w:trPr>
          <w:trHeight w:val="300"/>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7707" w:rsidRPr="004317C1" w:rsidRDefault="00657707" w:rsidP="00F81C7E">
            <w:pPr>
              <w:spacing w:after="0" w:line="240" w:lineRule="auto"/>
              <w:jc w:val="center"/>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Head</w:t>
            </w:r>
            <w:proofErr w:type="spellEnd"/>
            <w:r w:rsidRPr="004317C1">
              <w:rPr>
                <w:rFonts w:eastAsia="Times New Roman" w:cs="Times New Roman"/>
                <w:b/>
                <w:color w:val="000000"/>
                <w:sz w:val="20"/>
                <w:szCs w:val="20"/>
                <w:lang w:eastAsia="pl-PL"/>
              </w:rPr>
              <w:t xml:space="preserve"> of HH </w:t>
            </w:r>
            <w:proofErr w:type="spellStart"/>
            <w:r w:rsidRPr="004317C1">
              <w:rPr>
                <w:rFonts w:eastAsia="Times New Roman" w:cs="Times New Roman"/>
                <w:b/>
                <w:color w:val="000000"/>
                <w:sz w:val="20"/>
                <w:szCs w:val="20"/>
                <w:lang w:eastAsia="pl-PL"/>
              </w:rPr>
              <w:t>income</w:t>
            </w:r>
            <w:proofErr w:type="spellEnd"/>
          </w:p>
        </w:tc>
        <w:tc>
          <w:tcPr>
            <w:tcW w:w="1752" w:type="dxa"/>
            <w:tcBorders>
              <w:top w:val="nil"/>
              <w:left w:val="nil"/>
              <w:bottom w:val="single" w:sz="4" w:space="0" w:color="auto"/>
              <w:right w:val="single" w:sz="4" w:space="0" w:color="auto"/>
            </w:tcBorders>
            <w:shd w:val="clear" w:color="auto" w:fill="auto"/>
            <w:noWrap/>
            <w:vAlign w:val="bottom"/>
            <w:hideMark/>
          </w:tcPr>
          <w:p w:rsidR="00657707" w:rsidRPr="004317C1" w:rsidRDefault="00657707" w:rsidP="004317C1">
            <w:pPr>
              <w:spacing w:after="0" w:line="240" w:lineRule="auto"/>
              <w:jc w:val="left"/>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HBS</w:t>
            </w:r>
            <w:r w:rsidR="009D02AD">
              <w:rPr>
                <w:rFonts w:eastAsia="Times New Roman" w:cs="Times New Roman"/>
                <w:b/>
                <w:color w:val="000000"/>
                <w:sz w:val="20"/>
                <w:szCs w:val="20"/>
                <w:lang w:eastAsia="pl-PL"/>
              </w:rPr>
              <w:t xml:space="preserve"> (</w:t>
            </w:r>
            <w:proofErr w:type="spellStart"/>
            <w:r w:rsidR="009D02AD">
              <w:rPr>
                <w:rFonts w:eastAsia="Times New Roman" w:cs="Times New Roman"/>
                <w:b/>
                <w:color w:val="000000"/>
                <w:sz w:val="20"/>
                <w:szCs w:val="20"/>
                <w:lang w:eastAsia="pl-PL"/>
              </w:rPr>
              <w:t>imp</w:t>
            </w:r>
            <w:proofErr w:type="spellEnd"/>
            <w:r w:rsidR="009D02AD">
              <w:rPr>
                <w:rFonts w:eastAsia="Times New Roman" w:cs="Times New Roman"/>
                <w:b/>
                <w:color w:val="000000"/>
                <w:sz w:val="20"/>
                <w:szCs w:val="20"/>
                <w:lang w:eastAsia="pl-PL"/>
              </w:rPr>
              <w:t>.)</w:t>
            </w:r>
          </w:p>
        </w:tc>
        <w:tc>
          <w:tcPr>
            <w:tcW w:w="780"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965</w:t>
            </w:r>
          </w:p>
        </w:tc>
        <w:tc>
          <w:tcPr>
            <w:tcW w:w="1074"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937</w:t>
            </w:r>
          </w:p>
        </w:tc>
        <w:tc>
          <w:tcPr>
            <w:tcW w:w="1082"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873</w:t>
            </w:r>
          </w:p>
        </w:tc>
        <w:tc>
          <w:tcPr>
            <w:tcW w:w="1074"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834</w:t>
            </w:r>
          </w:p>
        </w:tc>
      </w:tr>
      <w:tr w:rsidR="00657707" w:rsidRPr="004317C1" w:rsidTr="009D02AD">
        <w:trPr>
          <w:trHeight w:val="300"/>
        </w:trPr>
        <w:tc>
          <w:tcPr>
            <w:tcW w:w="1240" w:type="dxa"/>
            <w:vMerge/>
            <w:tcBorders>
              <w:top w:val="nil"/>
              <w:left w:val="single" w:sz="4" w:space="0" w:color="auto"/>
              <w:bottom w:val="single" w:sz="4" w:space="0" w:color="auto"/>
              <w:right w:val="single" w:sz="4" w:space="0" w:color="auto"/>
            </w:tcBorders>
            <w:vAlign w:val="center"/>
            <w:hideMark/>
          </w:tcPr>
          <w:p w:rsidR="00657707" w:rsidRPr="004317C1" w:rsidRDefault="00657707" w:rsidP="004317C1">
            <w:pPr>
              <w:spacing w:after="0" w:line="240" w:lineRule="auto"/>
              <w:jc w:val="left"/>
              <w:rPr>
                <w:rFonts w:eastAsia="Times New Roman" w:cs="Times New Roman"/>
                <w:b/>
                <w:color w:val="000000"/>
                <w:sz w:val="20"/>
                <w:szCs w:val="20"/>
                <w:lang w:eastAsia="pl-PL"/>
              </w:rPr>
            </w:pPr>
          </w:p>
        </w:tc>
        <w:tc>
          <w:tcPr>
            <w:tcW w:w="1752" w:type="dxa"/>
            <w:tcBorders>
              <w:top w:val="nil"/>
              <w:left w:val="nil"/>
              <w:bottom w:val="single" w:sz="4" w:space="0" w:color="auto"/>
              <w:right w:val="single" w:sz="4" w:space="0" w:color="auto"/>
            </w:tcBorders>
            <w:shd w:val="clear" w:color="auto" w:fill="auto"/>
            <w:noWrap/>
            <w:vAlign w:val="bottom"/>
            <w:hideMark/>
          </w:tcPr>
          <w:p w:rsidR="00657707" w:rsidRPr="004317C1" w:rsidRDefault="00657707" w:rsidP="004317C1">
            <w:pPr>
              <w:spacing w:after="0" w:line="240" w:lineRule="auto"/>
              <w:jc w:val="left"/>
              <w:rPr>
                <w:rFonts w:eastAsia="Times New Roman" w:cs="Times New Roman"/>
                <w:b/>
                <w:color w:val="000000"/>
                <w:sz w:val="20"/>
                <w:szCs w:val="20"/>
                <w:lang w:eastAsia="pl-PL"/>
              </w:rPr>
            </w:pPr>
            <w:r w:rsidRPr="004317C1">
              <w:rPr>
                <w:rFonts w:eastAsia="Times New Roman" w:cs="Times New Roman"/>
                <w:b/>
                <w:color w:val="000000"/>
                <w:sz w:val="20"/>
                <w:szCs w:val="20"/>
                <w:lang w:eastAsia="pl-PL"/>
              </w:rPr>
              <w:t>EU-SILC</w:t>
            </w:r>
          </w:p>
        </w:tc>
        <w:tc>
          <w:tcPr>
            <w:tcW w:w="780"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887</w:t>
            </w:r>
          </w:p>
        </w:tc>
        <w:tc>
          <w:tcPr>
            <w:tcW w:w="1074"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854</w:t>
            </w:r>
          </w:p>
        </w:tc>
        <w:tc>
          <w:tcPr>
            <w:tcW w:w="1082"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887</w:t>
            </w:r>
          </w:p>
        </w:tc>
        <w:tc>
          <w:tcPr>
            <w:tcW w:w="1074" w:type="dxa"/>
            <w:tcBorders>
              <w:top w:val="nil"/>
              <w:left w:val="nil"/>
              <w:bottom w:val="single" w:sz="4" w:space="0" w:color="auto"/>
              <w:right w:val="single" w:sz="4" w:space="0" w:color="auto"/>
            </w:tcBorders>
            <w:shd w:val="clear" w:color="auto" w:fill="auto"/>
            <w:noWrap/>
            <w:vAlign w:val="center"/>
          </w:tcPr>
          <w:p w:rsidR="00657707" w:rsidRPr="004317C1" w:rsidRDefault="00657707" w:rsidP="00E81E27">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854</w:t>
            </w:r>
          </w:p>
        </w:tc>
      </w:tr>
      <w:tr w:rsidR="00657707" w:rsidRPr="004317C1" w:rsidTr="009D02AD">
        <w:trPr>
          <w:trHeight w:val="300"/>
        </w:trPr>
        <w:tc>
          <w:tcPr>
            <w:tcW w:w="1240" w:type="dxa"/>
            <w:vMerge/>
            <w:tcBorders>
              <w:top w:val="nil"/>
              <w:left w:val="single" w:sz="4" w:space="0" w:color="auto"/>
              <w:bottom w:val="single" w:sz="4" w:space="0" w:color="auto"/>
              <w:right w:val="single" w:sz="4" w:space="0" w:color="auto"/>
            </w:tcBorders>
            <w:vAlign w:val="center"/>
            <w:hideMark/>
          </w:tcPr>
          <w:p w:rsidR="00657707" w:rsidRPr="004317C1" w:rsidRDefault="00657707" w:rsidP="004317C1">
            <w:pPr>
              <w:spacing w:after="0" w:line="240" w:lineRule="auto"/>
              <w:jc w:val="left"/>
              <w:rPr>
                <w:rFonts w:eastAsia="Times New Roman" w:cs="Times New Roman"/>
                <w:b/>
                <w:color w:val="000000"/>
                <w:sz w:val="20"/>
                <w:szCs w:val="20"/>
                <w:lang w:eastAsia="pl-PL"/>
              </w:rPr>
            </w:pPr>
          </w:p>
        </w:tc>
        <w:tc>
          <w:tcPr>
            <w:tcW w:w="1752" w:type="dxa"/>
            <w:tcBorders>
              <w:top w:val="nil"/>
              <w:left w:val="nil"/>
              <w:bottom w:val="single" w:sz="4" w:space="0" w:color="auto"/>
              <w:right w:val="single" w:sz="4" w:space="0" w:color="auto"/>
            </w:tcBorders>
            <w:shd w:val="clear" w:color="auto" w:fill="auto"/>
            <w:noWrap/>
            <w:vAlign w:val="bottom"/>
            <w:hideMark/>
          </w:tcPr>
          <w:p w:rsidR="00657707" w:rsidRPr="004317C1" w:rsidRDefault="00657707" w:rsidP="004317C1">
            <w:pPr>
              <w:spacing w:after="0" w:line="240" w:lineRule="auto"/>
              <w:jc w:val="left"/>
              <w:rPr>
                <w:rFonts w:eastAsia="Times New Roman" w:cs="Times New Roman"/>
                <w:b/>
                <w:color w:val="000000"/>
                <w:sz w:val="20"/>
                <w:szCs w:val="20"/>
                <w:lang w:eastAsia="pl-PL"/>
              </w:rPr>
            </w:pPr>
            <w:proofErr w:type="spellStart"/>
            <w:r w:rsidRPr="004317C1">
              <w:rPr>
                <w:rFonts w:eastAsia="Times New Roman" w:cs="Times New Roman"/>
                <w:b/>
                <w:color w:val="000000"/>
                <w:sz w:val="20"/>
                <w:szCs w:val="20"/>
                <w:lang w:eastAsia="pl-PL"/>
              </w:rPr>
              <w:t>Integrated</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657707" w:rsidRPr="004317C1" w:rsidRDefault="00657707"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926</w:t>
            </w:r>
          </w:p>
        </w:tc>
        <w:tc>
          <w:tcPr>
            <w:tcW w:w="1074" w:type="dxa"/>
            <w:tcBorders>
              <w:top w:val="nil"/>
              <w:left w:val="nil"/>
              <w:bottom w:val="single" w:sz="4" w:space="0" w:color="auto"/>
              <w:right w:val="single" w:sz="4" w:space="0" w:color="auto"/>
            </w:tcBorders>
            <w:shd w:val="clear" w:color="auto" w:fill="auto"/>
            <w:noWrap/>
            <w:vAlign w:val="center"/>
            <w:hideMark/>
          </w:tcPr>
          <w:p w:rsidR="00657707" w:rsidRPr="004317C1" w:rsidRDefault="00657707"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896</w:t>
            </w:r>
          </w:p>
        </w:tc>
        <w:tc>
          <w:tcPr>
            <w:tcW w:w="1082" w:type="dxa"/>
            <w:tcBorders>
              <w:top w:val="nil"/>
              <w:left w:val="nil"/>
              <w:bottom w:val="single" w:sz="4" w:space="0" w:color="auto"/>
              <w:right w:val="single" w:sz="4" w:space="0" w:color="auto"/>
            </w:tcBorders>
            <w:shd w:val="clear" w:color="auto" w:fill="auto"/>
            <w:noWrap/>
            <w:vAlign w:val="center"/>
            <w:hideMark/>
          </w:tcPr>
          <w:p w:rsidR="00657707" w:rsidRPr="004317C1" w:rsidRDefault="00657707"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877</w:t>
            </w:r>
          </w:p>
        </w:tc>
        <w:tc>
          <w:tcPr>
            <w:tcW w:w="1074" w:type="dxa"/>
            <w:tcBorders>
              <w:top w:val="nil"/>
              <w:left w:val="nil"/>
              <w:bottom w:val="single" w:sz="4" w:space="0" w:color="auto"/>
              <w:right w:val="single" w:sz="4" w:space="0" w:color="auto"/>
            </w:tcBorders>
            <w:shd w:val="clear" w:color="auto" w:fill="auto"/>
            <w:noWrap/>
            <w:vAlign w:val="center"/>
            <w:hideMark/>
          </w:tcPr>
          <w:p w:rsidR="00657707" w:rsidRPr="004317C1" w:rsidRDefault="00657707" w:rsidP="004317C1">
            <w:pPr>
              <w:spacing w:after="0" w:line="240" w:lineRule="auto"/>
              <w:jc w:val="center"/>
              <w:rPr>
                <w:rFonts w:eastAsia="Times New Roman" w:cs="Times New Roman"/>
                <w:color w:val="000000"/>
                <w:sz w:val="20"/>
                <w:szCs w:val="20"/>
                <w:lang w:eastAsia="pl-PL"/>
              </w:rPr>
            </w:pPr>
            <w:r w:rsidRPr="004317C1">
              <w:rPr>
                <w:rFonts w:eastAsia="Times New Roman" w:cs="Times New Roman"/>
                <w:color w:val="000000"/>
                <w:sz w:val="20"/>
                <w:szCs w:val="20"/>
                <w:lang w:eastAsia="pl-PL"/>
              </w:rPr>
              <w:t>0</w:t>
            </w:r>
            <w:r>
              <w:rPr>
                <w:rFonts w:eastAsia="Times New Roman" w:cs="Times New Roman"/>
                <w:color w:val="000000"/>
                <w:sz w:val="20"/>
                <w:szCs w:val="20"/>
                <w:lang w:eastAsia="pl-PL"/>
              </w:rPr>
              <w:t>.</w:t>
            </w:r>
            <w:r w:rsidRPr="004317C1">
              <w:rPr>
                <w:rFonts w:eastAsia="Times New Roman" w:cs="Times New Roman"/>
                <w:color w:val="000000"/>
                <w:sz w:val="20"/>
                <w:szCs w:val="20"/>
                <w:lang w:eastAsia="pl-PL"/>
              </w:rPr>
              <w:t>839</w:t>
            </w:r>
          </w:p>
        </w:tc>
      </w:tr>
    </w:tbl>
    <w:p w:rsidR="0079409E" w:rsidRPr="009D02AD" w:rsidRDefault="0079409E" w:rsidP="0079409E">
      <w:pPr>
        <w:rPr>
          <w:szCs w:val="24"/>
        </w:rPr>
      </w:pPr>
      <w:r w:rsidRPr="009D02AD">
        <w:rPr>
          <w:szCs w:val="24"/>
        </w:rPr>
        <w:t xml:space="preserve">Source: </w:t>
      </w:r>
      <w:proofErr w:type="spellStart"/>
      <w:r w:rsidRPr="009D02AD">
        <w:rPr>
          <w:szCs w:val="24"/>
        </w:rPr>
        <w:t>own</w:t>
      </w:r>
      <w:proofErr w:type="spellEnd"/>
      <w:r w:rsidRPr="009D02AD">
        <w:rPr>
          <w:szCs w:val="24"/>
        </w:rPr>
        <w:t xml:space="preserve"> </w:t>
      </w:r>
      <w:proofErr w:type="spellStart"/>
      <w:r w:rsidRPr="009D02AD">
        <w:rPr>
          <w:szCs w:val="24"/>
        </w:rPr>
        <w:t>study</w:t>
      </w:r>
      <w:proofErr w:type="spellEnd"/>
    </w:p>
    <w:p w:rsidR="00657707" w:rsidRDefault="00657707" w:rsidP="00114B88">
      <w:pPr>
        <w:rPr>
          <w:rFonts w:eastAsiaTheme="minorEastAsia" w:cs="Times New Roman"/>
          <w:szCs w:val="24"/>
          <w:lang w:val="en-US"/>
        </w:rPr>
      </w:pPr>
      <w:r w:rsidRPr="009D02AD">
        <w:rPr>
          <w:rFonts w:eastAsiaTheme="minorEastAsia" w:cs="Times New Roman"/>
          <w:szCs w:val="24"/>
          <w:lang w:val="en-US"/>
        </w:rPr>
        <w:t xml:space="preserve">Analysis of selected </w:t>
      </w:r>
      <w:r w:rsidR="009D02AD" w:rsidRPr="009D02AD">
        <w:rPr>
          <w:rFonts w:eastAsiaTheme="minorEastAsia" w:cs="Times New Roman"/>
          <w:szCs w:val="24"/>
          <w:lang w:val="en-US"/>
        </w:rPr>
        <w:t xml:space="preserve">joint </w:t>
      </w:r>
      <w:r w:rsidRPr="009D02AD">
        <w:rPr>
          <w:rFonts w:eastAsiaTheme="minorEastAsia" w:cs="Times New Roman"/>
          <w:szCs w:val="24"/>
          <w:lang w:val="en-US"/>
        </w:rPr>
        <w:t xml:space="preserve">distributions </w:t>
      </w:r>
      <w:r w:rsidR="009D02AD" w:rsidRPr="009D02AD">
        <w:rPr>
          <w:rFonts w:eastAsiaTheme="minorEastAsia" w:cs="Times New Roman"/>
          <w:szCs w:val="24"/>
          <w:lang w:val="en-US"/>
        </w:rPr>
        <w:t>with chosen common variables</w:t>
      </w:r>
      <w:r w:rsidRPr="009D02AD">
        <w:rPr>
          <w:rFonts w:eastAsiaTheme="minorEastAsia" w:cs="Times New Roman"/>
          <w:szCs w:val="24"/>
          <w:lang w:val="en-US"/>
        </w:rPr>
        <w:t xml:space="preserve"> indicates that the most consistent results were obtained using the mixed method (see Table 5). However, due to the </w:t>
      </w:r>
      <w:r w:rsidR="009D02AD" w:rsidRPr="009D02AD">
        <w:rPr>
          <w:rFonts w:eastAsiaTheme="minorEastAsia" w:cs="Times New Roman"/>
          <w:szCs w:val="24"/>
          <w:lang w:val="en-US"/>
        </w:rPr>
        <w:t>"artificial distribution"</w:t>
      </w:r>
      <w:r w:rsidR="009D02AD" w:rsidRPr="009D02AD">
        <w:rPr>
          <w:rFonts w:eastAsiaTheme="minorEastAsia" w:cs="Times New Roman"/>
          <w:szCs w:val="24"/>
          <w:lang w:val="en-US"/>
        </w:rPr>
        <w:t xml:space="preserve"> problem</w:t>
      </w:r>
      <w:r w:rsidRPr="009D02AD">
        <w:rPr>
          <w:rFonts w:eastAsiaTheme="minorEastAsia" w:cs="Times New Roman"/>
          <w:szCs w:val="24"/>
          <w:lang w:val="en-US"/>
        </w:rPr>
        <w:t xml:space="preserve"> mentioned earlier when </w:t>
      </w:r>
      <w:r w:rsidR="009D02AD" w:rsidRPr="009D02AD">
        <w:rPr>
          <w:rFonts w:eastAsiaTheme="minorEastAsia" w:cs="Times New Roman"/>
          <w:szCs w:val="24"/>
          <w:lang w:val="en-US"/>
        </w:rPr>
        <w:t>fusing</w:t>
      </w:r>
      <w:r w:rsidRPr="009D02AD">
        <w:rPr>
          <w:rFonts w:eastAsiaTheme="minorEastAsia" w:cs="Times New Roman"/>
          <w:szCs w:val="24"/>
          <w:lang w:val="en-US"/>
        </w:rPr>
        <w:t xml:space="preserve"> </w:t>
      </w:r>
      <w:proofErr w:type="spellStart"/>
      <w:r w:rsidR="009D02AD" w:rsidRPr="009D02AD">
        <w:rPr>
          <w:rFonts w:eastAsiaTheme="minorEastAsia" w:cs="Times New Roman"/>
          <w:szCs w:val="24"/>
          <w:lang w:val="en-US"/>
        </w:rPr>
        <w:t>continous</w:t>
      </w:r>
      <w:proofErr w:type="spellEnd"/>
      <w:r w:rsidRPr="009D02AD">
        <w:rPr>
          <w:rFonts w:eastAsiaTheme="minorEastAsia" w:cs="Times New Roman"/>
          <w:szCs w:val="24"/>
          <w:lang w:val="en-US"/>
        </w:rPr>
        <w:t xml:space="preserve"> </w:t>
      </w:r>
      <w:r w:rsidR="009D02AD" w:rsidRPr="009D02AD">
        <w:rPr>
          <w:rFonts w:eastAsiaTheme="minorEastAsia" w:cs="Times New Roman"/>
          <w:szCs w:val="24"/>
          <w:lang w:val="en-US"/>
        </w:rPr>
        <w:t>variables</w:t>
      </w:r>
      <w:r w:rsidRPr="009D02AD">
        <w:rPr>
          <w:rFonts w:eastAsiaTheme="minorEastAsia" w:cs="Times New Roman"/>
          <w:szCs w:val="24"/>
          <w:lang w:val="en-US"/>
        </w:rPr>
        <w:t xml:space="preserve"> ​​from a smaller to large</w:t>
      </w:r>
      <w:r w:rsidR="009D02AD" w:rsidRPr="009D02AD">
        <w:rPr>
          <w:rFonts w:eastAsiaTheme="minorEastAsia" w:cs="Times New Roman"/>
          <w:szCs w:val="24"/>
          <w:lang w:val="en-US"/>
        </w:rPr>
        <w:t xml:space="preserve"> set</w:t>
      </w:r>
      <w:r w:rsidRPr="009D02AD">
        <w:rPr>
          <w:rFonts w:eastAsiaTheme="minorEastAsia" w:cs="Times New Roman"/>
          <w:szCs w:val="24"/>
          <w:lang w:val="en-US"/>
        </w:rPr>
        <w:t xml:space="preserve">, it seems advisable to apply the </w:t>
      </w:r>
      <w:r w:rsidR="009D02AD" w:rsidRPr="009D02AD">
        <w:rPr>
          <w:rFonts w:eastAsiaTheme="minorEastAsia" w:cs="Times New Roman"/>
          <w:szCs w:val="24"/>
          <w:lang w:val="en-US"/>
        </w:rPr>
        <w:t>MI method</w:t>
      </w:r>
      <w:r w:rsidRPr="009D02AD">
        <w:rPr>
          <w:rFonts w:eastAsiaTheme="minorEastAsia" w:cs="Times New Roman"/>
          <w:szCs w:val="24"/>
          <w:lang w:val="en-US"/>
        </w:rPr>
        <w:t>​​.</w:t>
      </w:r>
    </w:p>
    <w:p w:rsidR="00114B88" w:rsidRPr="00F932D6" w:rsidRDefault="00114B88" w:rsidP="00114B88">
      <w:pPr>
        <w:rPr>
          <w:szCs w:val="24"/>
          <w:lang w:val="en-US"/>
        </w:rPr>
      </w:pPr>
      <w:r>
        <w:rPr>
          <w:szCs w:val="24"/>
          <w:lang w:val="en-US"/>
        </w:rPr>
        <w:t xml:space="preserve">It has to be noted that imputation using mixed model from EU-SILC, which has much smaller sample size, to HBS could </w:t>
      </w:r>
      <w:r w:rsidRPr="00B6614B">
        <w:rPr>
          <w:szCs w:val="24"/>
          <w:lang w:val="en-US"/>
        </w:rPr>
        <w:t>disrupt the continuity of the variable</w:t>
      </w:r>
      <w:r>
        <w:rPr>
          <w:szCs w:val="24"/>
          <w:lang w:val="en-US"/>
        </w:rPr>
        <w:t xml:space="preserve"> since one record can be used more than once. In such case the MI approach seem to be better.</w:t>
      </w:r>
    </w:p>
    <w:p w:rsidR="00582086" w:rsidRPr="00CE2063" w:rsidRDefault="00582086" w:rsidP="003F6961">
      <w:pPr>
        <w:pStyle w:val="Akapitzlist"/>
        <w:numPr>
          <w:ilvl w:val="0"/>
          <w:numId w:val="21"/>
        </w:numPr>
        <w:rPr>
          <w:b/>
          <w:szCs w:val="24"/>
          <w:lang w:val="en-US"/>
        </w:rPr>
      </w:pPr>
      <w:r w:rsidRPr="00CE2063">
        <w:rPr>
          <w:b/>
          <w:szCs w:val="24"/>
          <w:lang w:val="en-US"/>
        </w:rPr>
        <w:t>Conclusions</w:t>
      </w:r>
    </w:p>
    <w:p w:rsidR="00114B88" w:rsidRDefault="00114B88" w:rsidP="00114B88">
      <w:pPr>
        <w:spacing w:after="0"/>
        <w:rPr>
          <w:rFonts w:eastAsiaTheme="minorEastAsia" w:cs="Times New Roman"/>
          <w:szCs w:val="24"/>
          <w:lang w:val="en-US"/>
        </w:rPr>
      </w:pPr>
      <w:r w:rsidRPr="00114B88">
        <w:rPr>
          <w:rFonts w:eastAsiaTheme="minorEastAsia" w:cs="Times New Roman"/>
          <w:szCs w:val="24"/>
          <w:lang w:val="en-US"/>
        </w:rPr>
        <w:t xml:space="preserve">Among the general conclusions about the </w:t>
      </w:r>
      <w:r w:rsidR="003F6961">
        <w:rPr>
          <w:rFonts w:eastAsiaTheme="minorEastAsia" w:cs="Times New Roman"/>
          <w:szCs w:val="24"/>
          <w:lang w:val="en-US"/>
        </w:rPr>
        <w:t>statistical data integration</w:t>
      </w:r>
      <w:r w:rsidRPr="00114B88">
        <w:rPr>
          <w:rFonts w:eastAsiaTheme="minorEastAsia" w:cs="Times New Roman"/>
          <w:szCs w:val="24"/>
          <w:lang w:val="en-US"/>
        </w:rPr>
        <w:t xml:space="preserve"> methods may be mentioned</w:t>
      </w:r>
      <w:r w:rsidR="009D02AD">
        <w:rPr>
          <w:rFonts w:eastAsiaTheme="minorEastAsia" w:cs="Times New Roman"/>
          <w:szCs w:val="24"/>
          <w:lang w:val="en-US"/>
        </w:rPr>
        <w:t>:</w:t>
      </w:r>
    </w:p>
    <w:p w:rsidR="003F6961" w:rsidRPr="003F6961" w:rsidRDefault="003F6961" w:rsidP="003F6961">
      <w:pPr>
        <w:pStyle w:val="Akapitzlist"/>
        <w:numPr>
          <w:ilvl w:val="0"/>
          <w:numId w:val="15"/>
        </w:numPr>
        <w:spacing w:after="0"/>
        <w:rPr>
          <w:rFonts w:eastAsiaTheme="minorEastAsia" w:cs="Times New Roman"/>
          <w:szCs w:val="24"/>
          <w:lang w:val="en-US"/>
        </w:rPr>
      </w:pPr>
      <w:r>
        <w:rPr>
          <w:rFonts w:eastAsiaTheme="minorEastAsia" w:cs="Times New Roman"/>
          <w:szCs w:val="24"/>
          <w:lang w:val="en-US"/>
        </w:rPr>
        <w:t xml:space="preserve">one can obtain </w:t>
      </w:r>
      <w:r w:rsidRPr="003F6961">
        <w:rPr>
          <w:rFonts w:eastAsiaTheme="minorEastAsia" w:cs="Times New Roman"/>
          <w:b/>
          <w:szCs w:val="24"/>
          <w:lang w:val="en-US"/>
        </w:rPr>
        <w:t>joint observation of variables not jointly observed</w:t>
      </w:r>
      <w:r>
        <w:rPr>
          <w:rFonts w:eastAsiaTheme="minorEastAsia" w:cs="Times New Roman"/>
          <w:szCs w:val="24"/>
          <w:lang w:val="en-US"/>
        </w:rPr>
        <w:t xml:space="preserve"> in any of the available studies, which may reduce respondent burden and decrease number of refusals and non-response,</w:t>
      </w:r>
    </w:p>
    <w:p w:rsidR="00114B88" w:rsidRPr="00114B88" w:rsidRDefault="00114B88" w:rsidP="00114B88">
      <w:pPr>
        <w:pStyle w:val="Akapitzlist"/>
        <w:numPr>
          <w:ilvl w:val="0"/>
          <w:numId w:val="15"/>
        </w:numPr>
        <w:spacing w:after="0"/>
        <w:rPr>
          <w:rFonts w:eastAsiaTheme="minorEastAsia" w:cs="Times New Roman"/>
          <w:szCs w:val="24"/>
          <w:lang w:val="en-US"/>
        </w:rPr>
      </w:pPr>
      <w:r>
        <w:rPr>
          <w:rFonts w:eastAsiaTheme="minorEastAsia" w:cs="Times New Roman"/>
          <w:szCs w:val="24"/>
          <w:lang w:val="en-US"/>
        </w:rPr>
        <w:t>adding drawn</w:t>
      </w:r>
      <w:r w:rsidRPr="00114B88">
        <w:rPr>
          <w:rFonts w:eastAsiaTheme="minorEastAsia" w:cs="Times New Roman"/>
          <w:szCs w:val="24"/>
          <w:lang w:val="en-US"/>
        </w:rPr>
        <w:t xml:space="preserve"> residual value</w:t>
      </w:r>
      <w:r>
        <w:rPr>
          <w:rFonts w:eastAsiaTheme="minorEastAsia" w:cs="Times New Roman"/>
          <w:szCs w:val="24"/>
          <w:lang w:val="en-US"/>
        </w:rPr>
        <w:t>s</w:t>
      </w:r>
      <w:r w:rsidRPr="00114B88">
        <w:rPr>
          <w:rFonts w:eastAsiaTheme="minorEastAsia" w:cs="Times New Roman"/>
          <w:szCs w:val="24"/>
          <w:lang w:val="en-US"/>
        </w:rPr>
        <w:t xml:space="preserve"> </w:t>
      </w:r>
      <w:r>
        <w:rPr>
          <w:rFonts w:eastAsiaTheme="minorEastAsia" w:cs="Times New Roman"/>
          <w:szCs w:val="24"/>
          <w:lang w:val="en-US"/>
        </w:rPr>
        <w:t>to theoretical values of</w:t>
      </w:r>
      <w:r w:rsidRPr="00114B88">
        <w:rPr>
          <w:rFonts w:eastAsiaTheme="minorEastAsia" w:cs="Times New Roman"/>
          <w:szCs w:val="24"/>
          <w:lang w:val="en-US"/>
        </w:rPr>
        <w:t xml:space="preserve"> regression model allows to determine the of estimators with good properties,</w:t>
      </w:r>
    </w:p>
    <w:p w:rsidR="00114B88" w:rsidRPr="00114B88" w:rsidRDefault="00114B88" w:rsidP="00114B88">
      <w:pPr>
        <w:pStyle w:val="Akapitzlist"/>
        <w:numPr>
          <w:ilvl w:val="0"/>
          <w:numId w:val="15"/>
        </w:numPr>
        <w:spacing w:after="0"/>
        <w:rPr>
          <w:rFonts w:eastAsiaTheme="minorEastAsia" w:cs="Times New Roman"/>
          <w:szCs w:val="24"/>
          <w:lang w:val="en-US"/>
        </w:rPr>
      </w:pPr>
      <w:r>
        <w:rPr>
          <w:rFonts w:eastAsiaTheme="minorEastAsia" w:cs="Times New Roman"/>
          <w:szCs w:val="24"/>
          <w:lang w:val="en-US"/>
        </w:rPr>
        <w:t xml:space="preserve">presented </w:t>
      </w:r>
      <w:r w:rsidRPr="00114B88">
        <w:rPr>
          <w:rFonts w:eastAsiaTheme="minorEastAsia" w:cs="Times New Roman"/>
          <w:szCs w:val="24"/>
          <w:lang w:val="en-US"/>
        </w:rPr>
        <w:t xml:space="preserve">methodological variations return similar </w:t>
      </w:r>
      <w:r>
        <w:rPr>
          <w:rFonts w:eastAsiaTheme="minorEastAsia" w:cs="Times New Roman"/>
          <w:szCs w:val="24"/>
          <w:lang w:val="en-US"/>
        </w:rPr>
        <w:t>results,</w:t>
      </w:r>
    </w:p>
    <w:p w:rsidR="00114B88" w:rsidRPr="00114B88" w:rsidRDefault="00114B88" w:rsidP="00114B88">
      <w:pPr>
        <w:pStyle w:val="Akapitzlist"/>
        <w:numPr>
          <w:ilvl w:val="0"/>
          <w:numId w:val="15"/>
        </w:numPr>
        <w:spacing w:after="0"/>
        <w:rPr>
          <w:rFonts w:eastAsiaTheme="minorEastAsia" w:cs="Times New Roman"/>
          <w:szCs w:val="24"/>
          <w:lang w:val="en-US"/>
        </w:rPr>
      </w:pPr>
      <w:r w:rsidRPr="00114B88">
        <w:rPr>
          <w:rFonts w:eastAsiaTheme="minorEastAsia" w:cs="Times New Roman"/>
          <w:szCs w:val="24"/>
          <w:lang w:val="en-US"/>
        </w:rPr>
        <w:t>it can be assumed that the quality of the results depends on the predictive ability of the regression model,</w:t>
      </w:r>
    </w:p>
    <w:p w:rsidR="00114B88" w:rsidRPr="00114B88" w:rsidRDefault="00114B88" w:rsidP="00114B88">
      <w:pPr>
        <w:pStyle w:val="Akapitzlist"/>
        <w:numPr>
          <w:ilvl w:val="0"/>
          <w:numId w:val="15"/>
        </w:numPr>
        <w:spacing w:after="0"/>
        <w:rPr>
          <w:rFonts w:eastAsiaTheme="minorEastAsia" w:cs="Times New Roman"/>
          <w:szCs w:val="24"/>
          <w:lang w:val="en-US"/>
        </w:rPr>
      </w:pPr>
      <w:r w:rsidRPr="00114B88">
        <w:rPr>
          <w:rFonts w:eastAsiaTheme="minorEastAsia" w:cs="Times New Roman"/>
          <w:szCs w:val="24"/>
          <w:lang w:val="en-US"/>
        </w:rPr>
        <w:t>the unknown correlation is reflected with similar quality by each of the methods.</w:t>
      </w:r>
    </w:p>
    <w:p w:rsidR="00114B88" w:rsidRDefault="00114B88" w:rsidP="00DC4469">
      <w:pPr>
        <w:rPr>
          <w:rFonts w:cs="Times New Roman"/>
          <w:lang w:val="en-US"/>
        </w:rPr>
      </w:pPr>
      <w:r w:rsidRPr="00114B88">
        <w:rPr>
          <w:rFonts w:cs="Times New Roman"/>
          <w:lang w:val="en-US"/>
        </w:rPr>
        <w:t>Using multiple imputation methods</w:t>
      </w:r>
      <w:r>
        <w:rPr>
          <w:rFonts w:cs="Times New Roman"/>
          <w:lang w:val="en-US"/>
        </w:rPr>
        <w:t xml:space="preserve"> one</w:t>
      </w:r>
      <w:r w:rsidRPr="00114B88">
        <w:rPr>
          <w:rFonts w:cs="Times New Roman"/>
          <w:lang w:val="en-US"/>
        </w:rPr>
        <w:t xml:space="preserve"> can estimate the uncertainty intervals for the </w:t>
      </w:r>
      <w:r>
        <w:rPr>
          <w:rFonts w:cs="Times New Roman"/>
          <w:lang w:val="en-US"/>
        </w:rPr>
        <w:t>unknown values</w:t>
      </w:r>
      <w:r w:rsidRPr="00114B88">
        <w:rPr>
          <w:rFonts w:cs="Times New Roman"/>
          <w:lang w:val="en-US"/>
        </w:rPr>
        <w:t xml:space="preserve"> including the correlation coefficients</w:t>
      </w:r>
      <w:r>
        <w:rPr>
          <w:rFonts w:cs="Times New Roman"/>
          <w:lang w:val="en-US"/>
        </w:rPr>
        <w:t xml:space="preserve">. </w:t>
      </w:r>
      <w:r w:rsidRPr="00114B88">
        <w:rPr>
          <w:rFonts w:cs="Times New Roman"/>
          <w:lang w:val="en-US"/>
        </w:rPr>
        <w:t xml:space="preserve">In terms </w:t>
      </w:r>
      <w:r>
        <w:rPr>
          <w:rFonts w:cs="Times New Roman"/>
          <w:lang w:val="en-US"/>
        </w:rPr>
        <w:t xml:space="preserve">of </w:t>
      </w:r>
      <w:r w:rsidRPr="00114B88">
        <w:rPr>
          <w:rFonts w:cs="Times New Roman"/>
          <w:lang w:val="en-US"/>
        </w:rPr>
        <w:t>impossibility to test CIA</w:t>
      </w:r>
      <w:r w:rsidR="00657707">
        <w:rPr>
          <w:rFonts w:cs="Times New Roman"/>
          <w:lang w:val="en-US"/>
        </w:rPr>
        <w:t>, this</w:t>
      </w:r>
      <w:r w:rsidRPr="00114B88">
        <w:rPr>
          <w:rFonts w:cs="Times New Roman"/>
          <w:lang w:val="en-US"/>
        </w:rPr>
        <w:t xml:space="preserve"> </w:t>
      </w:r>
      <w:r w:rsidR="00657707">
        <w:rPr>
          <w:rFonts w:cs="Times New Roman"/>
          <w:lang w:val="en-US"/>
        </w:rPr>
        <w:t>a</w:t>
      </w:r>
      <w:r w:rsidRPr="00114B88">
        <w:rPr>
          <w:rFonts w:cs="Times New Roman"/>
          <w:lang w:val="en-US"/>
        </w:rPr>
        <w:t xml:space="preserve"> desired property of the model.</w:t>
      </w:r>
    </w:p>
    <w:p w:rsidR="00DC4469" w:rsidRPr="00657707" w:rsidRDefault="00657707" w:rsidP="009D02AD">
      <w:pPr>
        <w:spacing w:after="0"/>
        <w:rPr>
          <w:rFonts w:cs="Times New Roman"/>
          <w:lang w:val="en-US"/>
        </w:rPr>
      </w:pPr>
      <w:r w:rsidRPr="00657707">
        <w:rPr>
          <w:rFonts w:cs="Times New Roman"/>
          <w:lang w:val="en-US"/>
        </w:rPr>
        <w:t xml:space="preserve">Results of the </w:t>
      </w:r>
      <w:r>
        <w:rPr>
          <w:rFonts w:cs="Times New Roman"/>
          <w:lang w:val="en-US"/>
        </w:rPr>
        <w:t xml:space="preserve">empirical </w:t>
      </w:r>
      <w:r w:rsidRPr="00657707">
        <w:rPr>
          <w:rFonts w:cs="Times New Roman"/>
          <w:lang w:val="en-US"/>
        </w:rPr>
        <w:t>study demonstrated that the creation of good quality integrated data set requires the solution of many problems. Among them one can mention:</w:t>
      </w:r>
    </w:p>
    <w:p w:rsidR="00657707" w:rsidRPr="00657707" w:rsidRDefault="00657707" w:rsidP="00657707">
      <w:pPr>
        <w:pStyle w:val="Akapitzlist"/>
        <w:numPr>
          <w:ilvl w:val="0"/>
          <w:numId w:val="16"/>
        </w:numPr>
        <w:rPr>
          <w:szCs w:val="24"/>
          <w:lang w:val="en-US"/>
        </w:rPr>
      </w:pPr>
      <w:r w:rsidRPr="00657707">
        <w:rPr>
          <w:szCs w:val="24"/>
          <w:lang w:val="en-US"/>
        </w:rPr>
        <w:t xml:space="preserve">loss of information when harmonizing variables </w:t>
      </w:r>
    </w:p>
    <w:p w:rsidR="00657707" w:rsidRPr="00657707" w:rsidRDefault="00657707" w:rsidP="00657707">
      <w:pPr>
        <w:pStyle w:val="Akapitzlist"/>
        <w:numPr>
          <w:ilvl w:val="0"/>
          <w:numId w:val="16"/>
        </w:numPr>
        <w:rPr>
          <w:szCs w:val="24"/>
          <w:lang w:val="en-US"/>
        </w:rPr>
      </w:pPr>
      <w:r w:rsidRPr="00657707">
        <w:rPr>
          <w:szCs w:val="24"/>
          <w:lang w:val="en-US"/>
        </w:rPr>
        <w:t xml:space="preserve">selection of "good" model of integration, </w:t>
      </w:r>
    </w:p>
    <w:p w:rsidR="00657707" w:rsidRDefault="00657707" w:rsidP="00582086">
      <w:pPr>
        <w:pStyle w:val="Akapitzlist"/>
        <w:numPr>
          <w:ilvl w:val="0"/>
          <w:numId w:val="16"/>
        </w:numPr>
        <w:rPr>
          <w:szCs w:val="24"/>
          <w:lang w:val="en-US"/>
        </w:rPr>
      </w:pPr>
      <w:r w:rsidRPr="00657707">
        <w:rPr>
          <w:szCs w:val="24"/>
          <w:lang w:val="en-US"/>
        </w:rPr>
        <w:t>the need for a detailed analysis for each variable</w:t>
      </w:r>
      <w:r>
        <w:rPr>
          <w:szCs w:val="24"/>
          <w:lang w:val="en-US"/>
        </w:rPr>
        <w:t xml:space="preserve"> </w:t>
      </w:r>
      <m:oMath>
        <m:r>
          <w:rPr>
            <w:rFonts w:ascii="Cambria Math" w:hAnsi="Cambria Math"/>
            <w:szCs w:val="24"/>
            <w:lang w:val="en-US"/>
          </w:rPr>
          <m:t>Y</m:t>
        </m:r>
      </m:oMath>
      <w:r>
        <w:rPr>
          <w:szCs w:val="24"/>
          <w:lang w:val="en-US"/>
        </w:rPr>
        <w:t xml:space="preserve"> and </w:t>
      </w:r>
      <m:oMath>
        <m:r>
          <w:rPr>
            <w:rFonts w:ascii="Cambria Math" w:hAnsi="Cambria Math"/>
            <w:szCs w:val="24"/>
            <w:lang w:val="en-US"/>
          </w:rPr>
          <m:t>Z</m:t>
        </m:r>
      </m:oMath>
      <w:r>
        <w:rPr>
          <w:rFonts w:eastAsiaTheme="minorEastAsia"/>
          <w:szCs w:val="24"/>
          <w:lang w:val="en-US"/>
        </w:rPr>
        <w:t>.</w:t>
      </w:r>
    </w:p>
    <w:p w:rsidR="009D02AD" w:rsidRDefault="00C42D79" w:rsidP="009D02AD">
      <w:pPr>
        <w:spacing w:after="0"/>
        <w:rPr>
          <w:rFonts w:cs="Times New Roman"/>
          <w:lang w:val="en-US"/>
        </w:rPr>
      </w:pPr>
      <w:r w:rsidRPr="00C42D79">
        <w:rPr>
          <w:rFonts w:cs="Times New Roman"/>
          <w:lang w:val="en-US"/>
        </w:rPr>
        <w:t>Among further research perspectives one mentions in particular:</w:t>
      </w:r>
    </w:p>
    <w:p w:rsidR="00C42D79" w:rsidRPr="009D02AD" w:rsidRDefault="00C42D79" w:rsidP="009D02AD">
      <w:pPr>
        <w:pStyle w:val="Akapitzlist"/>
        <w:numPr>
          <w:ilvl w:val="0"/>
          <w:numId w:val="20"/>
        </w:numPr>
        <w:rPr>
          <w:rFonts w:cs="Times New Roman"/>
          <w:lang w:val="en-US"/>
        </w:rPr>
      </w:pPr>
      <w:r w:rsidRPr="009D02AD">
        <w:rPr>
          <w:rFonts w:cs="Times New Roman"/>
          <w:lang w:val="en-US"/>
        </w:rPr>
        <w:lastRenderedPageBreak/>
        <w:t>integration of more studies and variables in order to obtain a wide range of a joint socio-economic multivariate information,</w:t>
      </w:r>
    </w:p>
    <w:p w:rsidR="00C42D79" w:rsidRPr="00C42D79" w:rsidRDefault="00C42D79" w:rsidP="00C42D79">
      <w:pPr>
        <w:pStyle w:val="Akapitzlist"/>
        <w:numPr>
          <w:ilvl w:val="0"/>
          <w:numId w:val="19"/>
        </w:numPr>
        <w:rPr>
          <w:rFonts w:cs="Times New Roman"/>
          <w:lang w:val="en-US"/>
        </w:rPr>
      </w:pPr>
      <w:r w:rsidRPr="00C42D79">
        <w:rPr>
          <w:rFonts w:cs="Times New Roman"/>
          <w:lang w:val="en-US"/>
        </w:rPr>
        <w:t>the use of census information to increase the precision of estimates,</w:t>
      </w:r>
    </w:p>
    <w:p w:rsidR="00C42D79" w:rsidRDefault="00C42D79" w:rsidP="00C42D79">
      <w:pPr>
        <w:pStyle w:val="Akapitzlist"/>
        <w:numPr>
          <w:ilvl w:val="0"/>
          <w:numId w:val="19"/>
        </w:numPr>
        <w:rPr>
          <w:rFonts w:cs="Times New Roman"/>
          <w:lang w:val="en-US"/>
        </w:rPr>
      </w:pPr>
      <w:r w:rsidRPr="00C42D79">
        <w:rPr>
          <w:rFonts w:cs="Times New Roman"/>
          <w:lang w:val="en-US"/>
        </w:rPr>
        <w:t xml:space="preserve">use of modern methods of estimation (including </w:t>
      </w:r>
      <w:r w:rsidRPr="00BA212A">
        <w:rPr>
          <w:rFonts w:cs="Times New Roman"/>
          <w:i/>
          <w:lang w:val="en-US"/>
        </w:rPr>
        <w:t xml:space="preserve">spatial </w:t>
      </w:r>
      <w:proofErr w:type="spellStart"/>
      <w:r w:rsidRPr="00BA212A">
        <w:rPr>
          <w:rFonts w:cs="Times New Roman"/>
          <w:i/>
          <w:lang w:val="en-US"/>
        </w:rPr>
        <w:t>microsimulation</w:t>
      </w:r>
      <w:proofErr w:type="spellEnd"/>
      <w:r w:rsidRPr="00C42D79">
        <w:rPr>
          <w:rFonts w:cs="Times New Roman"/>
          <w:lang w:val="en-US"/>
        </w:rPr>
        <w:t>) to produce precise estimates at lower levels of aggregation (sub-regions and counties).</w:t>
      </w:r>
    </w:p>
    <w:p w:rsidR="00BA212A" w:rsidRPr="00BA212A" w:rsidRDefault="00BA212A" w:rsidP="00BA212A">
      <w:pPr>
        <w:spacing w:after="0"/>
        <w:rPr>
          <w:rFonts w:cs="Times New Roman"/>
          <w:b/>
          <w:lang w:val="en-US"/>
        </w:rPr>
      </w:pPr>
      <w:r w:rsidRPr="00BA212A">
        <w:rPr>
          <w:rFonts w:cs="Times New Roman"/>
          <w:b/>
          <w:lang w:val="en-US"/>
        </w:rPr>
        <w:t>Acknowledgment</w:t>
      </w:r>
    </w:p>
    <w:p w:rsidR="00BA212A" w:rsidRPr="00BA212A" w:rsidRDefault="00BA212A" w:rsidP="00BA212A">
      <w:pPr>
        <w:rPr>
          <w:rFonts w:cs="Times New Roman"/>
          <w:lang w:val="en-US"/>
        </w:rPr>
      </w:pPr>
      <w:r w:rsidRPr="00BA212A">
        <w:rPr>
          <w:rFonts w:cs="Times New Roman"/>
          <w:lang w:val="en-US"/>
        </w:rPr>
        <w:t>The author gratefully acknowledges the support of the National Research Council (NCN) through its grant DEC-2011/02/A/HS6/00183.</w:t>
      </w:r>
    </w:p>
    <w:p w:rsidR="002554FD" w:rsidRPr="00657707" w:rsidRDefault="002554FD" w:rsidP="00657707">
      <w:pPr>
        <w:rPr>
          <w:szCs w:val="24"/>
          <w:lang w:val="en-US"/>
        </w:rPr>
      </w:pPr>
      <w:r w:rsidRPr="00657707">
        <w:rPr>
          <w:b/>
          <w:szCs w:val="24"/>
          <w:lang w:val="en-US"/>
        </w:rPr>
        <w:t>Literature</w:t>
      </w:r>
    </w:p>
    <w:p w:rsidR="002554FD" w:rsidRPr="009B5798" w:rsidRDefault="002554FD" w:rsidP="002554FD">
      <w:pPr>
        <w:ind w:left="284" w:hanging="284"/>
        <w:rPr>
          <w:rFonts w:cs="Times New Roman"/>
          <w:szCs w:val="24"/>
          <w:lang w:val="en-US"/>
        </w:rPr>
      </w:pPr>
      <w:r w:rsidRPr="009B5798">
        <w:rPr>
          <w:lang w:val="en-US"/>
        </w:rPr>
        <w:t xml:space="preserve">[1] </w:t>
      </w:r>
      <w:r w:rsidRPr="009B5798">
        <w:rPr>
          <w:rFonts w:cs="Times New Roman"/>
          <w:i/>
          <w:szCs w:val="24"/>
          <w:lang w:val="en-US"/>
        </w:rPr>
        <w:t>Description of the action</w:t>
      </w:r>
      <w:r w:rsidRPr="009B5798">
        <w:rPr>
          <w:rFonts w:cs="Times New Roman"/>
          <w:szCs w:val="24"/>
          <w:lang w:val="en-US"/>
        </w:rPr>
        <w:t xml:space="preserve"> 2006, CENEX Statistical Methodology Area “Combination of survey and administrative data”</w:t>
      </w:r>
    </w:p>
    <w:p w:rsidR="002554FD" w:rsidRPr="00AC3A28" w:rsidRDefault="002554FD" w:rsidP="002554FD">
      <w:pPr>
        <w:ind w:left="284" w:hanging="284"/>
        <w:rPr>
          <w:rFonts w:ascii="PLRoman12-Regular" w:hAnsi="PLRoman12-Regular" w:cs="PLRoman12-Regular"/>
          <w:szCs w:val="24"/>
          <w:lang w:val="en-US"/>
        </w:rPr>
      </w:pPr>
      <w:r w:rsidRPr="009B5798">
        <w:rPr>
          <w:rFonts w:cs="Times New Roman"/>
          <w:szCs w:val="24"/>
          <w:lang w:val="en-US"/>
        </w:rPr>
        <w:t xml:space="preserve">[2] </w:t>
      </w:r>
      <w:r w:rsidRPr="00AC3A28">
        <w:rPr>
          <w:rFonts w:cs="Times New Roman"/>
          <w:i/>
          <w:szCs w:val="24"/>
          <w:lang w:val="en-US"/>
        </w:rPr>
        <w:t>Report on WP1. State of the art on statistical methodologies for data integration</w:t>
      </w:r>
      <w:r w:rsidRPr="00AC3A28">
        <w:rPr>
          <w:rFonts w:cs="Times New Roman"/>
          <w:szCs w:val="24"/>
          <w:lang w:val="en-US"/>
        </w:rPr>
        <w:t xml:space="preserve"> 2011, </w:t>
      </w:r>
      <w:proofErr w:type="spellStart"/>
      <w:r w:rsidRPr="00AC3A28">
        <w:rPr>
          <w:rFonts w:ascii="PLRoman12-Regular" w:hAnsi="PLRoman12-Regular" w:cs="PLRoman12-Regular"/>
          <w:szCs w:val="24"/>
          <w:lang w:val="en-US"/>
        </w:rPr>
        <w:t>ESSnet</w:t>
      </w:r>
      <w:proofErr w:type="spellEnd"/>
      <w:r w:rsidRPr="00AC3A28">
        <w:rPr>
          <w:rFonts w:ascii="PLRoman12-Regular" w:hAnsi="PLRoman12-Regular" w:cs="PLRoman12-Regular"/>
          <w:szCs w:val="24"/>
          <w:lang w:val="en-US"/>
        </w:rPr>
        <w:t xml:space="preserve"> on Data Integration</w:t>
      </w:r>
      <w:r w:rsidRPr="00AC3A28">
        <w:rPr>
          <w:rFonts w:cs="Times New Roman"/>
          <w:szCs w:val="24"/>
          <w:lang w:val="en-US"/>
        </w:rPr>
        <w:t>, Rome</w:t>
      </w:r>
    </w:p>
    <w:p w:rsidR="002554FD" w:rsidRPr="00AC3A28" w:rsidRDefault="002554FD" w:rsidP="002554FD">
      <w:pPr>
        <w:ind w:left="284" w:hanging="284"/>
        <w:rPr>
          <w:rFonts w:cs="Times New Roman"/>
          <w:lang w:val="en-US"/>
        </w:rPr>
      </w:pPr>
      <w:r>
        <w:rPr>
          <w:rFonts w:cs="Times New Roman"/>
          <w:szCs w:val="24"/>
          <w:lang w:val="en-US"/>
        </w:rPr>
        <w:t xml:space="preserve">[3] </w:t>
      </w:r>
      <w:proofErr w:type="spellStart"/>
      <w:r w:rsidRPr="00AC3A28">
        <w:rPr>
          <w:rFonts w:cs="Times New Roman"/>
          <w:lang w:val="en-US"/>
        </w:rPr>
        <w:t>Raessler</w:t>
      </w:r>
      <w:proofErr w:type="spellEnd"/>
      <w:r w:rsidRPr="00AC3A28">
        <w:rPr>
          <w:rFonts w:cs="Times New Roman"/>
          <w:lang w:val="en-US"/>
        </w:rPr>
        <w:t xml:space="preserve"> S. 2002, </w:t>
      </w:r>
      <w:r w:rsidRPr="00AC3A28">
        <w:rPr>
          <w:rFonts w:cs="Times New Roman"/>
          <w:i/>
          <w:lang w:val="en-US"/>
        </w:rPr>
        <w:t>Statistical Matching.</w:t>
      </w:r>
      <w:r>
        <w:rPr>
          <w:rFonts w:cs="Times New Roman"/>
          <w:i/>
          <w:lang w:val="en-US"/>
        </w:rPr>
        <w:t> A </w:t>
      </w:r>
      <w:proofErr w:type="spellStart"/>
      <w:r w:rsidRPr="00AC3A28">
        <w:rPr>
          <w:rFonts w:cs="Times New Roman"/>
          <w:i/>
          <w:lang w:val="en-US"/>
        </w:rPr>
        <w:t>Frequentist</w:t>
      </w:r>
      <w:proofErr w:type="spellEnd"/>
      <w:r w:rsidRPr="00AC3A28">
        <w:rPr>
          <w:rFonts w:cs="Times New Roman"/>
          <w:i/>
          <w:lang w:val="en-US"/>
        </w:rPr>
        <w:t xml:space="preserve"> Theory, Practical Applications, and Alternative Bayesian Approaches</w:t>
      </w:r>
      <w:r w:rsidRPr="00AC3A28">
        <w:rPr>
          <w:rFonts w:cs="Times New Roman"/>
          <w:lang w:val="en-US"/>
        </w:rPr>
        <w:t>, Springer, New York, USA</w:t>
      </w:r>
    </w:p>
    <w:p w:rsidR="002554FD" w:rsidRDefault="002554FD" w:rsidP="002554FD">
      <w:pPr>
        <w:ind w:left="284" w:hanging="284"/>
        <w:rPr>
          <w:rFonts w:cs="Times New Roman"/>
          <w:lang w:val="en-US"/>
        </w:rPr>
      </w:pPr>
      <w:r>
        <w:rPr>
          <w:rFonts w:cs="Times New Roman"/>
          <w:szCs w:val="24"/>
          <w:lang w:val="en-US"/>
        </w:rPr>
        <w:t xml:space="preserve">[4] </w:t>
      </w:r>
      <w:proofErr w:type="spellStart"/>
      <w:r w:rsidRPr="00AC3A28">
        <w:rPr>
          <w:rFonts w:cs="Times New Roman"/>
          <w:lang w:val="en-US"/>
        </w:rPr>
        <w:t>D’Orazio</w:t>
      </w:r>
      <w:proofErr w:type="spellEnd"/>
      <w:r w:rsidRPr="00AC3A28">
        <w:rPr>
          <w:rFonts w:cs="Times New Roman"/>
          <w:lang w:val="en-US"/>
        </w:rPr>
        <w:t xml:space="preserve"> M., Di </w:t>
      </w:r>
      <w:proofErr w:type="spellStart"/>
      <w:r w:rsidRPr="00AC3A28">
        <w:rPr>
          <w:rFonts w:cs="Times New Roman"/>
          <w:lang w:val="en-US"/>
        </w:rPr>
        <w:t>Zio</w:t>
      </w:r>
      <w:proofErr w:type="spellEnd"/>
      <w:r w:rsidRPr="00AC3A28">
        <w:rPr>
          <w:rFonts w:cs="Times New Roman"/>
          <w:lang w:val="en-US"/>
        </w:rPr>
        <w:t xml:space="preserve"> M., </w:t>
      </w:r>
      <w:proofErr w:type="spellStart"/>
      <w:r w:rsidRPr="00AC3A28">
        <w:rPr>
          <w:rFonts w:cs="Times New Roman"/>
          <w:lang w:val="en-US"/>
        </w:rPr>
        <w:t>Scanu</w:t>
      </w:r>
      <w:proofErr w:type="spellEnd"/>
      <w:r w:rsidRPr="00AC3A28">
        <w:rPr>
          <w:rFonts w:cs="Times New Roman"/>
          <w:lang w:val="en-US"/>
        </w:rPr>
        <w:t xml:space="preserve"> M. 2006, </w:t>
      </w:r>
      <w:r w:rsidRPr="00AC3A28">
        <w:rPr>
          <w:rFonts w:cs="Times New Roman"/>
          <w:i/>
          <w:lang w:val="en-US"/>
        </w:rPr>
        <w:t>Statistical Matching. Theory and Practice</w:t>
      </w:r>
      <w:r w:rsidRPr="00AC3A28">
        <w:rPr>
          <w:rFonts w:cs="Times New Roman"/>
          <w:lang w:val="en-US"/>
        </w:rPr>
        <w:t>, John Wiley &amp; Sons Ltd., England</w:t>
      </w:r>
    </w:p>
    <w:p w:rsidR="002554FD" w:rsidRDefault="002554FD" w:rsidP="002554FD">
      <w:pPr>
        <w:ind w:left="284" w:hanging="284"/>
        <w:rPr>
          <w:szCs w:val="24"/>
          <w:lang w:val="en-US"/>
        </w:rPr>
      </w:pPr>
      <w:r>
        <w:rPr>
          <w:rFonts w:cs="Times New Roman"/>
          <w:lang w:val="en-US"/>
        </w:rPr>
        <w:t xml:space="preserve">[5] </w:t>
      </w:r>
      <w:r w:rsidRPr="00AC3A28">
        <w:rPr>
          <w:szCs w:val="24"/>
          <w:lang w:val="en-US"/>
        </w:rPr>
        <w:t>Rubin D.B. 1986, St</w:t>
      </w:r>
      <w:r w:rsidRPr="00AC3A28">
        <w:rPr>
          <w:i/>
          <w:szCs w:val="24"/>
          <w:lang w:val="en-US"/>
        </w:rPr>
        <w:t>atistical matching using file concatenation with adjusted weights and multiple imputations</w:t>
      </w:r>
      <w:r w:rsidRPr="00AC3A28">
        <w:rPr>
          <w:szCs w:val="24"/>
          <w:lang w:val="en-US"/>
        </w:rPr>
        <w:t>, Journal of Business and Economic Statistics 4</w:t>
      </w:r>
    </w:p>
    <w:p w:rsidR="002554FD" w:rsidRPr="00AC3A28" w:rsidRDefault="002554FD" w:rsidP="002554FD">
      <w:pPr>
        <w:ind w:left="284" w:hanging="284"/>
        <w:rPr>
          <w:rFonts w:cs="Times New Roman"/>
          <w:lang w:val="en-US"/>
        </w:rPr>
      </w:pPr>
      <w:r>
        <w:rPr>
          <w:szCs w:val="24"/>
          <w:lang w:val="en-US"/>
        </w:rPr>
        <w:t xml:space="preserve">[6] </w:t>
      </w:r>
      <w:proofErr w:type="spellStart"/>
      <w:r w:rsidRPr="00AC3A28">
        <w:rPr>
          <w:rFonts w:cs="Times New Roman"/>
          <w:lang w:val="en-US"/>
        </w:rPr>
        <w:t>Raessler</w:t>
      </w:r>
      <w:proofErr w:type="spellEnd"/>
      <w:r w:rsidRPr="00AC3A28">
        <w:rPr>
          <w:rFonts w:cs="Times New Roman"/>
          <w:lang w:val="en-US"/>
        </w:rPr>
        <w:t xml:space="preserve"> S. 2004, </w:t>
      </w:r>
      <w:r w:rsidRPr="00AC3A28">
        <w:rPr>
          <w:rFonts w:cs="Times New Roman"/>
          <w:i/>
          <w:lang w:val="en-US"/>
        </w:rPr>
        <w:t>Data fusion: identification problems, validity, and multiple imputation</w:t>
      </w:r>
      <w:r w:rsidRPr="00AC3A28">
        <w:rPr>
          <w:rFonts w:cs="Times New Roman"/>
          <w:lang w:val="en-US"/>
        </w:rPr>
        <w:t>, Austrian Journal of Statistics 33(1–2)</w:t>
      </w:r>
    </w:p>
    <w:p w:rsidR="002554FD" w:rsidRDefault="002554FD" w:rsidP="002554FD">
      <w:pPr>
        <w:spacing w:after="120"/>
        <w:ind w:left="284" w:hanging="284"/>
        <w:rPr>
          <w:rFonts w:cs="Times New Roman"/>
          <w:lang w:val="en-US"/>
        </w:rPr>
      </w:pPr>
      <w:r>
        <w:rPr>
          <w:szCs w:val="24"/>
          <w:lang w:val="en-US"/>
        </w:rPr>
        <w:t>[7]</w:t>
      </w:r>
      <w:r w:rsidRPr="002554FD">
        <w:rPr>
          <w:rFonts w:cs="Times New Roman"/>
          <w:lang w:val="en-US"/>
        </w:rPr>
        <w:t xml:space="preserve"> </w:t>
      </w:r>
      <w:proofErr w:type="spellStart"/>
      <w:r w:rsidRPr="00AC3A28">
        <w:rPr>
          <w:rFonts w:cs="Times New Roman"/>
          <w:lang w:val="en-US"/>
        </w:rPr>
        <w:t>Moriarity</w:t>
      </w:r>
      <w:proofErr w:type="spellEnd"/>
      <w:r w:rsidRPr="00AC3A28">
        <w:rPr>
          <w:rFonts w:cs="Times New Roman"/>
          <w:lang w:val="en-US"/>
        </w:rPr>
        <w:t xml:space="preserve"> C. 2009, </w:t>
      </w:r>
      <w:r w:rsidRPr="00AC3A28">
        <w:rPr>
          <w:rFonts w:cs="Times New Roman"/>
          <w:i/>
          <w:lang w:val="en-US"/>
        </w:rPr>
        <w:t>Statistical Properties of Statistical Matching. Data Fusion Algorithm</w:t>
      </w:r>
      <w:r w:rsidRPr="00AC3A28">
        <w:rPr>
          <w:rFonts w:cs="Times New Roman"/>
          <w:lang w:val="en-US"/>
        </w:rPr>
        <w:t xml:space="preserve">, VDM </w:t>
      </w:r>
      <w:proofErr w:type="spellStart"/>
      <w:r w:rsidRPr="00AC3A28">
        <w:rPr>
          <w:rFonts w:cs="Times New Roman"/>
          <w:lang w:val="en-US"/>
        </w:rPr>
        <w:t>Verlag</w:t>
      </w:r>
      <w:proofErr w:type="spellEnd"/>
      <w:r w:rsidRPr="00AC3A28">
        <w:rPr>
          <w:rFonts w:cs="Times New Roman"/>
          <w:lang w:val="en-US"/>
        </w:rPr>
        <w:t xml:space="preserve"> Dr. Mueller, Saarbrucken, Deutschland</w:t>
      </w:r>
    </w:p>
    <w:p w:rsidR="002554FD" w:rsidRDefault="00620E49" w:rsidP="0036123D">
      <w:pPr>
        <w:ind w:left="284" w:hanging="284"/>
        <w:rPr>
          <w:rFonts w:eastAsiaTheme="minorEastAsia" w:cs="Times New Roman"/>
          <w:szCs w:val="24"/>
          <w:lang w:val="en-US"/>
        </w:rPr>
      </w:pPr>
      <w:r>
        <w:rPr>
          <w:rFonts w:cs="Times New Roman"/>
          <w:lang w:val="en-US"/>
        </w:rPr>
        <w:t xml:space="preserve">[8] </w:t>
      </w:r>
      <w:r w:rsidRPr="00620E49">
        <w:rPr>
          <w:rFonts w:eastAsiaTheme="minorEastAsia" w:cs="Times New Roman"/>
          <w:i/>
          <w:szCs w:val="24"/>
          <w:lang w:val="en-US"/>
        </w:rPr>
        <w:t>IBM SPSS Missing Values 20</w:t>
      </w:r>
      <w:r w:rsidRPr="00620E49">
        <w:rPr>
          <w:rFonts w:eastAsiaTheme="minorEastAsia" w:cs="Times New Roman"/>
          <w:szCs w:val="24"/>
          <w:lang w:val="en-US"/>
        </w:rPr>
        <w:t xml:space="preserve"> 2011, IBM White Papers</w:t>
      </w:r>
    </w:p>
    <w:p w:rsidR="0089401D" w:rsidRPr="0089401D" w:rsidRDefault="0089401D" w:rsidP="0089401D">
      <w:pPr>
        <w:ind w:left="284" w:hanging="284"/>
        <w:rPr>
          <w:rFonts w:eastAsiaTheme="minorEastAsia" w:cs="Times New Roman"/>
          <w:szCs w:val="24"/>
          <w:lang w:val="en-US"/>
        </w:rPr>
      </w:pPr>
      <w:r w:rsidRPr="0089401D">
        <w:rPr>
          <w:rFonts w:eastAsiaTheme="minorEastAsia" w:cs="Times New Roman"/>
          <w:szCs w:val="24"/>
          <w:lang w:val="en-US"/>
        </w:rPr>
        <w:t xml:space="preserve">[9] </w:t>
      </w:r>
      <w:proofErr w:type="spellStart"/>
      <w:r w:rsidRPr="0089401D">
        <w:rPr>
          <w:rFonts w:eastAsiaTheme="minorEastAsia" w:cs="Times New Roman"/>
          <w:szCs w:val="24"/>
          <w:lang w:val="en-US"/>
        </w:rPr>
        <w:t>Roszka</w:t>
      </w:r>
      <w:proofErr w:type="spellEnd"/>
      <w:r w:rsidRPr="0089401D">
        <w:rPr>
          <w:rFonts w:eastAsiaTheme="minorEastAsia" w:cs="Times New Roman"/>
          <w:szCs w:val="24"/>
          <w:lang w:val="en-US"/>
        </w:rPr>
        <w:t xml:space="preserve"> W. 2013, </w:t>
      </w:r>
      <w:proofErr w:type="spellStart"/>
      <w:r w:rsidRPr="0089401D">
        <w:rPr>
          <w:rFonts w:eastAsiaTheme="minorEastAsia" w:cs="Times New Roman"/>
          <w:i/>
          <w:szCs w:val="24"/>
          <w:lang w:val="en-US"/>
        </w:rPr>
        <w:t>Statystyczna</w:t>
      </w:r>
      <w:proofErr w:type="spellEnd"/>
      <w:r w:rsidRPr="0089401D">
        <w:rPr>
          <w:rFonts w:eastAsiaTheme="minorEastAsia" w:cs="Times New Roman"/>
          <w:i/>
          <w:szCs w:val="24"/>
          <w:lang w:val="en-US"/>
        </w:rPr>
        <w:t xml:space="preserve"> </w:t>
      </w:r>
      <w:proofErr w:type="spellStart"/>
      <w:r w:rsidRPr="0089401D">
        <w:rPr>
          <w:rFonts w:eastAsiaTheme="minorEastAsia" w:cs="Times New Roman"/>
          <w:i/>
          <w:szCs w:val="24"/>
          <w:lang w:val="en-US"/>
        </w:rPr>
        <w:t>integracja</w:t>
      </w:r>
      <w:proofErr w:type="spellEnd"/>
      <w:r w:rsidRPr="0089401D">
        <w:rPr>
          <w:rFonts w:eastAsiaTheme="minorEastAsia" w:cs="Times New Roman"/>
          <w:i/>
          <w:szCs w:val="24"/>
          <w:lang w:val="en-US"/>
        </w:rPr>
        <w:t xml:space="preserve"> </w:t>
      </w:r>
      <w:proofErr w:type="spellStart"/>
      <w:r w:rsidRPr="0089401D">
        <w:rPr>
          <w:rFonts w:eastAsiaTheme="minorEastAsia" w:cs="Times New Roman"/>
          <w:i/>
          <w:szCs w:val="24"/>
          <w:lang w:val="en-US"/>
        </w:rPr>
        <w:t>danych</w:t>
      </w:r>
      <w:proofErr w:type="spellEnd"/>
      <w:r w:rsidRPr="0089401D">
        <w:rPr>
          <w:rFonts w:eastAsiaTheme="minorEastAsia" w:cs="Times New Roman"/>
          <w:i/>
          <w:szCs w:val="24"/>
          <w:lang w:val="en-US"/>
        </w:rPr>
        <w:t xml:space="preserve"> w </w:t>
      </w:r>
      <w:proofErr w:type="spellStart"/>
      <w:r w:rsidRPr="0089401D">
        <w:rPr>
          <w:rFonts w:eastAsiaTheme="minorEastAsia" w:cs="Times New Roman"/>
          <w:i/>
          <w:szCs w:val="24"/>
          <w:lang w:val="en-US"/>
        </w:rPr>
        <w:t>badaniach</w:t>
      </w:r>
      <w:proofErr w:type="spellEnd"/>
      <w:r w:rsidRPr="0089401D">
        <w:rPr>
          <w:rFonts w:eastAsiaTheme="minorEastAsia" w:cs="Times New Roman"/>
          <w:i/>
          <w:szCs w:val="24"/>
          <w:lang w:val="en-US"/>
        </w:rPr>
        <w:t xml:space="preserve"> </w:t>
      </w:r>
      <w:proofErr w:type="spellStart"/>
      <w:r w:rsidRPr="0089401D">
        <w:rPr>
          <w:rFonts w:eastAsiaTheme="minorEastAsia" w:cs="Times New Roman"/>
          <w:i/>
          <w:szCs w:val="24"/>
          <w:lang w:val="en-US"/>
        </w:rPr>
        <w:t>społeczno-ekonomicznych</w:t>
      </w:r>
      <w:proofErr w:type="spellEnd"/>
      <w:r w:rsidRPr="0089401D">
        <w:rPr>
          <w:rFonts w:eastAsiaTheme="minorEastAsia" w:cs="Times New Roman"/>
          <w:i/>
          <w:szCs w:val="24"/>
          <w:lang w:val="en-US"/>
        </w:rPr>
        <w:t xml:space="preserve"> [Statistical data integration in socio-economic studies], </w:t>
      </w:r>
      <w:r w:rsidRPr="0089401D">
        <w:rPr>
          <w:rFonts w:eastAsiaTheme="minorEastAsia" w:cs="Times New Roman"/>
          <w:szCs w:val="24"/>
          <w:lang w:val="en-US"/>
        </w:rPr>
        <w:t xml:space="preserve">doctoral dissertation, Poznan University </w:t>
      </w:r>
      <w:r>
        <w:rPr>
          <w:rFonts w:eastAsiaTheme="minorEastAsia" w:cs="Times New Roman"/>
          <w:szCs w:val="24"/>
          <w:lang w:val="en-US"/>
        </w:rPr>
        <w:t xml:space="preserve">of Economics, </w:t>
      </w:r>
      <w:r w:rsidRPr="0089401D">
        <w:rPr>
          <w:rFonts w:eastAsiaTheme="minorEastAsia" w:cs="Times New Roman"/>
          <w:szCs w:val="24"/>
          <w:lang w:val="en-US"/>
        </w:rPr>
        <w:t>http://www.wbc.poznan.pl/Content/265243/Roszka_Wojciech_doktorat.pdf</w:t>
      </w:r>
    </w:p>
    <w:sectPr w:rsidR="0089401D" w:rsidRPr="0089401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6F" w:rsidRDefault="00F95F6F" w:rsidP="003C7DC9">
      <w:pPr>
        <w:spacing w:after="0" w:line="240" w:lineRule="auto"/>
      </w:pPr>
      <w:r>
        <w:separator/>
      </w:r>
    </w:p>
  </w:endnote>
  <w:endnote w:type="continuationSeparator" w:id="0">
    <w:p w:rsidR="00F95F6F" w:rsidRDefault="00F95F6F" w:rsidP="003C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PLRoman12-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478125"/>
      <w:docPartObj>
        <w:docPartGallery w:val="Page Numbers (Bottom of Page)"/>
        <w:docPartUnique/>
      </w:docPartObj>
    </w:sdtPr>
    <w:sdtContent>
      <w:p w:rsidR="00E81E27" w:rsidRDefault="00E81E27">
        <w:pPr>
          <w:pStyle w:val="Stopka"/>
          <w:jc w:val="right"/>
        </w:pPr>
        <w:r>
          <w:fldChar w:fldCharType="begin"/>
        </w:r>
        <w:r>
          <w:instrText>PAGE   \* MERGEFORMAT</w:instrText>
        </w:r>
        <w:r>
          <w:fldChar w:fldCharType="separate"/>
        </w:r>
        <w:r w:rsidR="003F6961">
          <w:rPr>
            <w:noProof/>
          </w:rPr>
          <w:t>10</w:t>
        </w:r>
        <w:r>
          <w:fldChar w:fldCharType="end"/>
        </w:r>
      </w:p>
    </w:sdtContent>
  </w:sdt>
  <w:p w:rsidR="00E81E27" w:rsidRDefault="00E81E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6F" w:rsidRDefault="00F95F6F" w:rsidP="003C7DC9">
      <w:pPr>
        <w:spacing w:after="0" w:line="240" w:lineRule="auto"/>
      </w:pPr>
      <w:r>
        <w:separator/>
      </w:r>
    </w:p>
  </w:footnote>
  <w:footnote w:type="continuationSeparator" w:id="0">
    <w:p w:rsidR="00F95F6F" w:rsidRDefault="00F95F6F" w:rsidP="003C7DC9">
      <w:pPr>
        <w:spacing w:after="0" w:line="240" w:lineRule="auto"/>
      </w:pPr>
      <w:r>
        <w:continuationSeparator/>
      </w:r>
    </w:p>
  </w:footnote>
  <w:footnote w:id="1">
    <w:p w:rsidR="00EA7C1E" w:rsidRPr="00EA7C1E" w:rsidRDefault="00EA7C1E">
      <w:pPr>
        <w:pStyle w:val="Tekstprzypisudolnego"/>
        <w:rPr>
          <w:rFonts w:ascii="Times New Roman" w:hAnsi="Times New Roman" w:cs="Times New Roman"/>
          <w:lang w:val="en-US"/>
        </w:rPr>
      </w:pPr>
      <w:r w:rsidRPr="00EA7C1E">
        <w:rPr>
          <w:rStyle w:val="Odwoanieprzypisudolnego"/>
          <w:rFonts w:ascii="Times New Roman" w:hAnsi="Times New Roman" w:cs="Times New Roman"/>
        </w:rPr>
        <w:footnoteRef/>
      </w:r>
      <w:r w:rsidRPr="00EA7C1E">
        <w:rPr>
          <w:rFonts w:ascii="Times New Roman" w:hAnsi="Times New Roman" w:cs="Times New Roman"/>
          <w:lang w:val="en-US"/>
        </w:rPr>
        <w:t xml:space="preserve"> Such approach towards statistical data integration is called </w:t>
      </w:r>
      <w:r w:rsidRPr="00EA7C1E">
        <w:rPr>
          <w:rFonts w:ascii="Times New Roman" w:hAnsi="Times New Roman" w:cs="Times New Roman"/>
          <w:i/>
          <w:lang w:val="en-US"/>
        </w:rPr>
        <w:t>statistical matching</w:t>
      </w:r>
      <w:r w:rsidRPr="00EA7C1E">
        <w:rPr>
          <w:rFonts w:ascii="Times New Roman" w:hAnsi="Times New Roman" w:cs="Times New Roman"/>
          <w:lang w:val="en-US"/>
        </w:rPr>
        <w:t xml:space="preserve"> or </w:t>
      </w:r>
      <w:r w:rsidRPr="00EA7C1E">
        <w:rPr>
          <w:rFonts w:ascii="Times New Roman" w:hAnsi="Times New Roman" w:cs="Times New Roman"/>
          <w:i/>
          <w:lang w:val="en-US"/>
        </w:rPr>
        <w:t>data fusion</w:t>
      </w:r>
      <w:r>
        <w:rPr>
          <w:rFonts w:ascii="Times New Roman" w:hAnsi="Times New Roman" w:cs="Times New Roman"/>
          <w:lang w:val="en-US"/>
        </w:rPr>
        <w:t xml:space="preserve"> [3].</w:t>
      </w:r>
    </w:p>
  </w:footnote>
  <w:footnote w:id="2">
    <w:p w:rsidR="009D02AD" w:rsidRPr="009D02AD" w:rsidRDefault="009D02AD">
      <w:pPr>
        <w:pStyle w:val="Tekstprzypisudolnego"/>
        <w:rPr>
          <w:rFonts w:ascii="Times New Roman" w:hAnsi="Times New Roman" w:cs="Times New Roman"/>
          <w:lang w:val="en-US"/>
        </w:rPr>
      </w:pPr>
      <w:r w:rsidRPr="009D02AD">
        <w:rPr>
          <w:rStyle w:val="Odwoanieprzypisudolnego"/>
          <w:rFonts w:ascii="Times New Roman" w:hAnsi="Times New Roman" w:cs="Times New Roman"/>
        </w:rPr>
        <w:footnoteRef/>
      </w:r>
      <w:r w:rsidRPr="009D02AD">
        <w:rPr>
          <w:rFonts w:ascii="Times New Roman" w:hAnsi="Times New Roman" w:cs="Times New Roman"/>
          <w:lang w:val="en-US"/>
        </w:rPr>
        <w:t xml:space="preserve"> As an example of a personal income of a household member which was not measured in HBS.</w:t>
      </w:r>
    </w:p>
  </w:footnote>
  <w:footnote w:id="3">
    <w:p w:rsidR="00E81E27" w:rsidRPr="0089401D" w:rsidRDefault="00E81E27">
      <w:pPr>
        <w:pStyle w:val="Tekstprzypisudolnego"/>
        <w:rPr>
          <w:rFonts w:ascii="Times New Roman" w:hAnsi="Times New Roman" w:cs="Times New Roman"/>
          <w:lang w:val="en-US"/>
        </w:rPr>
      </w:pPr>
      <w:r w:rsidRPr="0089401D">
        <w:rPr>
          <w:rStyle w:val="Odwoanieprzypisudolnego"/>
          <w:rFonts w:ascii="Times New Roman" w:hAnsi="Times New Roman" w:cs="Times New Roman"/>
        </w:rPr>
        <w:footnoteRef/>
      </w:r>
      <w:r w:rsidRPr="0089401D">
        <w:rPr>
          <w:rFonts w:ascii="Times New Roman" w:hAnsi="Times New Roman" w:cs="Times New Roman"/>
          <w:lang w:val="en-US"/>
        </w:rPr>
        <w:t xml:space="preserve"> The exact details of model preparation can be found in [9].</w:t>
      </w:r>
    </w:p>
  </w:footnote>
  <w:footnote w:id="4">
    <w:p w:rsidR="00C12A23" w:rsidRPr="00C12A23" w:rsidRDefault="00C12A23">
      <w:pPr>
        <w:pStyle w:val="Tekstprzypisudolnego"/>
        <w:rPr>
          <w:rFonts w:ascii="Times New Roman" w:hAnsi="Times New Roman" w:cs="Times New Roman"/>
          <w:lang w:val="en-US"/>
        </w:rPr>
      </w:pPr>
      <w:r w:rsidRPr="00C12A23">
        <w:rPr>
          <w:rStyle w:val="Odwoanieprzypisudolnego"/>
          <w:rFonts w:ascii="Times New Roman" w:hAnsi="Times New Roman" w:cs="Times New Roman"/>
        </w:rPr>
        <w:footnoteRef/>
      </w:r>
      <w:r w:rsidRPr="00C12A23">
        <w:rPr>
          <w:rFonts w:ascii="Times New Roman" w:hAnsi="Times New Roman" w:cs="Times New Roman"/>
          <w:lang w:val="en-US"/>
        </w:rPr>
        <w:t xml:space="preserve"> </w:t>
      </w:r>
      <w:r>
        <w:rPr>
          <w:rFonts w:ascii="Times New Roman" w:hAnsi="Times New Roman" w:cs="Times New Roman"/>
          <w:lang w:val="en-US"/>
        </w:rPr>
        <w:t>F</w:t>
      </w:r>
      <w:r w:rsidRPr="00C12A23">
        <w:rPr>
          <w:rFonts w:ascii="Times New Roman" w:hAnsi="Times New Roman" w:cs="Times New Roman"/>
          <w:lang w:val="en-US"/>
        </w:rPr>
        <w:t>ormal statistical tests, due to the large sample size, always leads to the rejection of the null hypothesis. Comparison of basic characteristics as a measure of the goodness of integration was proposed by</w:t>
      </w:r>
      <w:r>
        <w:rPr>
          <w:rFonts w:ascii="Times New Roman" w:hAnsi="Times New Roman" w:cs="Times New Roman"/>
          <w:lang w:val="en-US"/>
        </w:rPr>
        <w:t xml:space="preserv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28F"/>
    <w:multiLevelType w:val="hybridMultilevel"/>
    <w:tmpl w:val="4ECE9896"/>
    <w:lvl w:ilvl="0" w:tplc="12824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BF7CC2"/>
    <w:multiLevelType w:val="hybridMultilevel"/>
    <w:tmpl w:val="CD827EF6"/>
    <w:lvl w:ilvl="0" w:tplc="B32C4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285822"/>
    <w:multiLevelType w:val="hybridMultilevel"/>
    <w:tmpl w:val="BB86A64E"/>
    <w:lvl w:ilvl="0" w:tplc="12824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4A4E8E"/>
    <w:multiLevelType w:val="hybridMultilevel"/>
    <w:tmpl w:val="B37C3628"/>
    <w:lvl w:ilvl="0" w:tplc="12824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372359"/>
    <w:multiLevelType w:val="hybridMultilevel"/>
    <w:tmpl w:val="7D16328C"/>
    <w:lvl w:ilvl="0" w:tplc="00227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EA17EE"/>
    <w:multiLevelType w:val="hybridMultilevel"/>
    <w:tmpl w:val="D070CF3A"/>
    <w:lvl w:ilvl="0" w:tplc="DDC677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997A61"/>
    <w:multiLevelType w:val="hybridMultilevel"/>
    <w:tmpl w:val="5310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9941CB"/>
    <w:multiLevelType w:val="hybridMultilevel"/>
    <w:tmpl w:val="F5845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EB6CF4"/>
    <w:multiLevelType w:val="hybridMultilevel"/>
    <w:tmpl w:val="A0345138"/>
    <w:lvl w:ilvl="0" w:tplc="B32C4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0E3779"/>
    <w:multiLevelType w:val="hybridMultilevel"/>
    <w:tmpl w:val="6F86EDE2"/>
    <w:lvl w:ilvl="0" w:tplc="50C62D8E">
      <w:start w:val="1"/>
      <w:numFmt w:val="decimal"/>
      <w:lvlText w:val="%1."/>
      <w:lvlJc w:val="left"/>
      <w:pPr>
        <w:tabs>
          <w:tab w:val="num" w:pos="720"/>
        </w:tabs>
        <w:ind w:left="720" w:hanging="360"/>
      </w:pPr>
    </w:lvl>
    <w:lvl w:ilvl="1" w:tplc="F484F52C">
      <w:start w:val="1"/>
      <w:numFmt w:val="decimal"/>
      <w:lvlText w:val="%2."/>
      <w:lvlJc w:val="left"/>
      <w:pPr>
        <w:tabs>
          <w:tab w:val="num" w:pos="1440"/>
        </w:tabs>
        <w:ind w:left="1440" w:hanging="360"/>
      </w:pPr>
    </w:lvl>
    <w:lvl w:ilvl="2" w:tplc="1D2EB664" w:tentative="1">
      <w:start w:val="1"/>
      <w:numFmt w:val="decimal"/>
      <w:lvlText w:val="%3."/>
      <w:lvlJc w:val="left"/>
      <w:pPr>
        <w:tabs>
          <w:tab w:val="num" w:pos="2160"/>
        </w:tabs>
        <w:ind w:left="2160" w:hanging="360"/>
      </w:pPr>
    </w:lvl>
    <w:lvl w:ilvl="3" w:tplc="952AE760" w:tentative="1">
      <w:start w:val="1"/>
      <w:numFmt w:val="decimal"/>
      <w:lvlText w:val="%4."/>
      <w:lvlJc w:val="left"/>
      <w:pPr>
        <w:tabs>
          <w:tab w:val="num" w:pos="2880"/>
        </w:tabs>
        <w:ind w:left="2880" w:hanging="360"/>
      </w:pPr>
    </w:lvl>
    <w:lvl w:ilvl="4" w:tplc="00E815FE" w:tentative="1">
      <w:start w:val="1"/>
      <w:numFmt w:val="decimal"/>
      <w:lvlText w:val="%5."/>
      <w:lvlJc w:val="left"/>
      <w:pPr>
        <w:tabs>
          <w:tab w:val="num" w:pos="3600"/>
        </w:tabs>
        <w:ind w:left="3600" w:hanging="360"/>
      </w:pPr>
    </w:lvl>
    <w:lvl w:ilvl="5" w:tplc="F8AEC580" w:tentative="1">
      <w:start w:val="1"/>
      <w:numFmt w:val="decimal"/>
      <w:lvlText w:val="%6."/>
      <w:lvlJc w:val="left"/>
      <w:pPr>
        <w:tabs>
          <w:tab w:val="num" w:pos="4320"/>
        </w:tabs>
        <w:ind w:left="4320" w:hanging="360"/>
      </w:pPr>
    </w:lvl>
    <w:lvl w:ilvl="6" w:tplc="77F6B466" w:tentative="1">
      <w:start w:val="1"/>
      <w:numFmt w:val="decimal"/>
      <w:lvlText w:val="%7."/>
      <w:lvlJc w:val="left"/>
      <w:pPr>
        <w:tabs>
          <w:tab w:val="num" w:pos="5040"/>
        </w:tabs>
        <w:ind w:left="5040" w:hanging="360"/>
      </w:pPr>
    </w:lvl>
    <w:lvl w:ilvl="7" w:tplc="38768A4A" w:tentative="1">
      <w:start w:val="1"/>
      <w:numFmt w:val="decimal"/>
      <w:lvlText w:val="%8."/>
      <w:lvlJc w:val="left"/>
      <w:pPr>
        <w:tabs>
          <w:tab w:val="num" w:pos="5760"/>
        </w:tabs>
        <w:ind w:left="5760" w:hanging="360"/>
      </w:pPr>
    </w:lvl>
    <w:lvl w:ilvl="8" w:tplc="CD62CD10" w:tentative="1">
      <w:start w:val="1"/>
      <w:numFmt w:val="decimal"/>
      <w:lvlText w:val="%9."/>
      <w:lvlJc w:val="left"/>
      <w:pPr>
        <w:tabs>
          <w:tab w:val="num" w:pos="6480"/>
        </w:tabs>
        <w:ind w:left="6480" w:hanging="360"/>
      </w:pPr>
    </w:lvl>
  </w:abstractNum>
  <w:abstractNum w:abstractNumId="10">
    <w:nsid w:val="34B53422"/>
    <w:multiLevelType w:val="hybridMultilevel"/>
    <w:tmpl w:val="7D9E885E"/>
    <w:lvl w:ilvl="0" w:tplc="00227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6D1767"/>
    <w:multiLevelType w:val="hybridMultilevel"/>
    <w:tmpl w:val="FFB45420"/>
    <w:lvl w:ilvl="0" w:tplc="E1BA274E">
      <w:start w:val="1"/>
      <w:numFmt w:val="decimal"/>
      <w:lvlText w:val="%1."/>
      <w:lvlJc w:val="left"/>
      <w:pPr>
        <w:tabs>
          <w:tab w:val="num" w:pos="720"/>
        </w:tabs>
        <w:ind w:left="720" w:hanging="360"/>
      </w:pPr>
    </w:lvl>
    <w:lvl w:ilvl="1" w:tplc="55921E56" w:tentative="1">
      <w:start w:val="1"/>
      <w:numFmt w:val="decimal"/>
      <w:lvlText w:val="%2."/>
      <w:lvlJc w:val="left"/>
      <w:pPr>
        <w:tabs>
          <w:tab w:val="num" w:pos="1440"/>
        </w:tabs>
        <w:ind w:left="1440" w:hanging="360"/>
      </w:pPr>
    </w:lvl>
    <w:lvl w:ilvl="2" w:tplc="2D4077FA" w:tentative="1">
      <w:start w:val="1"/>
      <w:numFmt w:val="decimal"/>
      <w:lvlText w:val="%3."/>
      <w:lvlJc w:val="left"/>
      <w:pPr>
        <w:tabs>
          <w:tab w:val="num" w:pos="2160"/>
        </w:tabs>
        <w:ind w:left="2160" w:hanging="360"/>
      </w:pPr>
    </w:lvl>
    <w:lvl w:ilvl="3" w:tplc="2774F200" w:tentative="1">
      <w:start w:val="1"/>
      <w:numFmt w:val="decimal"/>
      <w:lvlText w:val="%4."/>
      <w:lvlJc w:val="left"/>
      <w:pPr>
        <w:tabs>
          <w:tab w:val="num" w:pos="2880"/>
        </w:tabs>
        <w:ind w:left="2880" w:hanging="360"/>
      </w:pPr>
    </w:lvl>
    <w:lvl w:ilvl="4" w:tplc="947AA538" w:tentative="1">
      <w:start w:val="1"/>
      <w:numFmt w:val="decimal"/>
      <w:lvlText w:val="%5."/>
      <w:lvlJc w:val="left"/>
      <w:pPr>
        <w:tabs>
          <w:tab w:val="num" w:pos="3600"/>
        </w:tabs>
        <w:ind w:left="3600" w:hanging="360"/>
      </w:pPr>
    </w:lvl>
    <w:lvl w:ilvl="5" w:tplc="FBC8B5E6" w:tentative="1">
      <w:start w:val="1"/>
      <w:numFmt w:val="decimal"/>
      <w:lvlText w:val="%6."/>
      <w:lvlJc w:val="left"/>
      <w:pPr>
        <w:tabs>
          <w:tab w:val="num" w:pos="4320"/>
        </w:tabs>
        <w:ind w:left="4320" w:hanging="360"/>
      </w:pPr>
    </w:lvl>
    <w:lvl w:ilvl="6" w:tplc="C8482834" w:tentative="1">
      <w:start w:val="1"/>
      <w:numFmt w:val="decimal"/>
      <w:lvlText w:val="%7."/>
      <w:lvlJc w:val="left"/>
      <w:pPr>
        <w:tabs>
          <w:tab w:val="num" w:pos="5040"/>
        </w:tabs>
        <w:ind w:left="5040" w:hanging="360"/>
      </w:pPr>
    </w:lvl>
    <w:lvl w:ilvl="7" w:tplc="A5181E34" w:tentative="1">
      <w:start w:val="1"/>
      <w:numFmt w:val="decimal"/>
      <w:lvlText w:val="%8."/>
      <w:lvlJc w:val="left"/>
      <w:pPr>
        <w:tabs>
          <w:tab w:val="num" w:pos="5760"/>
        </w:tabs>
        <w:ind w:left="5760" w:hanging="360"/>
      </w:pPr>
    </w:lvl>
    <w:lvl w:ilvl="8" w:tplc="3A30A8DC" w:tentative="1">
      <w:start w:val="1"/>
      <w:numFmt w:val="decimal"/>
      <w:lvlText w:val="%9."/>
      <w:lvlJc w:val="left"/>
      <w:pPr>
        <w:tabs>
          <w:tab w:val="num" w:pos="6480"/>
        </w:tabs>
        <w:ind w:left="6480" w:hanging="360"/>
      </w:pPr>
    </w:lvl>
  </w:abstractNum>
  <w:abstractNum w:abstractNumId="12">
    <w:nsid w:val="49492816"/>
    <w:multiLevelType w:val="hybridMultilevel"/>
    <w:tmpl w:val="F6581690"/>
    <w:lvl w:ilvl="0" w:tplc="12824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1644FE"/>
    <w:multiLevelType w:val="hybridMultilevel"/>
    <w:tmpl w:val="EC727BAA"/>
    <w:lvl w:ilvl="0" w:tplc="12824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272F48"/>
    <w:multiLevelType w:val="hybridMultilevel"/>
    <w:tmpl w:val="3F10C0CA"/>
    <w:lvl w:ilvl="0" w:tplc="BAE8F814">
      <w:start w:val="2"/>
      <w:numFmt w:val="decimal"/>
      <w:lvlText w:val="%1."/>
      <w:lvlJc w:val="left"/>
      <w:pPr>
        <w:tabs>
          <w:tab w:val="num" w:pos="720"/>
        </w:tabs>
        <w:ind w:left="720" w:hanging="360"/>
      </w:pPr>
    </w:lvl>
    <w:lvl w:ilvl="1" w:tplc="A0567E76" w:tentative="1">
      <w:start w:val="1"/>
      <w:numFmt w:val="decimal"/>
      <w:lvlText w:val="%2."/>
      <w:lvlJc w:val="left"/>
      <w:pPr>
        <w:tabs>
          <w:tab w:val="num" w:pos="1440"/>
        </w:tabs>
        <w:ind w:left="1440" w:hanging="360"/>
      </w:pPr>
    </w:lvl>
    <w:lvl w:ilvl="2" w:tplc="D9F8A282" w:tentative="1">
      <w:start w:val="1"/>
      <w:numFmt w:val="decimal"/>
      <w:lvlText w:val="%3."/>
      <w:lvlJc w:val="left"/>
      <w:pPr>
        <w:tabs>
          <w:tab w:val="num" w:pos="2160"/>
        </w:tabs>
        <w:ind w:left="2160" w:hanging="360"/>
      </w:pPr>
    </w:lvl>
    <w:lvl w:ilvl="3" w:tplc="D382C0E2" w:tentative="1">
      <w:start w:val="1"/>
      <w:numFmt w:val="decimal"/>
      <w:lvlText w:val="%4."/>
      <w:lvlJc w:val="left"/>
      <w:pPr>
        <w:tabs>
          <w:tab w:val="num" w:pos="2880"/>
        </w:tabs>
        <w:ind w:left="2880" w:hanging="360"/>
      </w:pPr>
    </w:lvl>
    <w:lvl w:ilvl="4" w:tplc="10D0751A" w:tentative="1">
      <w:start w:val="1"/>
      <w:numFmt w:val="decimal"/>
      <w:lvlText w:val="%5."/>
      <w:lvlJc w:val="left"/>
      <w:pPr>
        <w:tabs>
          <w:tab w:val="num" w:pos="3600"/>
        </w:tabs>
        <w:ind w:left="3600" w:hanging="360"/>
      </w:pPr>
    </w:lvl>
    <w:lvl w:ilvl="5" w:tplc="C896B512" w:tentative="1">
      <w:start w:val="1"/>
      <w:numFmt w:val="decimal"/>
      <w:lvlText w:val="%6."/>
      <w:lvlJc w:val="left"/>
      <w:pPr>
        <w:tabs>
          <w:tab w:val="num" w:pos="4320"/>
        </w:tabs>
        <w:ind w:left="4320" w:hanging="360"/>
      </w:pPr>
    </w:lvl>
    <w:lvl w:ilvl="6" w:tplc="242618B4" w:tentative="1">
      <w:start w:val="1"/>
      <w:numFmt w:val="decimal"/>
      <w:lvlText w:val="%7."/>
      <w:lvlJc w:val="left"/>
      <w:pPr>
        <w:tabs>
          <w:tab w:val="num" w:pos="5040"/>
        </w:tabs>
        <w:ind w:left="5040" w:hanging="360"/>
      </w:pPr>
    </w:lvl>
    <w:lvl w:ilvl="7" w:tplc="2B304F20" w:tentative="1">
      <w:start w:val="1"/>
      <w:numFmt w:val="decimal"/>
      <w:lvlText w:val="%8."/>
      <w:lvlJc w:val="left"/>
      <w:pPr>
        <w:tabs>
          <w:tab w:val="num" w:pos="5760"/>
        </w:tabs>
        <w:ind w:left="5760" w:hanging="360"/>
      </w:pPr>
    </w:lvl>
    <w:lvl w:ilvl="8" w:tplc="13202D24" w:tentative="1">
      <w:start w:val="1"/>
      <w:numFmt w:val="decimal"/>
      <w:lvlText w:val="%9."/>
      <w:lvlJc w:val="left"/>
      <w:pPr>
        <w:tabs>
          <w:tab w:val="num" w:pos="6480"/>
        </w:tabs>
        <w:ind w:left="6480" w:hanging="360"/>
      </w:pPr>
    </w:lvl>
  </w:abstractNum>
  <w:abstractNum w:abstractNumId="15">
    <w:nsid w:val="59CF266F"/>
    <w:multiLevelType w:val="hybridMultilevel"/>
    <w:tmpl w:val="AA620290"/>
    <w:lvl w:ilvl="0" w:tplc="B32C4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1544AC"/>
    <w:multiLevelType w:val="hybridMultilevel"/>
    <w:tmpl w:val="579E9DBE"/>
    <w:lvl w:ilvl="0" w:tplc="7EEA64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2333E2"/>
    <w:multiLevelType w:val="hybridMultilevel"/>
    <w:tmpl w:val="46324F72"/>
    <w:lvl w:ilvl="0" w:tplc="B32C4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F61927"/>
    <w:multiLevelType w:val="hybridMultilevel"/>
    <w:tmpl w:val="56462A86"/>
    <w:lvl w:ilvl="0" w:tplc="B32C4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676720"/>
    <w:multiLevelType w:val="hybridMultilevel"/>
    <w:tmpl w:val="276E2F3C"/>
    <w:lvl w:ilvl="0" w:tplc="12824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C04006"/>
    <w:multiLevelType w:val="multilevel"/>
    <w:tmpl w:val="0B704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0"/>
  </w:num>
  <w:num w:numId="3">
    <w:abstractNumId w:val="8"/>
  </w:num>
  <w:num w:numId="4">
    <w:abstractNumId w:val="5"/>
  </w:num>
  <w:num w:numId="5">
    <w:abstractNumId w:val="3"/>
  </w:num>
  <w:num w:numId="6">
    <w:abstractNumId w:val="12"/>
  </w:num>
  <w:num w:numId="7">
    <w:abstractNumId w:val="13"/>
  </w:num>
  <w:num w:numId="8">
    <w:abstractNumId w:val="6"/>
  </w:num>
  <w:num w:numId="9">
    <w:abstractNumId w:val="9"/>
  </w:num>
  <w:num w:numId="10">
    <w:abstractNumId w:val="11"/>
  </w:num>
  <w:num w:numId="11">
    <w:abstractNumId w:val="14"/>
  </w:num>
  <w:num w:numId="12">
    <w:abstractNumId w:val="19"/>
  </w:num>
  <w:num w:numId="13">
    <w:abstractNumId w:val="2"/>
  </w:num>
  <w:num w:numId="14">
    <w:abstractNumId w:val="0"/>
  </w:num>
  <w:num w:numId="15">
    <w:abstractNumId w:val="15"/>
  </w:num>
  <w:num w:numId="16">
    <w:abstractNumId w:val="17"/>
  </w:num>
  <w:num w:numId="17">
    <w:abstractNumId w:val="7"/>
  </w:num>
  <w:num w:numId="18">
    <w:abstractNumId w:val="10"/>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33CEA"/>
    <w:rsid w:val="000E6A81"/>
    <w:rsid w:val="00114B88"/>
    <w:rsid w:val="001413E8"/>
    <w:rsid w:val="001652A8"/>
    <w:rsid w:val="00190BDE"/>
    <w:rsid w:val="002141DE"/>
    <w:rsid w:val="002221F8"/>
    <w:rsid w:val="002331A0"/>
    <w:rsid w:val="00237711"/>
    <w:rsid w:val="002438A4"/>
    <w:rsid w:val="002554FD"/>
    <w:rsid w:val="00275AE6"/>
    <w:rsid w:val="002D5C30"/>
    <w:rsid w:val="003148EA"/>
    <w:rsid w:val="0036123D"/>
    <w:rsid w:val="003C7DC9"/>
    <w:rsid w:val="003E029F"/>
    <w:rsid w:val="003F6961"/>
    <w:rsid w:val="00401C71"/>
    <w:rsid w:val="00405EA4"/>
    <w:rsid w:val="00416896"/>
    <w:rsid w:val="004317C1"/>
    <w:rsid w:val="00490175"/>
    <w:rsid w:val="004B1256"/>
    <w:rsid w:val="00502CC7"/>
    <w:rsid w:val="005065A9"/>
    <w:rsid w:val="00560D7E"/>
    <w:rsid w:val="00582086"/>
    <w:rsid w:val="00582148"/>
    <w:rsid w:val="005E0C7D"/>
    <w:rsid w:val="005E5918"/>
    <w:rsid w:val="00620E49"/>
    <w:rsid w:val="00624B25"/>
    <w:rsid w:val="00657707"/>
    <w:rsid w:val="00693EDA"/>
    <w:rsid w:val="00694D7B"/>
    <w:rsid w:val="006A3FAE"/>
    <w:rsid w:val="006C4ECD"/>
    <w:rsid w:val="0079409E"/>
    <w:rsid w:val="008455FF"/>
    <w:rsid w:val="0089401D"/>
    <w:rsid w:val="008B588F"/>
    <w:rsid w:val="00967242"/>
    <w:rsid w:val="009D02AD"/>
    <w:rsid w:val="00AA75CF"/>
    <w:rsid w:val="00B6614B"/>
    <w:rsid w:val="00B933F2"/>
    <w:rsid w:val="00BA212A"/>
    <w:rsid w:val="00C12A23"/>
    <w:rsid w:val="00C3226D"/>
    <w:rsid w:val="00C42D79"/>
    <w:rsid w:val="00C717E7"/>
    <w:rsid w:val="00CE2063"/>
    <w:rsid w:val="00CF122C"/>
    <w:rsid w:val="00DC4469"/>
    <w:rsid w:val="00DC4723"/>
    <w:rsid w:val="00DC675D"/>
    <w:rsid w:val="00DF2D40"/>
    <w:rsid w:val="00E018C7"/>
    <w:rsid w:val="00E31B66"/>
    <w:rsid w:val="00E81E27"/>
    <w:rsid w:val="00EA09AC"/>
    <w:rsid w:val="00EA51C6"/>
    <w:rsid w:val="00EA7C1E"/>
    <w:rsid w:val="00F26439"/>
    <w:rsid w:val="00F279A5"/>
    <w:rsid w:val="00F81C7E"/>
    <w:rsid w:val="00F932D6"/>
    <w:rsid w:val="00F95F6F"/>
    <w:rsid w:val="00FE2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DC9"/>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7DC9"/>
    <w:rPr>
      <w:color w:val="0000FF" w:themeColor="hyperlink"/>
      <w:u w:val="single"/>
    </w:rPr>
  </w:style>
  <w:style w:type="paragraph" w:styleId="Nagwek">
    <w:name w:val="header"/>
    <w:basedOn w:val="Normalny"/>
    <w:link w:val="NagwekZnak"/>
    <w:uiPriority w:val="99"/>
    <w:unhideWhenUsed/>
    <w:rsid w:val="003C7D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DC9"/>
    <w:rPr>
      <w:rFonts w:ascii="Times New Roman" w:hAnsi="Times New Roman"/>
      <w:sz w:val="24"/>
    </w:rPr>
  </w:style>
  <w:style w:type="paragraph" w:styleId="Stopka">
    <w:name w:val="footer"/>
    <w:basedOn w:val="Normalny"/>
    <w:link w:val="StopkaZnak"/>
    <w:uiPriority w:val="99"/>
    <w:unhideWhenUsed/>
    <w:rsid w:val="003C7D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DC9"/>
    <w:rPr>
      <w:rFonts w:ascii="Times New Roman" w:hAnsi="Times New Roman"/>
      <w:sz w:val="24"/>
    </w:rPr>
  </w:style>
  <w:style w:type="paragraph" w:styleId="Akapitzlist">
    <w:name w:val="List Paragraph"/>
    <w:basedOn w:val="Normalny"/>
    <w:uiPriority w:val="34"/>
    <w:qFormat/>
    <w:rsid w:val="00582148"/>
    <w:pPr>
      <w:ind w:left="720"/>
      <w:contextualSpacing/>
    </w:pPr>
  </w:style>
  <w:style w:type="character" w:customStyle="1" w:styleId="hps">
    <w:name w:val="hps"/>
    <w:basedOn w:val="Domylnaczcionkaakapitu"/>
    <w:rsid w:val="00582148"/>
  </w:style>
  <w:style w:type="paragraph" w:styleId="Tekstprzypisudolnego">
    <w:name w:val="footnote text"/>
    <w:basedOn w:val="Normalny"/>
    <w:link w:val="TekstprzypisudolnegoZnak"/>
    <w:uiPriority w:val="99"/>
    <w:unhideWhenUsed/>
    <w:rsid w:val="00582148"/>
    <w:pPr>
      <w:spacing w:after="0" w:line="240" w:lineRule="auto"/>
      <w:jc w:val="left"/>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rsid w:val="00582148"/>
    <w:rPr>
      <w:sz w:val="20"/>
      <w:szCs w:val="20"/>
    </w:rPr>
  </w:style>
  <w:style w:type="character" w:styleId="Odwoanieprzypisudolnego">
    <w:name w:val="footnote reference"/>
    <w:basedOn w:val="Domylnaczcionkaakapitu"/>
    <w:uiPriority w:val="99"/>
    <w:unhideWhenUsed/>
    <w:rsid w:val="00582148"/>
    <w:rPr>
      <w:vertAlign w:val="superscript"/>
    </w:rPr>
  </w:style>
  <w:style w:type="paragraph" w:styleId="Tekstdymka">
    <w:name w:val="Balloon Text"/>
    <w:basedOn w:val="Normalny"/>
    <w:link w:val="TekstdymkaZnak"/>
    <w:uiPriority w:val="99"/>
    <w:semiHidden/>
    <w:unhideWhenUsed/>
    <w:rsid w:val="00582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DC9"/>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7DC9"/>
    <w:rPr>
      <w:color w:val="0000FF" w:themeColor="hyperlink"/>
      <w:u w:val="single"/>
    </w:rPr>
  </w:style>
  <w:style w:type="paragraph" w:styleId="Nagwek">
    <w:name w:val="header"/>
    <w:basedOn w:val="Normalny"/>
    <w:link w:val="NagwekZnak"/>
    <w:uiPriority w:val="99"/>
    <w:unhideWhenUsed/>
    <w:rsid w:val="003C7D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DC9"/>
    <w:rPr>
      <w:rFonts w:ascii="Times New Roman" w:hAnsi="Times New Roman"/>
      <w:sz w:val="24"/>
    </w:rPr>
  </w:style>
  <w:style w:type="paragraph" w:styleId="Stopka">
    <w:name w:val="footer"/>
    <w:basedOn w:val="Normalny"/>
    <w:link w:val="StopkaZnak"/>
    <w:uiPriority w:val="99"/>
    <w:unhideWhenUsed/>
    <w:rsid w:val="003C7D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DC9"/>
    <w:rPr>
      <w:rFonts w:ascii="Times New Roman" w:hAnsi="Times New Roman"/>
      <w:sz w:val="24"/>
    </w:rPr>
  </w:style>
  <w:style w:type="paragraph" w:styleId="Akapitzlist">
    <w:name w:val="List Paragraph"/>
    <w:basedOn w:val="Normalny"/>
    <w:uiPriority w:val="34"/>
    <w:qFormat/>
    <w:rsid w:val="00582148"/>
    <w:pPr>
      <w:ind w:left="720"/>
      <w:contextualSpacing/>
    </w:pPr>
  </w:style>
  <w:style w:type="character" w:customStyle="1" w:styleId="hps">
    <w:name w:val="hps"/>
    <w:basedOn w:val="Domylnaczcionkaakapitu"/>
    <w:rsid w:val="00582148"/>
  </w:style>
  <w:style w:type="paragraph" w:styleId="Tekstprzypisudolnego">
    <w:name w:val="footnote text"/>
    <w:basedOn w:val="Normalny"/>
    <w:link w:val="TekstprzypisudolnegoZnak"/>
    <w:uiPriority w:val="99"/>
    <w:unhideWhenUsed/>
    <w:rsid w:val="00582148"/>
    <w:pPr>
      <w:spacing w:after="0" w:line="240" w:lineRule="auto"/>
      <w:jc w:val="left"/>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rsid w:val="00582148"/>
    <w:rPr>
      <w:sz w:val="20"/>
      <w:szCs w:val="20"/>
    </w:rPr>
  </w:style>
  <w:style w:type="character" w:styleId="Odwoanieprzypisudolnego">
    <w:name w:val="footnote reference"/>
    <w:basedOn w:val="Domylnaczcionkaakapitu"/>
    <w:uiPriority w:val="99"/>
    <w:unhideWhenUsed/>
    <w:rsid w:val="00582148"/>
    <w:rPr>
      <w:vertAlign w:val="superscript"/>
    </w:rPr>
  </w:style>
  <w:style w:type="paragraph" w:styleId="Tekstdymka">
    <w:name w:val="Balloon Text"/>
    <w:basedOn w:val="Normalny"/>
    <w:link w:val="TekstdymkaZnak"/>
    <w:uiPriority w:val="99"/>
    <w:semiHidden/>
    <w:unhideWhenUsed/>
    <w:rsid w:val="00582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168">
      <w:bodyDiv w:val="1"/>
      <w:marLeft w:val="0"/>
      <w:marRight w:val="0"/>
      <w:marTop w:val="0"/>
      <w:marBottom w:val="0"/>
      <w:divBdr>
        <w:top w:val="none" w:sz="0" w:space="0" w:color="auto"/>
        <w:left w:val="none" w:sz="0" w:space="0" w:color="auto"/>
        <w:bottom w:val="none" w:sz="0" w:space="0" w:color="auto"/>
        <w:right w:val="none" w:sz="0" w:space="0" w:color="auto"/>
      </w:divBdr>
    </w:div>
    <w:div w:id="1150250900">
      <w:bodyDiv w:val="1"/>
      <w:marLeft w:val="0"/>
      <w:marRight w:val="0"/>
      <w:marTop w:val="0"/>
      <w:marBottom w:val="0"/>
      <w:divBdr>
        <w:top w:val="none" w:sz="0" w:space="0" w:color="auto"/>
        <w:left w:val="none" w:sz="0" w:space="0" w:color="auto"/>
        <w:bottom w:val="none" w:sz="0" w:space="0" w:color="auto"/>
        <w:right w:val="none" w:sz="0" w:space="0" w:color="auto"/>
      </w:divBdr>
    </w:div>
    <w:div w:id="1318192374">
      <w:bodyDiv w:val="1"/>
      <w:marLeft w:val="0"/>
      <w:marRight w:val="0"/>
      <w:marTop w:val="0"/>
      <w:marBottom w:val="0"/>
      <w:divBdr>
        <w:top w:val="none" w:sz="0" w:space="0" w:color="auto"/>
        <w:left w:val="none" w:sz="0" w:space="0" w:color="auto"/>
        <w:bottom w:val="none" w:sz="0" w:space="0" w:color="auto"/>
        <w:right w:val="none" w:sz="0" w:space="0" w:color="auto"/>
      </w:divBdr>
    </w:div>
    <w:div w:id="1452092716">
      <w:bodyDiv w:val="1"/>
      <w:marLeft w:val="0"/>
      <w:marRight w:val="0"/>
      <w:marTop w:val="0"/>
      <w:marBottom w:val="0"/>
      <w:divBdr>
        <w:top w:val="none" w:sz="0" w:space="0" w:color="auto"/>
        <w:left w:val="none" w:sz="0" w:space="0" w:color="auto"/>
        <w:bottom w:val="none" w:sz="0" w:space="0" w:color="auto"/>
        <w:right w:val="none" w:sz="0" w:space="0" w:color="auto"/>
      </w:divBdr>
    </w:div>
    <w:div w:id="1514421832">
      <w:bodyDiv w:val="1"/>
      <w:marLeft w:val="0"/>
      <w:marRight w:val="0"/>
      <w:marTop w:val="0"/>
      <w:marBottom w:val="0"/>
      <w:divBdr>
        <w:top w:val="none" w:sz="0" w:space="0" w:color="auto"/>
        <w:left w:val="none" w:sz="0" w:space="0" w:color="auto"/>
        <w:bottom w:val="none" w:sz="0" w:space="0" w:color="auto"/>
        <w:right w:val="none" w:sz="0" w:space="0" w:color="auto"/>
      </w:divBdr>
    </w:div>
    <w:div w:id="20489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ojciech.roszka@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3D03-00D1-4D6E-8E54-C82BF425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10</Pages>
  <Words>2890</Words>
  <Characters>17343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2014-05-04T13:11:00Z</dcterms:created>
  <dcterms:modified xsi:type="dcterms:W3CDTF">2014-05-15T12:50:00Z</dcterms:modified>
</cp:coreProperties>
</file>